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48" w:rsidRPr="00865A4E" w:rsidRDefault="00632B59" w:rsidP="00882348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>
          <v:rect id="_x0000_s1027" alt="" style="position:absolute;left:0;text-align:left;margin-left:-172.3pt;margin-top:-77.4pt;width:612.3pt;height:99.1pt;z-index:251660288;mso-wrap-edited:f;mso-width-percent:0;mso-height-percent:0;mso-width-percent:0;mso-height-percent:0" fillcolor="#b8cce4" stroked="f"/>
        </w:pict>
      </w:r>
      <w:r w:rsidR="00865A4E" w:rsidRPr="00865A4E">
        <w:rPr>
          <w:rFonts w:cstheme="minorHAnsi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-434975</wp:posOffset>
            </wp:positionV>
            <wp:extent cx="1784350" cy="648335"/>
            <wp:effectExtent l="0" t="0" r="0" b="0"/>
            <wp:wrapThrough wrapText="bothSides">
              <wp:wrapPolygon edited="0">
                <wp:start x="154" y="0"/>
                <wp:lineTo x="0" y="1692"/>
                <wp:lineTo x="0" y="4654"/>
                <wp:lineTo x="1691" y="13963"/>
                <wp:lineTo x="1691" y="20733"/>
                <wp:lineTo x="2152" y="21156"/>
                <wp:lineTo x="20754" y="21156"/>
                <wp:lineTo x="21216" y="20733"/>
                <wp:lineTo x="21523" y="5500"/>
                <wp:lineTo x="20908" y="1269"/>
                <wp:lineTo x="4612" y="0"/>
                <wp:lineTo x="154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65F91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1.2pt;margin-top:-36.2pt;width:163.55pt;height:57.65pt;z-index:251662336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Address: Georg</w:t>
                  </w:r>
                  <w:r w:rsidR="00067DC0" w:rsidRPr="00463C88">
                    <w:rPr>
                      <w:color w:val="FF0000"/>
                      <w:sz w:val="18"/>
                      <w:szCs w:val="18"/>
                    </w:rPr>
                    <w:t xml:space="preserve">ia, Tbilisi, </w:t>
                  </w:r>
                  <w:r w:rsidR="00463C88">
                    <w:rPr>
                      <w:color w:val="FF0000"/>
                      <w:sz w:val="18"/>
                      <w:szCs w:val="18"/>
                    </w:rPr>
                    <w:t xml:space="preserve">Kostava </w:t>
                  </w:r>
                  <w:r w:rsidRPr="00463C88">
                    <w:rPr>
                      <w:color w:val="FF0000"/>
                      <w:sz w:val="18"/>
                      <w:szCs w:val="18"/>
                    </w:rPr>
                    <w:t>str.</w:t>
                  </w:r>
                  <w:r w:rsidR="00463C88">
                    <w:rPr>
                      <w:color w:val="FF0000"/>
                      <w:sz w:val="18"/>
                      <w:szCs w:val="18"/>
                    </w:rPr>
                    <w:t>5A</w:t>
                  </w:r>
                </w:p>
                <w:p w:rsidR="00882348" w:rsidRPr="00463C88" w:rsidRDefault="00067DC0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Tel: +995 595 482233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E-mail: info@vectorge.com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Web: www.vectorge.com</w:t>
                  </w:r>
                </w:p>
                <w:p w:rsidR="00882348" w:rsidRPr="00463C88" w:rsidRDefault="00882348" w:rsidP="0088234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br/>
                    <w:t>Cеть: www.vectorge.com</w:t>
                  </w:r>
                </w:p>
              </w:txbxContent>
            </v:textbox>
          </v:shape>
        </w:pict>
      </w:r>
    </w:p>
    <w:p w:rsidR="00463C88" w:rsidRPr="00550161" w:rsidRDefault="00833DDA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Горнолыжный тур в </w:t>
      </w:r>
      <w:r w:rsidR="00550161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Гудаури</w:t>
      </w:r>
    </w:p>
    <w:p w:rsidR="00882348" w:rsidRPr="00865A4E" w:rsidRDefault="00833DDA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 </w:t>
      </w:r>
      <w:r w:rsidR="00882348"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(</w:t>
      </w:r>
      <w:r w:rsidR="00463C88"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8</w:t>
      </w:r>
      <w:r w:rsidR="00882348"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 дней/ </w:t>
      </w:r>
      <w:r w:rsidR="00AA20D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7 </w:t>
      </w:r>
      <w:r w:rsidR="00882348"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ночей)</w:t>
      </w:r>
    </w:p>
    <w:p w:rsidR="00882348" w:rsidRPr="00A24AE6" w:rsidRDefault="00865A4E" w:rsidP="00882348">
      <w:pPr>
        <w:spacing w:after="0"/>
        <w:ind w:right="142"/>
        <w:rPr>
          <w:rFonts w:cstheme="minorHAnsi"/>
          <w:color w:val="C00000"/>
          <w:u w:val="single"/>
          <w:lang w:val="ru-RU"/>
        </w:rPr>
      </w:pPr>
      <w:r w:rsidRPr="00A24AE6">
        <w:rPr>
          <w:rFonts w:cstheme="minorHAnsi"/>
          <w:b/>
          <w:color w:val="C00000"/>
          <w:u w:val="single"/>
          <w:lang w:val="ru-RU"/>
        </w:rPr>
        <w:t>ПРОЖИВАНИЕ:</w:t>
      </w:r>
      <w:r w:rsidRPr="00A24AE6">
        <w:rPr>
          <w:rFonts w:cstheme="minorHAnsi"/>
          <w:color w:val="C00000"/>
          <w:lang w:val="ru-RU"/>
        </w:rPr>
        <w:t xml:space="preserve"> </w:t>
      </w:r>
      <w:r w:rsidR="00833DDA" w:rsidRPr="00A24AE6">
        <w:rPr>
          <w:rFonts w:cstheme="minorHAnsi"/>
          <w:color w:val="C00000"/>
          <w:lang w:val="ru-RU"/>
        </w:rPr>
        <w:t>7</w:t>
      </w:r>
      <w:r w:rsidR="00882348" w:rsidRPr="00A24AE6">
        <w:rPr>
          <w:rFonts w:cstheme="minorHAnsi"/>
          <w:color w:val="C00000"/>
          <w:lang w:val="ru-RU"/>
        </w:rPr>
        <w:t xml:space="preserve"> ноч</w:t>
      </w:r>
      <w:r w:rsidR="00463C88" w:rsidRPr="00A24AE6">
        <w:rPr>
          <w:rFonts w:cstheme="minorHAnsi"/>
          <w:color w:val="C00000"/>
          <w:lang w:val="ru-RU"/>
        </w:rPr>
        <w:t>ей</w:t>
      </w:r>
      <w:r w:rsidR="00882348" w:rsidRPr="00A24AE6">
        <w:rPr>
          <w:rFonts w:cstheme="minorHAnsi"/>
          <w:color w:val="C00000"/>
          <w:lang w:val="ru-RU"/>
        </w:rPr>
        <w:t xml:space="preserve"> в </w:t>
      </w:r>
      <w:r w:rsidR="005614BC" w:rsidRPr="00A24AE6">
        <w:rPr>
          <w:rFonts w:cstheme="minorHAnsi"/>
          <w:color w:val="C00000"/>
          <w:lang w:val="ru-RU"/>
        </w:rPr>
        <w:t>Гудаури</w:t>
      </w:r>
    </w:p>
    <w:p w:rsidR="00463C88" w:rsidRPr="00A24AE6" w:rsidRDefault="00463C88" w:rsidP="00833DDA">
      <w:pPr>
        <w:spacing w:after="0"/>
        <w:rPr>
          <w:rFonts w:cstheme="minorHAnsi"/>
          <w:b/>
          <w:color w:val="C00000"/>
          <w:u w:val="single"/>
          <w:lang w:val="ru-RU"/>
        </w:rPr>
      </w:pPr>
      <w:r w:rsidRPr="00A24AE6">
        <w:rPr>
          <w:rFonts w:cstheme="minorHAnsi"/>
          <w:b/>
          <w:color w:val="C00000"/>
          <w:u w:val="single"/>
          <w:lang w:val="ru-RU"/>
        </w:rPr>
        <w:t>ДОСТУПНО: 25/12-15/03 (30/12-15/01 просчитывается под запрос)</w:t>
      </w:r>
    </w:p>
    <w:p w:rsidR="00882348" w:rsidRPr="00A24AE6" w:rsidRDefault="00882348" w:rsidP="00833DDA">
      <w:pPr>
        <w:shd w:val="clear" w:color="auto" w:fill="FFFFFF"/>
        <w:spacing w:before="300" w:after="100" w:afterAutospacing="1" w:line="240" w:lineRule="auto"/>
        <w:rPr>
          <w:rFonts w:eastAsia="Times New Roman" w:cstheme="minorHAnsi"/>
          <w:color w:val="244061" w:themeColor="accent1" w:themeShade="80"/>
          <w:lang w:val="ru-RU" w:eastAsia="ru-RU"/>
        </w:rPr>
      </w:pPr>
      <w:r w:rsidRPr="00A24AE6">
        <w:rPr>
          <w:rFonts w:cstheme="minorHAnsi"/>
          <w:b/>
          <w:bCs/>
          <w:color w:val="244061" w:themeColor="accent1" w:themeShade="80"/>
          <w:u w:val="single"/>
          <w:lang w:val="ru-RU"/>
        </w:rPr>
        <w:t xml:space="preserve">ДЕНЬ </w:t>
      </w:r>
      <w:r w:rsidR="00A24AE6" w:rsidRPr="00A24AE6">
        <w:rPr>
          <w:rFonts w:cstheme="minorHAnsi"/>
          <w:b/>
          <w:bCs/>
          <w:color w:val="244061" w:themeColor="accent1" w:themeShade="80"/>
          <w:u w:val="single"/>
          <w:lang w:val="ru-RU"/>
        </w:rPr>
        <w:t>1 ТБИЛИСИ</w:t>
      </w:r>
      <w:r w:rsidRPr="00A24AE6">
        <w:rPr>
          <w:rFonts w:cstheme="minorHAnsi"/>
          <w:b/>
          <w:bCs/>
          <w:color w:val="244061" w:themeColor="accent1" w:themeShade="80"/>
          <w:u w:val="single"/>
          <w:lang w:val="ru-RU"/>
        </w:rPr>
        <w:t xml:space="preserve"> </w:t>
      </w:r>
      <w:r w:rsidR="00833DDA" w:rsidRPr="00A24AE6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-</w:t>
      </w:r>
      <w:r w:rsidR="00833DDA" w:rsidRPr="00A24AE6">
        <w:rPr>
          <w:rFonts w:eastAsia="Times New Roman" w:cstheme="minorHAnsi"/>
          <w:b/>
          <w:bCs/>
          <w:color w:val="244061" w:themeColor="accent1" w:themeShade="80"/>
          <w:u w:val="single"/>
          <w:lang w:val="ru-RU" w:eastAsia="ru-RU"/>
        </w:rPr>
        <w:t>ГУДАУРИ</w:t>
      </w:r>
    </w:p>
    <w:p w:rsidR="00463C88" w:rsidRPr="00A24AE6" w:rsidRDefault="00463C88" w:rsidP="00833D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-319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Прибытие в Тбилиси, встреча в аэропорту с представителе</w:t>
      </w:r>
      <w:r w:rsidR="00865A4E" w:rsidRPr="00A24AE6">
        <w:rPr>
          <w:rFonts w:eastAsia="Times New Roman" w:cstheme="minorHAnsi"/>
          <w:color w:val="244061" w:themeColor="accent1" w:themeShade="80"/>
          <w:lang w:val="ru-RU" w:eastAsia="ru-RU"/>
        </w:rPr>
        <w:t xml:space="preserve">м </w:t>
      </w: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компании </w:t>
      </w:r>
      <w:r w:rsidRPr="00A24AE6">
        <w:rPr>
          <w:rFonts w:eastAsia="Times New Roman" w:cstheme="minorHAnsi"/>
          <w:color w:val="244061" w:themeColor="accent1" w:themeShade="80"/>
          <w:lang w:eastAsia="ru-RU"/>
        </w:rPr>
        <w:t>VECTOR TRAVEL GEORGIA</w:t>
      </w: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.</w:t>
      </w:r>
    </w:p>
    <w:p w:rsidR="00882348" w:rsidRPr="00A24AE6" w:rsidRDefault="00463C88" w:rsidP="00865A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Трансфер в</w:t>
      </w:r>
      <w:r w:rsidR="00833DDA" w:rsidRPr="00A24AE6">
        <w:rPr>
          <w:rFonts w:eastAsia="Times New Roman" w:cstheme="minorHAnsi"/>
          <w:color w:val="244061" w:themeColor="accent1" w:themeShade="80"/>
          <w:lang w:val="ru-RU" w:eastAsia="ru-RU"/>
        </w:rPr>
        <w:t xml:space="preserve"> Гудаури</w:t>
      </w: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. Размещение, отдых.</w:t>
      </w:r>
      <w:r w:rsidRPr="00A24AE6">
        <w:rPr>
          <w:rFonts w:eastAsia="Times New Roman" w:cstheme="minorHAnsi"/>
          <w:color w:val="244061" w:themeColor="accent1" w:themeShade="80"/>
          <w:lang w:val="ru-RU" w:eastAsia="ru-RU"/>
        </w:rPr>
        <w:t xml:space="preserve"> </w:t>
      </w:r>
      <w:r w:rsidRPr="00A24AE6">
        <w:rPr>
          <w:rFonts w:eastAsia="Times New Roman" w:cstheme="minorHAnsi"/>
          <w:i/>
          <w:iCs/>
          <w:color w:val="244061" w:themeColor="accent1" w:themeShade="80"/>
          <w:lang w:val="ru-GE" w:eastAsia="ru-RU"/>
        </w:rPr>
        <w:t xml:space="preserve">(Ночь в Гостинице в </w:t>
      </w:r>
      <w:r w:rsidR="00833DDA" w:rsidRPr="00A24AE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>Гудаури</w:t>
      </w:r>
      <w:r w:rsidRPr="00A24AE6">
        <w:rPr>
          <w:rFonts w:eastAsia="Times New Roman" w:cstheme="minorHAnsi"/>
          <w:i/>
          <w:iCs/>
          <w:color w:val="244061" w:themeColor="accent1" w:themeShade="80"/>
          <w:lang w:val="ru-GE" w:eastAsia="ru-RU"/>
        </w:rPr>
        <w:t>).</w:t>
      </w:r>
      <w:r w:rsidR="00A24AE6" w:rsidRPr="00A24AE6"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  <w:t xml:space="preserve"> </w:t>
      </w:r>
    </w:p>
    <w:p w:rsidR="00A24AE6" w:rsidRPr="00A24AE6" w:rsidRDefault="00A24AE6" w:rsidP="00A24AE6">
      <w:pPr>
        <w:pStyle w:val="a3"/>
        <w:shd w:val="clear" w:color="auto" w:fill="FFFFFF"/>
        <w:spacing w:before="100" w:beforeAutospacing="1" w:after="100" w:afterAutospacing="1"/>
        <w:rPr>
          <w:rFonts w:cstheme="minorHAnsi"/>
          <w:i/>
          <w:color w:val="C00000"/>
        </w:rPr>
      </w:pPr>
      <w:r w:rsidRPr="00A24AE6">
        <w:rPr>
          <w:rFonts w:cstheme="minorHAnsi"/>
          <w:i/>
          <w:color w:val="C00000"/>
        </w:rPr>
        <w:t>Расстояния в пути: Тбилиси</w:t>
      </w:r>
      <w:r w:rsidRPr="00A24AE6">
        <w:rPr>
          <w:rFonts w:cstheme="minorHAnsi"/>
          <w:i/>
          <w:color w:val="C00000"/>
        </w:rPr>
        <w:t xml:space="preserve">- </w:t>
      </w:r>
      <w:r w:rsidRPr="00A24AE6">
        <w:rPr>
          <w:rFonts w:cstheme="minorHAnsi"/>
          <w:i/>
          <w:color w:val="C00000"/>
        </w:rPr>
        <w:t xml:space="preserve">Гудаури – 130 км. </w:t>
      </w:r>
    </w:p>
    <w:p w:rsidR="00463C88" w:rsidRPr="00A24AE6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RU" w:eastAsia="ru-RU"/>
        </w:rPr>
      </w:pPr>
      <w:r w:rsidRPr="00A24AE6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 2  </w:t>
      </w:r>
      <w:r w:rsidR="00833DDA" w:rsidRPr="00A24AE6">
        <w:rPr>
          <w:rFonts w:eastAsia="Times New Roman" w:cstheme="minorHAnsi"/>
          <w:b/>
          <w:bCs/>
          <w:color w:val="244061" w:themeColor="accent1" w:themeShade="80"/>
          <w:u w:val="single"/>
          <w:lang w:val="ru-RU" w:eastAsia="ru-RU"/>
        </w:rPr>
        <w:t xml:space="preserve">-7 </w:t>
      </w:r>
      <w:r w:rsidR="005614BC" w:rsidRPr="00A24AE6">
        <w:rPr>
          <w:rFonts w:eastAsia="Times New Roman" w:cstheme="minorHAnsi"/>
          <w:b/>
          <w:bCs/>
          <w:color w:val="244061" w:themeColor="accent1" w:themeShade="80"/>
          <w:u w:val="single"/>
          <w:lang w:val="ru-RU" w:eastAsia="ru-RU"/>
        </w:rPr>
        <w:t>ГУДАУРИ</w:t>
      </w:r>
    </w:p>
    <w:p w:rsidR="005614BC" w:rsidRPr="00A24AE6" w:rsidRDefault="00463C88" w:rsidP="005614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Завтрак   в отеле</w:t>
      </w:r>
      <w:r w:rsidR="00865A4E" w:rsidRPr="00A24AE6">
        <w:rPr>
          <w:rFonts w:eastAsia="Times New Roman" w:cstheme="minorHAnsi"/>
          <w:color w:val="244061" w:themeColor="accent1" w:themeShade="80"/>
          <w:lang w:val="ru-RU" w:eastAsia="ru-RU"/>
        </w:rPr>
        <w:t>.</w:t>
      </w:r>
    </w:p>
    <w:p w:rsidR="00463C88" w:rsidRPr="00A24AE6" w:rsidRDefault="00463C88" w:rsidP="005614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Свободные дни для катания на лыжах</w:t>
      </w:r>
      <w:r w:rsidR="00865A4E" w:rsidRPr="00A24AE6">
        <w:rPr>
          <w:rFonts w:eastAsia="Times New Roman" w:cstheme="minorHAnsi"/>
          <w:color w:val="244061" w:themeColor="accent1" w:themeShade="80"/>
          <w:lang w:val="ru-RU" w:eastAsia="ru-RU"/>
        </w:rPr>
        <w:t xml:space="preserve"> </w:t>
      </w:r>
      <w:r w:rsidR="005614BC" w:rsidRPr="00A24AE6">
        <w:rPr>
          <w:rFonts w:eastAsia="Times New Roman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 xml:space="preserve">(Ночь в Гостинице </w:t>
      </w:r>
      <w:r w:rsidR="005614BC" w:rsidRPr="00A24AE6">
        <w:rPr>
          <w:rFonts w:eastAsia="Times New Roman" w:cstheme="minorHAnsi"/>
          <w:i/>
          <w:iCs/>
          <w:color w:val="244061" w:themeColor="accent1" w:themeShade="80"/>
          <w:shd w:val="clear" w:color="auto" w:fill="FFFFFF"/>
          <w:lang w:val="ru-RU" w:eastAsia="ru-RU"/>
        </w:rPr>
        <w:t>в Гудаури</w:t>
      </w:r>
      <w:r w:rsidR="005614BC" w:rsidRPr="00A24AE6">
        <w:rPr>
          <w:rFonts w:eastAsia="Times New Roman" w:cstheme="minorHAnsi"/>
          <w:i/>
          <w:iCs/>
          <w:color w:val="244061" w:themeColor="accent1" w:themeShade="80"/>
          <w:shd w:val="clear" w:color="auto" w:fill="FFFFFF"/>
          <w:lang w:val="ru-GE" w:eastAsia="ru-RU"/>
        </w:rPr>
        <w:t>).</w:t>
      </w:r>
    </w:p>
    <w:p w:rsidR="00463C88" w:rsidRPr="00A24AE6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lang w:val="ru-RU" w:eastAsia="ru-RU"/>
        </w:rPr>
      </w:pPr>
      <w:r w:rsidRPr="00A24AE6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ДЕНЬ 8 </w:t>
      </w:r>
      <w:r w:rsidR="005614BC" w:rsidRPr="00A24AE6">
        <w:rPr>
          <w:rFonts w:eastAsia="Times New Roman" w:cstheme="minorHAnsi"/>
          <w:b/>
          <w:bCs/>
          <w:color w:val="244061" w:themeColor="accent1" w:themeShade="80"/>
          <w:u w:val="single"/>
          <w:lang w:val="ru-RU" w:eastAsia="ru-RU"/>
        </w:rPr>
        <w:t>ГУДАУРИ</w:t>
      </w:r>
      <w:r w:rsidRPr="00A24AE6">
        <w:rPr>
          <w:rFonts w:eastAsia="Times New Roman" w:cstheme="minorHAnsi"/>
          <w:b/>
          <w:bCs/>
          <w:color w:val="244061" w:themeColor="accent1" w:themeShade="80"/>
          <w:u w:val="single"/>
          <w:lang w:val="ru-GE" w:eastAsia="ru-RU"/>
        </w:rPr>
        <w:t>-ТБИЛИСИ</w:t>
      </w:r>
    </w:p>
    <w:p w:rsidR="00463C88" w:rsidRPr="00A24AE6" w:rsidRDefault="00463C88" w:rsidP="00865A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Завтрак в гостинице.</w:t>
      </w:r>
    </w:p>
    <w:p w:rsidR="00463C88" w:rsidRPr="00A24AE6" w:rsidRDefault="00463C88" w:rsidP="00865A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Освобождение номеров.</w:t>
      </w:r>
    </w:p>
    <w:p w:rsidR="00A24AE6" w:rsidRDefault="00463C88" w:rsidP="00A24AE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A24AE6">
        <w:rPr>
          <w:rFonts w:eastAsia="Times New Roman" w:cstheme="minorHAnsi"/>
          <w:color w:val="244061" w:themeColor="accent1" w:themeShade="80"/>
          <w:lang w:val="ru-GE" w:eastAsia="ru-RU"/>
        </w:rPr>
        <w:t>Трансфер в аэропорт Тбилиси</w:t>
      </w:r>
    </w:p>
    <w:p w:rsidR="00A24AE6" w:rsidRDefault="00A24AE6" w:rsidP="00A24AE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cstheme="minorHAnsi"/>
          <w:color w:val="244061" w:themeColor="accent1" w:themeShade="80"/>
          <w:lang w:val="ru-RU"/>
        </w:rPr>
      </w:pPr>
      <w:r w:rsidRPr="00A24AE6">
        <w:rPr>
          <w:rFonts w:cstheme="minorHAnsi"/>
          <w:i/>
          <w:color w:val="C00000"/>
          <w:lang w:val="ru-RU"/>
        </w:rPr>
        <w:t xml:space="preserve">Расстояния в пути: Гудаури – Тбилиси- 130 км. </w:t>
      </w:r>
    </w:p>
    <w:p w:rsidR="00463C88" w:rsidRPr="00A24AE6" w:rsidRDefault="00463C88" w:rsidP="00A24AE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244061" w:themeColor="accent1" w:themeShade="80"/>
          <w:lang w:val="ru-GE" w:eastAsia="ru-RU"/>
        </w:rPr>
      </w:pPr>
      <w:r w:rsidRPr="00A24AE6">
        <w:rPr>
          <w:rFonts w:cstheme="minorHAnsi"/>
          <w:b/>
          <w:bCs/>
          <w:color w:val="C00000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358" w:tblpY="267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3"/>
        <w:gridCol w:w="708"/>
        <w:gridCol w:w="709"/>
        <w:gridCol w:w="734"/>
      </w:tblGrid>
      <w:tr w:rsidR="00865A4E" w:rsidRPr="00A24AE6" w:rsidTr="00A24AE6">
        <w:trPr>
          <w:trHeight w:val="382"/>
        </w:trPr>
        <w:tc>
          <w:tcPr>
            <w:tcW w:w="7063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463C88" w:rsidRPr="00A24AE6" w:rsidRDefault="00463C88" w:rsidP="00A24AE6">
            <w:pPr>
              <w:rPr>
                <w:rFonts w:cstheme="minorHAnsi"/>
                <w:b/>
                <w:bCs/>
                <w:color w:val="244061" w:themeColor="accent1" w:themeShade="80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Проживание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A24AE6" w:rsidRDefault="00463C88" w:rsidP="00A24AE6">
            <w:pPr>
              <w:rPr>
                <w:rFonts w:cstheme="minorHAnsi"/>
                <w:b/>
                <w:bCs/>
                <w:color w:val="244061" w:themeColor="accent1" w:themeShade="80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A24AE6" w:rsidRDefault="00463C88" w:rsidP="00A24AE6">
            <w:pPr>
              <w:rPr>
                <w:rFonts w:cstheme="minorHAnsi"/>
                <w:b/>
                <w:bCs/>
                <w:color w:val="244061" w:themeColor="accent1" w:themeShade="80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A24AE6" w:rsidRDefault="00463C88" w:rsidP="00A24AE6">
            <w:pPr>
              <w:rPr>
                <w:rFonts w:cstheme="minorHAnsi"/>
                <w:b/>
                <w:bCs/>
                <w:color w:val="244061" w:themeColor="accent1" w:themeShade="80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SNGL</w:t>
            </w:r>
          </w:p>
        </w:tc>
      </w:tr>
      <w:tr w:rsidR="00550161" w:rsidRPr="00A24AE6" w:rsidTr="00A24AE6">
        <w:trPr>
          <w:trHeight w:val="250"/>
        </w:trPr>
        <w:tc>
          <w:tcPr>
            <w:tcW w:w="7063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550161" w:rsidRPr="00A24AE6" w:rsidRDefault="00550161" w:rsidP="00A24AE6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Отель 3* Гудаури (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FREERIDER 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550161" w:rsidP="00A24AE6">
            <w:pPr>
              <w:rPr>
                <w:rFonts w:cstheme="minorHAnsi"/>
                <w:color w:val="244061" w:themeColor="accent1" w:themeShade="80"/>
              </w:rPr>
            </w:pPr>
            <w:r w:rsidRPr="00A24AE6">
              <w:rPr>
                <w:rFonts w:cstheme="minorHAnsi"/>
                <w:color w:val="244061" w:themeColor="accent1" w:themeShade="80"/>
              </w:rPr>
              <w:t>4</w:t>
            </w:r>
            <w:r w:rsidR="007B4AE4" w:rsidRPr="00A24AE6">
              <w:rPr>
                <w:rFonts w:cstheme="minorHAnsi"/>
                <w:color w:val="244061" w:themeColor="accent1" w:themeShade="80"/>
              </w:rPr>
              <w:t>2</w:t>
            </w:r>
            <w:r w:rsidRPr="00A24AE6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550161" w:rsidP="00A24AE6">
            <w:pPr>
              <w:rPr>
                <w:rFonts w:cstheme="minorHAnsi"/>
                <w:color w:val="244061" w:themeColor="accent1" w:themeShade="80"/>
              </w:rPr>
            </w:pPr>
            <w:r w:rsidRPr="00A24AE6">
              <w:rPr>
                <w:rFonts w:cstheme="minorHAnsi"/>
                <w:color w:val="244061" w:themeColor="accent1" w:themeShade="80"/>
              </w:rPr>
              <w:t>4</w:t>
            </w:r>
            <w:r w:rsidR="007B4AE4" w:rsidRPr="00A24AE6">
              <w:rPr>
                <w:rFonts w:cstheme="minorHAnsi"/>
                <w:color w:val="244061" w:themeColor="accent1" w:themeShade="80"/>
              </w:rPr>
              <w:t>5</w:t>
            </w:r>
            <w:r w:rsidRPr="00A24AE6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550161" w:rsidP="00A24AE6">
            <w:pPr>
              <w:rPr>
                <w:rFonts w:cstheme="minorHAnsi"/>
                <w:color w:val="244061" w:themeColor="accent1" w:themeShade="80"/>
              </w:rPr>
            </w:pPr>
            <w:r w:rsidRPr="00A24AE6">
              <w:rPr>
                <w:rFonts w:cstheme="minorHAnsi"/>
                <w:color w:val="244061" w:themeColor="accent1" w:themeShade="80"/>
              </w:rPr>
              <w:t>550</w:t>
            </w:r>
          </w:p>
        </w:tc>
      </w:tr>
      <w:tr w:rsidR="00550161" w:rsidRPr="00A24AE6" w:rsidTr="00A24AE6">
        <w:trPr>
          <w:trHeight w:val="210"/>
        </w:trPr>
        <w:tc>
          <w:tcPr>
            <w:tcW w:w="7063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50161" w:rsidRPr="00A24AE6" w:rsidRDefault="00550161" w:rsidP="00A24AE6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Отель 3* Гудаури (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QUADROOM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 xml:space="preserve">, 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CLUB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2100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 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7B4AE4" w:rsidP="00A24AE6">
            <w:pPr>
              <w:rPr>
                <w:rFonts w:cstheme="minorHAnsi"/>
                <w:color w:val="244061" w:themeColor="accent1" w:themeShade="80"/>
              </w:rPr>
            </w:pPr>
            <w:r w:rsidRPr="00A24AE6">
              <w:rPr>
                <w:rFonts w:cstheme="minorHAnsi"/>
                <w:color w:val="244061" w:themeColor="accent1" w:themeShade="80"/>
              </w:rPr>
              <w:t>45</w:t>
            </w:r>
            <w:r w:rsidR="00550161" w:rsidRPr="00A24AE6"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7B4AE4" w:rsidP="00A24AE6">
            <w:pPr>
              <w:rPr>
                <w:rFonts w:cstheme="minorHAnsi"/>
                <w:color w:val="244061" w:themeColor="accent1" w:themeShade="80"/>
              </w:rPr>
            </w:pPr>
            <w:r w:rsidRPr="00A24AE6">
              <w:rPr>
                <w:rFonts w:cstheme="minorHAnsi"/>
                <w:color w:val="244061" w:themeColor="accent1" w:themeShade="80"/>
              </w:rPr>
              <w:t>480</w:t>
            </w:r>
          </w:p>
        </w:tc>
        <w:tc>
          <w:tcPr>
            <w:tcW w:w="73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7B4AE4" w:rsidP="00A24AE6">
            <w:pPr>
              <w:rPr>
                <w:rFonts w:cstheme="minorHAnsi"/>
                <w:color w:val="244061" w:themeColor="accent1" w:themeShade="80"/>
              </w:rPr>
            </w:pPr>
            <w:r w:rsidRPr="00A24AE6">
              <w:rPr>
                <w:rFonts w:cstheme="minorHAnsi"/>
                <w:color w:val="244061" w:themeColor="accent1" w:themeShade="80"/>
              </w:rPr>
              <w:t>58</w:t>
            </w:r>
            <w:r w:rsidR="00550161" w:rsidRPr="00A24AE6">
              <w:rPr>
                <w:rFonts w:cstheme="minorHAnsi"/>
                <w:color w:val="244061" w:themeColor="accent1" w:themeShade="80"/>
              </w:rPr>
              <w:t>0</w:t>
            </w:r>
          </w:p>
        </w:tc>
      </w:tr>
      <w:tr w:rsidR="00550161" w:rsidRPr="00A24AE6" w:rsidTr="00A24AE6">
        <w:trPr>
          <w:trHeight w:val="128"/>
        </w:trPr>
        <w:tc>
          <w:tcPr>
            <w:tcW w:w="7063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550161" w:rsidRPr="00A24AE6" w:rsidRDefault="00550161" w:rsidP="00A24AE6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Отель 4* Гудаури (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GUDAURI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 xml:space="preserve"> 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INN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 xml:space="preserve">, 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</w:rPr>
              <w:t>LOFT</w:t>
            </w: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7B4AE4" w:rsidP="00A24AE6">
            <w:pPr>
              <w:rPr>
                <w:rFonts w:cstheme="minorHAnsi"/>
                <w:color w:val="244061" w:themeColor="accent1" w:themeShade="80"/>
              </w:rPr>
            </w:pPr>
            <w:r w:rsidRPr="00A24AE6">
              <w:rPr>
                <w:rFonts w:cstheme="minorHAnsi"/>
                <w:color w:val="244061" w:themeColor="accent1" w:themeShade="80"/>
                <w:lang w:val="ru-RU"/>
              </w:rPr>
              <w:t>550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7B4AE4" w:rsidP="00A24AE6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color w:val="244061" w:themeColor="accent1" w:themeShade="80"/>
                <w:lang w:val="ru-RU"/>
              </w:rPr>
              <w:t>580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550161" w:rsidRPr="00A24AE6" w:rsidRDefault="007B4AE4" w:rsidP="00A24AE6">
            <w:pPr>
              <w:rPr>
                <w:rFonts w:cstheme="minorHAnsi"/>
                <w:color w:val="244061" w:themeColor="accent1" w:themeShade="80"/>
              </w:rPr>
            </w:pPr>
            <w:r w:rsidRPr="00A24AE6">
              <w:rPr>
                <w:rFonts w:cstheme="minorHAnsi"/>
                <w:color w:val="244061" w:themeColor="accent1" w:themeShade="80"/>
                <w:lang w:val="ru-RU"/>
              </w:rPr>
              <w:t>68</w:t>
            </w:r>
            <w:r w:rsidR="00550161" w:rsidRPr="00A24AE6">
              <w:rPr>
                <w:rFonts w:cstheme="minorHAnsi"/>
                <w:color w:val="244061" w:themeColor="accent1" w:themeShade="80"/>
              </w:rPr>
              <w:t>0</w:t>
            </w:r>
          </w:p>
        </w:tc>
      </w:tr>
      <w:tr w:rsidR="000F5A33" w:rsidRPr="00A24AE6" w:rsidTr="00A24AE6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9214" w:type="dxa"/>
            <w:gridSpan w:val="4"/>
          </w:tcPr>
          <w:p w:rsidR="000F5A33" w:rsidRPr="00A24AE6" w:rsidRDefault="00036EA3" w:rsidP="00A24AE6">
            <w:pPr>
              <w:rPr>
                <w:rFonts w:cstheme="minorHAnsi"/>
                <w:b/>
                <w:bCs/>
                <w:color w:val="C00000"/>
                <w:lang w:val="ru-RU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Детская политика:</w:t>
            </w:r>
            <w:r w:rsidRPr="00A24AE6">
              <w:rPr>
                <w:rFonts w:cstheme="minorHAnsi"/>
                <w:b/>
                <w:bCs/>
                <w:color w:val="C00000"/>
                <w:lang w:val="ru-RU"/>
              </w:rPr>
              <w:t xml:space="preserve"> </w:t>
            </w:r>
            <w:r w:rsidRPr="00A24AE6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0-1 </w:t>
            </w:r>
            <w:r w:rsidR="00550161" w:rsidRPr="00A24AE6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год -</w:t>
            </w:r>
            <w:r w:rsidRPr="00A24AE6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бесплатно, 2-6 лет - 30 %, 7 лет и </w:t>
            </w:r>
            <w:r w:rsidR="00550161" w:rsidRPr="00A24AE6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больше -</w:t>
            </w:r>
            <w:r w:rsidRPr="00A24AE6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100%</w:t>
            </w:r>
          </w:p>
        </w:tc>
      </w:tr>
    </w:tbl>
    <w:p w:rsidR="00A95FFC" w:rsidRPr="00A24AE6" w:rsidRDefault="00A95FFC" w:rsidP="00882348">
      <w:pPr>
        <w:rPr>
          <w:rStyle w:val="textexposedshow"/>
          <w:rFonts w:cstheme="minorHAnsi"/>
          <w:color w:val="244061" w:themeColor="accent1" w:themeShade="80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XSpec="center" w:tblpY="194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544"/>
      </w:tblGrid>
      <w:tr w:rsidR="00865A4E" w:rsidRPr="00A24AE6" w:rsidTr="00036EA3">
        <w:trPr>
          <w:trHeight w:val="296"/>
        </w:trPr>
        <w:tc>
          <w:tcPr>
            <w:tcW w:w="5813" w:type="dxa"/>
            <w:tcBorders>
              <w:top w:val="single" w:sz="18" w:space="0" w:color="365F91"/>
              <w:left w:val="single" w:sz="18" w:space="0" w:color="365F91"/>
              <w:bottom w:val="single" w:sz="18" w:space="0" w:color="244061" w:themeColor="accent1" w:themeShade="80"/>
              <w:right w:val="single" w:sz="18" w:space="0" w:color="365F91"/>
            </w:tcBorders>
          </w:tcPr>
          <w:p w:rsidR="00865A4E" w:rsidRPr="00A24AE6" w:rsidRDefault="00865A4E" w:rsidP="00865A4E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В СТОИМОСТЬ ТУРА ВХОДИТ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244061" w:themeColor="accent1" w:themeShade="80"/>
              <w:right w:val="single" w:sz="18" w:space="0" w:color="365F91"/>
            </w:tcBorders>
          </w:tcPr>
          <w:p w:rsidR="00865A4E" w:rsidRPr="00A24AE6" w:rsidRDefault="00865A4E" w:rsidP="00865A4E">
            <w:pPr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В СТОИМОСТЬ ТУРА НЕ ВХОДИТ</w:t>
            </w:r>
          </w:p>
        </w:tc>
      </w:tr>
      <w:tr w:rsidR="00865A4E" w:rsidRPr="00A24AE6" w:rsidTr="00A24AE6">
        <w:trPr>
          <w:trHeight w:val="706"/>
        </w:trPr>
        <w:tc>
          <w:tcPr>
            <w:tcW w:w="5813" w:type="dxa"/>
            <w:tcBorders>
              <w:top w:val="single" w:sz="18" w:space="0" w:color="244061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865A4E" w:rsidRPr="00A24AE6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color w:val="244061" w:themeColor="accent1" w:themeShade="80"/>
                <w:lang w:val="ru-RU"/>
              </w:rPr>
              <w:t>*Трансфер: Аэропорт – Отель – Аэропорт</w:t>
            </w:r>
          </w:p>
          <w:p w:rsidR="00865A4E" w:rsidRPr="00A24AE6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color w:val="244061" w:themeColor="accent1" w:themeShade="80"/>
                <w:lang w:val="ru-RU"/>
              </w:rPr>
              <w:t xml:space="preserve">*Проживание в гостинице выбранной категории </w:t>
            </w:r>
            <w:r w:rsidR="00833DDA" w:rsidRPr="00A24AE6">
              <w:rPr>
                <w:rFonts w:cstheme="minorHAnsi"/>
                <w:color w:val="244061" w:themeColor="accent1" w:themeShade="80"/>
                <w:lang w:val="ru-RU"/>
              </w:rPr>
              <w:t>на базе завтрака</w:t>
            </w:r>
          </w:p>
        </w:tc>
        <w:tc>
          <w:tcPr>
            <w:tcW w:w="3544" w:type="dxa"/>
            <w:tcBorders>
              <w:top w:val="single" w:sz="18" w:space="0" w:color="244061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865A4E" w:rsidRPr="00A24AE6" w:rsidRDefault="00865A4E" w:rsidP="00865A4E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A24AE6">
              <w:rPr>
                <w:rFonts w:cstheme="minorHAnsi"/>
                <w:color w:val="244061" w:themeColor="accent1" w:themeShade="80"/>
                <w:lang w:val="ru-RU"/>
              </w:rPr>
              <w:t>*Авиабилеты</w:t>
            </w:r>
            <w:r w:rsidRPr="00A24AE6">
              <w:rPr>
                <w:rFonts w:cstheme="minorHAnsi"/>
                <w:color w:val="244061" w:themeColor="accent1" w:themeShade="80"/>
                <w:lang w:val="ru-RU"/>
              </w:rPr>
              <w:br/>
              <w:t>*Личные расходы</w:t>
            </w:r>
            <w:r w:rsidRPr="00A24AE6">
              <w:rPr>
                <w:rFonts w:cstheme="minorHAnsi"/>
                <w:color w:val="244061" w:themeColor="accent1" w:themeShade="80"/>
                <w:lang w:val="ru-RU"/>
              </w:rPr>
              <w:br/>
              <w:t>*Медицинская страховка</w:t>
            </w:r>
          </w:p>
        </w:tc>
      </w:tr>
    </w:tbl>
    <w:p w:rsidR="00865A4E" w:rsidRPr="00A24AE6" w:rsidRDefault="00865A4E" w:rsidP="00A24AE6">
      <w:pPr>
        <w:spacing w:after="0"/>
        <w:rPr>
          <w:rFonts w:cstheme="minorHAnsi"/>
          <w:color w:val="244061" w:themeColor="accent1" w:themeShade="80"/>
          <w:lang w:val="ru-RU"/>
        </w:rPr>
      </w:pPr>
    </w:p>
    <w:p w:rsidR="00882348" w:rsidRPr="00A24AE6" w:rsidRDefault="00463C88" w:rsidP="00A24AE6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A24AE6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 w:rsidRPr="00A24AE6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 xml:space="preserve">*Указанные отели могут быть заменены аналогичными. </w:t>
      </w:r>
      <w:bookmarkStart w:id="0" w:name="_GoBack"/>
      <w:bookmarkEnd w:id="0"/>
      <w:r w:rsidRPr="00A24AE6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 w:rsidRPr="00A24AE6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</w:r>
    </w:p>
    <w:sectPr w:rsidR="00882348" w:rsidRPr="00A24AE6" w:rsidSect="00865A4E">
      <w:pgSz w:w="11906" w:h="16838"/>
      <w:pgMar w:top="685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358"/>
    <w:multiLevelType w:val="hybridMultilevel"/>
    <w:tmpl w:val="FBF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552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A63"/>
    <w:multiLevelType w:val="multilevel"/>
    <w:tmpl w:val="5A2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3060"/>
    <w:multiLevelType w:val="multilevel"/>
    <w:tmpl w:val="26DAE8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97E72"/>
    <w:multiLevelType w:val="multilevel"/>
    <w:tmpl w:val="3EE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D11A2"/>
    <w:multiLevelType w:val="hybridMultilevel"/>
    <w:tmpl w:val="5170A1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1E5"/>
    <w:multiLevelType w:val="multilevel"/>
    <w:tmpl w:val="471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9138A"/>
    <w:multiLevelType w:val="multilevel"/>
    <w:tmpl w:val="A7DE6C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2660"/>
    <w:multiLevelType w:val="hybridMultilevel"/>
    <w:tmpl w:val="E4263D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77501"/>
    <w:multiLevelType w:val="multilevel"/>
    <w:tmpl w:val="D2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48"/>
    <w:rsid w:val="00036EA3"/>
    <w:rsid w:val="00043B82"/>
    <w:rsid w:val="00056254"/>
    <w:rsid w:val="00067DC0"/>
    <w:rsid w:val="000B0489"/>
    <w:rsid w:val="000F5A33"/>
    <w:rsid w:val="00121167"/>
    <w:rsid w:val="00193A23"/>
    <w:rsid w:val="002E4920"/>
    <w:rsid w:val="002F1244"/>
    <w:rsid w:val="00367B8B"/>
    <w:rsid w:val="004135D3"/>
    <w:rsid w:val="00453453"/>
    <w:rsid w:val="00463C88"/>
    <w:rsid w:val="00550161"/>
    <w:rsid w:val="005614BC"/>
    <w:rsid w:val="005F19CE"/>
    <w:rsid w:val="00632B59"/>
    <w:rsid w:val="006678F1"/>
    <w:rsid w:val="00730E23"/>
    <w:rsid w:val="00735C5B"/>
    <w:rsid w:val="0079126C"/>
    <w:rsid w:val="007B16E3"/>
    <w:rsid w:val="007B4AE4"/>
    <w:rsid w:val="007B4F25"/>
    <w:rsid w:val="007C0153"/>
    <w:rsid w:val="00804F99"/>
    <w:rsid w:val="00833DDA"/>
    <w:rsid w:val="00845389"/>
    <w:rsid w:val="00865A4E"/>
    <w:rsid w:val="00882348"/>
    <w:rsid w:val="008C6226"/>
    <w:rsid w:val="009C13D6"/>
    <w:rsid w:val="00A24AE6"/>
    <w:rsid w:val="00A26DE1"/>
    <w:rsid w:val="00A64491"/>
    <w:rsid w:val="00A95FFC"/>
    <w:rsid w:val="00AA20DE"/>
    <w:rsid w:val="00C0138E"/>
    <w:rsid w:val="00C07CC3"/>
    <w:rsid w:val="00CC0F6D"/>
    <w:rsid w:val="00D80303"/>
    <w:rsid w:val="00D95846"/>
    <w:rsid w:val="00DF2CC0"/>
    <w:rsid w:val="00DF4152"/>
    <w:rsid w:val="00E63686"/>
    <w:rsid w:val="00ED73D4"/>
    <w:rsid w:val="00EF0BA0"/>
    <w:rsid w:val="00F51D18"/>
    <w:rsid w:val="00F71D45"/>
    <w:rsid w:val="00FA3F34"/>
    <w:rsid w:val="00FC3579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3ECABC"/>
  <w15:docId w15:val="{0B9A551E-7041-B744-94D8-BA674F4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4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882348"/>
  </w:style>
  <w:style w:type="paragraph" w:styleId="a4">
    <w:name w:val="Normal (Web)"/>
    <w:basedOn w:val="a"/>
    <w:uiPriority w:val="99"/>
    <w:semiHidden/>
    <w:unhideWhenUsed/>
    <w:rsid w:val="004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character" w:styleId="a5">
    <w:name w:val="Hyperlink"/>
    <w:basedOn w:val="a0"/>
    <w:uiPriority w:val="99"/>
    <w:unhideWhenUsed/>
    <w:rsid w:val="00865A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33</cp:revision>
  <dcterms:created xsi:type="dcterms:W3CDTF">2015-11-19T12:35:00Z</dcterms:created>
  <dcterms:modified xsi:type="dcterms:W3CDTF">2020-04-14T15:47:00Z</dcterms:modified>
</cp:coreProperties>
</file>