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069" w:rsidRPr="00913530" w:rsidRDefault="00ED3927" w:rsidP="009A050A">
      <w:pPr>
        <w:rPr>
          <w:rFonts w:cstheme="minorHAnsi"/>
        </w:rPr>
      </w:pPr>
      <w:r>
        <w:rPr>
          <w:rFonts w:cstheme="minorHAnsi"/>
          <w:noProof/>
          <w:lang w:val="ru-RU" w:eastAsia="ru-RU"/>
        </w:rPr>
        <w:pict>
          <v:rect id="_x0000_s1027" alt="" style="position:absolute;margin-left:-152.95pt;margin-top:-44.4pt;width:612.3pt;height:68.6pt;z-index:251655679;mso-wrap-edited:f;mso-width-percent:0;mso-height-percent:0;mso-position-horizontal-relative:text;mso-position-vertical-relative:text;mso-width-percent:0;mso-height-percent:0" fillcolor="#b8cce4" stroked="f"/>
        </w:pict>
      </w:r>
      <w:r w:rsidR="009A2F28" w:rsidRPr="00913530">
        <w:rPr>
          <w:rFonts w:cstheme="minorHAnsi"/>
          <w:noProof/>
        </w:rPr>
        <w:drawing>
          <wp:anchor distT="0" distB="0" distL="114300" distR="114300" simplePos="0" relativeHeight="251656704" behindDoc="0" locked="0" layoutInCell="1" allowOverlap="1" wp14:anchorId="7FCCCD3D" wp14:editId="6EEA9C9C">
            <wp:simplePos x="0" y="0"/>
            <wp:positionH relativeFrom="column">
              <wp:posOffset>-628650</wp:posOffset>
            </wp:positionH>
            <wp:positionV relativeFrom="paragraph">
              <wp:posOffset>-404971</wp:posOffset>
            </wp:positionV>
            <wp:extent cx="1685925" cy="608330"/>
            <wp:effectExtent l="0" t="0" r="0" b="0"/>
            <wp:wrapThrough wrapText="bothSides">
              <wp:wrapPolygon edited="0">
                <wp:start x="0" y="0"/>
                <wp:lineTo x="0" y="5411"/>
                <wp:lineTo x="976" y="10823"/>
                <wp:lineTo x="1464" y="20969"/>
                <wp:lineTo x="1708" y="20969"/>
                <wp:lineTo x="21234" y="20969"/>
                <wp:lineTo x="21478" y="3382"/>
                <wp:lineTo x="19525" y="1353"/>
                <wp:lineTo x="4637" y="0"/>
                <wp:lineTo x="0" y="0"/>
              </wp:wrapPolygon>
            </wp:wrapThrough>
            <wp:docPr id="3" name="Picture 1" descr="C:\Users\User\Desktop\Logo Vector Travel Georgia - 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Vector Travel Georgia - fu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273.8pt;margin-top:-35.45pt;width:230.4pt;height:65.65pt;z-index:251658752;mso-wrap-style:square;mso-wrap-edited:f;mso-width-percent:0;mso-height-percent:0;mso-position-horizontal-relative:text;mso-position-vertical-relative:text;mso-width-percent:0;mso-height-percent:0;mso-width-relative:margin;mso-height-relative:margin;v-text-anchor:top" filled="f" stroked="f">
            <v:textbox style="mso-next-textbox:#_x0000_s1026">
              <w:txbxContent>
                <w:p w:rsidR="002C3F98" w:rsidRPr="002B4989" w:rsidRDefault="00913530" w:rsidP="00587177">
                  <w:pPr>
                    <w:spacing w:after="0"/>
                    <w:rPr>
                      <w:rFonts w:ascii="Sylfaen" w:hAnsi="Sylfaen" w:cstheme="minorHAnsi"/>
                      <w:color w:val="C00000"/>
                      <w:sz w:val="18"/>
                      <w:szCs w:val="18"/>
                    </w:rPr>
                  </w:pPr>
                  <w:r w:rsidRPr="002B4989">
                    <w:rPr>
                      <w:rFonts w:cstheme="minorHAnsi"/>
                      <w:color w:val="C00000"/>
                      <w:sz w:val="18"/>
                      <w:szCs w:val="18"/>
                    </w:rPr>
                    <w:t>Address</w:t>
                  </w:r>
                  <w:r w:rsidR="002C3F98" w:rsidRPr="002B4989">
                    <w:rPr>
                      <w:rFonts w:cstheme="minorHAnsi"/>
                      <w:color w:val="C00000"/>
                      <w:sz w:val="18"/>
                      <w:szCs w:val="18"/>
                    </w:rPr>
                    <w:t xml:space="preserve">: </w:t>
                  </w:r>
                  <w:r w:rsidR="00AB6069" w:rsidRPr="002B4989">
                    <w:rPr>
                      <w:rFonts w:cstheme="minorHAnsi"/>
                      <w:color w:val="C00000"/>
                      <w:sz w:val="18"/>
                      <w:szCs w:val="18"/>
                    </w:rPr>
                    <w:t>Georgia, Tbilisi</w:t>
                  </w:r>
                  <w:r w:rsidR="002C3F98" w:rsidRPr="002B4989">
                    <w:rPr>
                      <w:rFonts w:cstheme="minorHAnsi"/>
                      <w:color w:val="C0000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2B4989">
                    <w:rPr>
                      <w:rFonts w:cstheme="minorHAnsi"/>
                      <w:color w:val="C00000"/>
                      <w:sz w:val="18"/>
                      <w:szCs w:val="18"/>
                    </w:rPr>
                    <w:t>K</w:t>
                  </w:r>
                  <w:r w:rsidR="008A4AB6" w:rsidRPr="002B4989">
                    <w:rPr>
                      <w:rFonts w:cstheme="minorHAnsi"/>
                      <w:color w:val="C00000"/>
                      <w:sz w:val="18"/>
                      <w:szCs w:val="18"/>
                    </w:rPr>
                    <w:t>ostava</w:t>
                  </w:r>
                  <w:proofErr w:type="spellEnd"/>
                  <w:r w:rsidR="00AB6069" w:rsidRPr="002B4989">
                    <w:rPr>
                      <w:rFonts w:cstheme="minorHAnsi"/>
                      <w:color w:val="C00000"/>
                      <w:sz w:val="18"/>
                      <w:szCs w:val="18"/>
                    </w:rPr>
                    <w:t xml:space="preserve"> str.</w:t>
                  </w:r>
                  <w:r w:rsidR="002C3F98" w:rsidRPr="002B4989">
                    <w:rPr>
                      <w:rFonts w:cstheme="minorHAnsi"/>
                      <w:color w:val="C00000"/>
                      <w:sz w:val="18"/>
                      <w:szCs w:val="18"/>
                    </w:rPr>
                    <w:t xml:space="preserve"> </w:t>
                  </w:r>
                  <w:r w:rsidR="00421FEC" w:rsidRPr="002B4989">
                    <w:rPr>
                      <w:rFonts w:cstheme="minorHAnsi"/>
                      <w:color w:val="C00000"/>
                      <w:sz w:val="18"/>
                      <w:szCs w:val="18"/>
                    </w:rPr>
                    <w:t>5</w:t>
                  </w:r>
                  <w:r w:rsidR="00421FEC" w:rsidRPr="002B4989">
                    <w:rPr>
                      <w:rFonts w:ascii="Sylfaen" w:hAnsi="Sylfaen" w:cstheme="minorHAnsi"/>
                      <w:color w:val="C00000"/>
                      <w:sz w:val="18"/>
                      <w:szCs w:val="18"/>
                    </w:rPr>
                    <w:t>a</w:t>
                  </w:r>
                </w:p>
                <w:p w:rsidR="002C3F98" w:rsidRPr="002B4989" w:rsidRDefault="00AB6069" w:rsidP="00587177">
                  <w:pPr>
                    <w:spacing w:after="0"/>
                    <w:rPr>
                      <w:rFonts w:cstheme="minorHAnsi"/>
                      <w:color w:val="C00000"/>
                      <w:sz w:val="18"/>
                      <w:szCs w:val="18"/>
                    </w:rPr>
                  </w:pPr>
                  <w:r w:rsidRPr="002B4989">
                    <w:rPr>
                      <w:rFonts w:cstheme="minorHAnsi"/>
                      <w:color w:val="C00000"/>
                      <w:sz w:val="18"/>
                      <w:szCs w:val="18"/>
                    </w:rPr>
                    <w:t>TEL</w:t>
                  </w:r>
                  <w:r w:rsidR="00CB04AD" w:rsidRPr="002B4989">
                    <w:rPr>
                      <w:rFonts w:cstheme="minorHAnsi"/>
                      <w:color w:val="C00000"/>
                      <w:sz w:val="18"/>
                      <w:szCs w:val="18"/>
                    </w:rPr>
                    <w:t>: +995 595 482233</w:t>
                  </w:r>
                </w:p>
                <w:p w:rsidR="002C3F98" w:rsidRPr="002B4989" w:rsidRDefault="002C3F98" w:rsidP="00587177">
                  <w:pPr>
                    <w:spacing w:after="0"/>
                    <w:rPr>
                      <w:rFonts w:cstheme="minorHAnsi"/>
                      <w:color w:val="C00000"/>
                      <w:sz w:val="18"/>
                      <w:szCs w:val="18"/>
                    </w:rPr>
                  </w:pPr>
                  <w:r w:rsidRPr="002B4989">
                    <w:rPr>
                      <w:rFonts w:cstheme="minorHAnsi"/>
                      <w:color w:val="C00000"/>
                      <w:sz w:val="18"/>
                      <w:szCs w:val="18"/>
                    </w:rPr>
                    <w:t xml:space="preserve">E-mail: </w:t>
                  </w:r>
                  <w:r w:rsidR="00AB6069" w:rsidRPr="002B4989">
                    <w:rPr>
                      <w:rFonts w:cstheme="minorHAnsi"/>
                      <w:color w:val="C00000"/>
                      <w:sz w:val="18"/>
                      <w:szCs w:val="18"/>
                    </w:rPr>
                    <w:t>incoming</w:t>
                  </w:r>
                  <w:r w:rsidR="00B7734C" w:rsidRPr="002B4989">
                    <w:rPr>
                      <w:rFonts w:cstheme="minorHAnsi"/>
                      <w:color w:val="C00000"/>
                      <w:sz w:val="18"/>
                      <w:szCs w:val="18"/>
                    </w:rPr>
                    <w:t>@vectorge.com</w:t>
                  </w:r>
                  <w:r w:rsidR="00231A25" w:rsidRPr="002B4989">
                    <w:rPr>
                      <w:rFonts w:cstheme="minorHAnsi"/>
                      <w:color w:val="C00000"/>
                      <w:sz w:val="18"/>
                      <w:szCs w:val="18"/>
                    </w:rPr>
                    <w:br/>
                    <w:t>Web</w:t>
                  </w:r>
                  <w:r w:rsidRPr="002B4989">
                    <w:rPr>
                      <w:rFonts w:cstheme="minorHAnsi"/>
                      <w:color w:val="C00000"/>
                      <w:sz w:val="18"/>
                      <w:szCs w:val="18"/>
                    </w:rPr>
                    <w:t>: www.vectorge.com</w:t>
                  </w:r>
                </w:p>
              </w:txbxContent>
            </v:textbox>
          </v:shape>
        </w:pict>
      </w:r>
    </w:p>
    <w:p w:rsidR="00421FEC" w:rsidRDefault="00421FEC" w:rsidP="00E74A8A">
      <w:pPr>
        <w:spacing w:after="0"/>
        <w:jc w:val="center"/>
        <w:rPr>
          <w:rFonts w:cstheme="minorHAnsi"/>
          <w:b/>
          <w:lang w:val="ru-RU"/>
        </w:rPr>
      </w:pPr>
    </w:p>
    <w:p w:rsidR="009A2F28" w:rsidRPr="009A2F28" w:rsidRDefault="009A2F28" w:rsidP="00E74A8A">
      <w:pPr>
        <w:spacing w:after="0"/>
        <w:jc w:val="center"/>
        <w:rPr>
          <w:rFonts w:cstheme="minorHAnsi"/>
          <w:b/>
          <w:color w:val="244061" w:themeColor="accent1" w:themeShade="80"/>
          <w:lang w:val="ru-RU"/>
        </w:rPr>
      </w:pPr>
      <w:r w:rsidRPr="009A2F28">
        <w:rPr>
          <w:rFonts w:cstheme="minorHAnsi"/>
          <w:b/>
          <w:color w:val="244061" w:themeColor="accent1" w:themeShade="80"/>
        </w:rPr>
        <w:t>C</w:t>
      </w:r>
      <w:r w:rsidRPr="009A2F28">
        <w:rPr>
          <w:rFonts w:cstheme="minorHAnsi"/>
          <w:b/>
          <w:color w:val="244061" w:themeColor="accent1" w:themeShade="80"/>
          <w:lang w:val="ru-RU"/>
        </w:rPr>
        <w:t>ЫР И ВИНО. НЕИЗВЕСТНЫЕ ГРУЗИНСКИЕ ДЕЛИКАТЕСЫ</w:t>
      </w:r>
    </w:p>
    <w:p w:rsidR="00E74A8A" w:rsidRDefault="008F0C1C" w:rsidP="00E74A8A">
      <w:pPr>
        <w:spacing w:after="0"/>
        <w:jc w:val="center"/>
        <w:rPr>
          <w:rFonts w:cstheme="minorHAnsi"/>
          <w:b/>
          <w:color w:val="C00000"/>
          <w:lang w:val="ru-RU"/>
        </w:rPr>
      </w:pPr>
      <w:r>
        <w:rPr>
          <w:rFonts w:cstheme="minorHAnsi"/>
          <w:b/>
          <w:color w:val="C00000"/>
          <w:lang w:val="ru-RU"/>
        </w:rPr>
        <w:t>6 дней/ 5</w:t>
      </w:r>
      <w:r w:rsidR="002C27DF">
        <w:rPr>
          <w:rFonts w:cstheme="minorHAnsi"/>
          <w:b/>
          <w:color w:val="C00000"/>
          <w:lang w:val="ru-RU"/>
        </w:rPr>
        <w:t xml:space="preserve"> ночей</w:t>
      </w:r>
      <w:r w:rsidR="00913530" w:rsidRPr="00913530">
        <w:rPr>
          <w:rFonts w:cstheme="minorHAnsi"/>
          <w:color w:val="C00000"/>
          <w:lang w:val="ru-RU"/>
        </w:rPr>
        <w:br/>
      </w:r>
    </w:p>
    <w:p w:rsidR="00E74A8A" w:rsidRPr="009E7682" w:rsidRDefault="002C3F98" w:rsidP="00E74A8A">
      <w:pPr>
        <w:spacing w:after="0"/>
        <w:rPr>
          <w:rFonts w:cstheme="minorHAnsi"/>
          <w:color w:val="C00000"/>
          <w:lang w:val="ru-RU"/>
        </w:rPr>
      </w:pPr>
      <w:r w:rsidRPr="00913530">
        <w:rPr>
          <w:rFonts w:cstheme="minorHAnsi"/>
          <w:b/>
          <w:color w:val="C00000"/>
          <w:lang w:val="ru-RU"/>
        </w:rPr>
        <w:t>ПРОЖИВАНИЕ:</w:t>
      </w:r>
      <w:r w:rsidR="008F0C1C">
        <w:rPr>
          <w:rFonts w:cstheme="minorHAnsi"/>
          <w:color w:val="C00000"/>
          <w:lang w:val="ru-RU"/>
        </w:rPr>
        <w:t xml:space="preserve"> 5</w:t>
      </w:r>
      <w:r w:rsidR="00BF3EC3" w:rsidRPr="00913530">
        <w:rPr>
          <w:rFonts w:cstheme="minorHAnsi"/>
          <w:color w:val="C00000"/>
          <w:lang w:val="ru-RU"/>
        </w:rPr>
        <w:t xml:space="preserve"> </w:t>
      </w:r>
      <w:r w:rsidR="00F70249" w:rsidRPr="00913530">
        <w:rPr>
          <w:rFonts w:cstheme="minorHAnsi"/>
          <w:color w:val="C00000"/>
          <w:lang w:val="ru-RU"/>
        </w:rPr>
        <w:t>ночей</w:t>
      </w:r>
      <w:r w:rsidR="00913826" w:rsidRPr="00913530">
        <w:rPr>
          <w:rFonts w:cstheme="minorHAnsi"/>
          <w:color w:val="C00000"/>
          <w:lang w:val="ru-RU"/>
        </w:rPr>
        <w:t xml:space="preserve"> в Тбилиси</w:t>
      </w:r>
      <w:r w:rsidR="00913530" w:rsidRPr="00913530">
        <w:rPr>
          <w:rFonts w:cstheme="minorHAnsi"/>
          <w:color w:val="C00000"/>
          <w:lang w:val="ru-RU"/>
        </w:rPr>
        <w:br/>
      </w:r>
      <w:r w:rsidR="00E74A8A" w:rsidRPr="004A18A4">
        <w:rPr>
          <w:rFonts w:cstheme="minorHAnsi"/>
          <w:b/>
          <w:color w:val="C00000"/>
          <w:sz w:val="24"/>
          <w:szCs w:val="24"/>
          <w:lang w:val="ru-RU"/>
        </w:rPr>
        <w:t xml:space="preserve">ДАТЫ: </w:t>
      </w:r>
      <w:r w:rsidR="009A2F28" w:rsidRPr="009A2F28">
        <w:rPr>
          <w:rFonts w:cstheme="minorHAnsi"/>
          <w:bCs/>
          <w:color w:val="C00000"/>
          <w:sz w:val="24"/>
          <w:szCs w:val="24"/>
          <w:lang w:val="ru-RU"/>
        </w:rPr>
        <w:t>КРУГЛЫЙ ГОД</w:t>
      </w:r>
      <w:bookmarkStart w:id="0" w:name="_GoBack"/>
      <w:bookmarkEnd w:id="0"/>
    </w:p>
    <w:p w:rsidR="0072732E" w:rsidRPr="009A2F28" w:rsidRDefault="0072732E" w:rsidP="009A2F28">
      <w:pPr>
        <w:rPr>
          <w:rFonts w:cstheme="minorHAnsi"/>
          <w:b/>
          <w:color w:val="244061" w:themeColor="accent1" w:themeShade="80"/>
          <w:u w:val="single"/>
          <w:lang w:val="ru-RU"/>
        </w:rPr>
      </w:pPr>
      <w:r w:rsidRPr="009A2F28">
        <w:rPr>
          <w:rFonts w:cstheme="minorHAnsi"/>
          <w:b/>
          <w:color w:val="244061" w:themeColor="accent1" w:themeShade="80"/>
          <w:u w:val="single"/>
          <w:lang w:val="ru-RU"/>
        </w:rPr>
        <w:t>ДЕНЬ 1</w:t>
      </w:r>
      <w:r w:rsidR="009A050A" w:rsidRPr="009A2F28">
        <w:rPr>
          <w:rFonts w:cstheme="minorHAnsi"/>
          <w:b/>
          <w:color w:val="244061" w:themeColor="accent1" w:themeShade="80"/>
          <w:u w:val="single"/>
          <w:lang w:val="ru-RU"/>
        </w:rPr>
        <w:t xml:space="preserve"> </w:t>
      </w:r>
      <w:r w:rsidRPr="009A2F28">
        <w:rPr>
          <w:rFonts w:cstheme="minorHAnsi"/>
          <w:b/>
          <w:color w:val="244061" w:themeColor="accent1" w:themeShade="80"/>
          <w:u w:val="single"/>
          <w:lang w:val="ru-RU"/>
        </w:rPr>
        <w:t>ТБИЛИСИ</w:t>
      </w:r>
      <w:r w:rsidR="00D60D12" w:rsidRPr="009A2F28">
        <w:rPr>
          <w:rFonts w:cstheme="minorHAnsi"/>
          <w:b/>
          <w:color w:val="244061" w:themeColor="accent1" w:themeShade="80"/>
          <w:u w:val="single"/>
          <w:lang w:val="ru-RU"/>
        </w:rPr>
        <w:t xml:space="preserve"> </w:t>
      </w:r>
    </w:p>
    <w:p w:rsidR="0072732E" w:rsidRPr="009A2F28" w:rsidRDefault="0072732E" w:rsidP="00ED3927">
      <w:pPr>
        <w:pStyle w:val="a3"/>
        <w:numPr>
          <w:ilvl w:val="0"/>
          <w:numId w:val="1"/>
        </w:numPr>
        <w:jc w:val="both"/>
        <w:rPr>
          <w:rFonts w:cstheme="minorHAnsi"/>
          <w:color w:val="244061" w:themeColor="accent1" w:themeShade="80"/>
        </w:rPr>
      </w:pPr>
      <w:r w:rsidRPr="009A2F28">
        <w:rPr>
          <w:rFonts w:cstheme="minorHAnsi"/>
          <w:color w:val="244061" w:themeColor="accent1" w:themeShade="80"/>
        </w:rPr>
        <w:t>Прибытие в Тбилиси, встреча в аэропорту с представителем компании</w:t>
      </w:r>
    </w:p>
    <w:p w:rsidR="0072732E" w:rsidRPr="009A2F28" w:rsidRDefault="0072732E" w:rsidP="00ED3927">
      <w:pPr>
        <w:pStyle w:val="a3"/>
        <w:numPr>
          <w:ilvl w:val="0"/>
          <w:numId w:val="1"/>
        </w:numPr>
        <w:jc w:val="both"/>
        <w:rPr>
          <w:rFonts w:cstheme="minorHAnsi"/>
          <w:color w:val="244061" w:themeColor="accent1" w:themeShade="80"/>
        </w:rPr>
      </w:pPr>
      <w:r w:rsidRPr="009A2F28">
        <w:rPr>
          <w:rFonts w:cstheme="minorHAnsi"/>
          <w:color w:val="244061" w:themeColor="accent1" w:themeShade="80"/>
        </w:rPr>
        <w:t xml:space="preserve">Трансфер </w:t>
      </w:r>
      <w:r w:rsidR="00AC7D7B" w:rsidRPr="009A2F28">
        <w:rPr>
          <w:rFonts w:cstheme="minorHAnsi"/>
          <w:color w:val="244061" w:themeColor="accent1" w:themeShade="80"/>
        </w:rPr>
        <w:t>в отель</w:t>
      </w:r>
      <w:r w:rsidRPr="009A2F28">
        <w:rPr>
          <w:rFonts w:cstheme="minorHAnsi"/>
          <w:color w:val="244061" w:themeColor="accent1" w:themeShade="80"/>
        </w:rPr>
        <w:t>. Размещение, отдых.</w:t>
      </w:r>
      <w:r w:rsidR="00013BFC" w:rsidRPr="009A2F28">
        <w:rPr>
          <w:rFonts w:cstheme="minorHAnsi"/>
          <w:color w:val="244061" w:themeColor="accent1" w:themeShade="80"/>
        </w:rPr>
        <w:t xml:space="preserve"> </w:t>
      </w:r>
      <w:r w:rsidR="00013BFC" w:rsidRPr="009A2F28">
        <w:rPr>
          <w:rFonts w:eastAsia="Times New Roman" w:cstheme="minorHAnsi"/>
          <w:i/>
          <w:iCs/>
          <w:color w:val="244061" w:themeColor="accent1" w:themeShade="80"/>
          <w:lang w:eastAsia="ru-RU"/>
        </w:rPr>
        <w:t xml:space="preserve"> </w:t>
      </w:r>
      <w:r w:rsidRPr="009A2F28">
        <w:rPr>
          <w:rFonts w:eastAsia="Times New Roman" w:cstheme="minorHAnsi"/>
          <w:i/>
          <w:iCs/>
          <w:color w:val="244061" w:themeColor="accent1" w:themeShade="80"/>
          <w:lang w:eastAsia="ru-RU"/>
        </w:rPr>
        <w:t>(Ночь в Гостинице в г. Тбилиси).</w:t>
      </w:r>
    </w:p>
    <w:p w:rsidR="00085B99" w:rsidRPr="00913530" w:rsidRDefault="00085B99" w:rsidP="00421FEC">
      <w:pPr>
        <w:pStyle w:val="a3"/>
        <w:jc w:val="left"/>
        <w:rPr>
          <w:rFonts w:asciiTheme="minorHAnsi" w:eastAsia="Times New Roman" w:hAnsiTheme="minorHAnsi" w:cstheme="minorHAnsi"/>
          <w:i/>
          <w:iCs/>
          <w:color w:val="244061" w:themeColor="accent1" w:themeShade="80"/>
          <w:lang w:eastAsia="ru-RU"/>
        </w:rPr>
      </w:pPr>
    </w:p>
    <w:p w:rsidR="00D60D12" w:rsidRPr="009A2F28" w:rsidRDefault="0072732E" w:rsidP="009A2F28">
      <w:pPr>
        <w:rPr>
          <w:rFonts w:eastAsia="Times New Roman" w:cstheme="minorHAnsi"/>
          <w:i/>
          <w:iCs/>
          <w:color w:val="244061" w:themeColor="accent1" w:themeShade="80"/>
          <w:lang w:val="ru-RU" w:eastAsia="ru-RU"/>
        </w:rPr>
      </w:pPr>
      <w:r w:rsidRPr="009A2F28">
        <w:rPr>
          <w:rFonts w:cstheme="minorHAnsi"/>
          <w:b/>
          <w:color w:val="244061" w:themeColor="accent1" w:themeShade="80"/>
          <w:u w:val="single"/>
          <w:lang w:val="ru-RU"/>
        </w:rPr>
        <w:t>ДЕНЬ 2</w:t>
      </w:r>
      <w:r w:rsidR="00193046" w:rsidRPr="009A2F28">
        <w:rPr>
          <w:rFonts w:cstheme="minorHAnsi"/>
          <w:b/>
          <w:color w:val="244061" w:themeColor="accent1" w:themeShade="80"/>
          <w:u w:val="single"/>
          <w:lang w:val="ru-RU"/>
        </w:rPr>
        <w:t xml:space="preserve"> </w:t>
      </w:r>
      <w:r w:rsidR="00D60D12" w:rsidRPr="009A2F28">
        <w:rPr>
          <w:rFonts w:cstheme="minorHAnsi"/>
          <w:b/>
          <w:color w:val="244061" w:themeColor="accent1" w:themeShade="80"/>
          <w:u w:val="single"/>
          <w:lang w:val="ru-RU"/>
        </w:rPr>
        <w:t xml:space="preserve">ТБИЛИСИ </w:t>
      </w:r>
    </w:p>
    <w:p w:rsidR="00013BFC" w:rsidRPr="009A2F28" w:rsidRDefault="00421FEC" w:rsidP="00ED3927">
      <w:pPr>
        <w:pStyle w:val="a3"/>
        <w:numPr>
          <w:ilvl w:val="0"/>
          <w:numId w:val="2"/>
        </w:numPr>
        <w:jc w:val="left"/>
        <w:rPr>
          <w:rFonts w:cstheme="minorHAnsi"/>
          <w:color w:val="244061" w:themeColor="accent1" w:themeShade="80"/>
        </w:rPr>
      </w:pPr>
      <w:r w:rsidRPr="009A2F28">
        <w:rPr>
          <w:rFonts w:cstheme="minorHAnsi"/>
          <w:color w:val="244061" w:themeColor="accent1" w:themeShade="80"/>
        </w:rPr>
        <w:t xml:space="preserve">Завтрак в гостинице. </w:t>
      </w:r>
      <w:r w:rsidRPr="009A2F28">
        <w:rPr>
          <w:rFonts w:cstheme="minorHAnsi"/>
          <w:color w:val="244061" w:themeColor="accent1" w:themeShade="80"/>
        </w:rPr>
        <w:br/>
        <w:t xml:space="preserve">Обзорная экскурсия по Тбилиси: </w:t>
      </w:r>
    </w:p>
    <w:p w:rsidR="00013BFC" w:rsidRPr="009A2F28" w:rsidRDefault="00013BFC" w:rsidP="00ED3927">
      <w:pPr>
        <w:pStyle w:val="a3"/>
        <w:numPr>
          <w:ilvl w:val="0"/>
          <w:numId w:val="2"/>
        </w:numPr>
        <w:jc w:val="left"/>
        <w:rPr>
          <w:rFonts w:cstheme="minorHAnsi"/>
          <w:color w:val="244061" w:themeColor="accent1" w:themeShade="80"/>
        </w:rPr>
      </w:pPr>
      <w:r w:rsidRPr="009A2F28">
        <w:rPr>
          <w:rFonts w:cstheme="minorHAnsi"/>
          <w:color w:val="244061" w:themeColor="accent1" w:themeShade="80"/>
        </w:rPr>
        <w:t>Если вы еще до сих пор не бывали в столице Грузии, и вы интересуетесь градостроительством и историей архитектуры, пешая экскурсия по Старому Тбилиси — точно для вас!</w:t>
      </w:r>
    </w:p>
    <w:p w:rsidR="00013BFC" w:rsidRPr="009A2F28" w:rsidRDefault="00013BFC" w:rsidP="00ED3927">
      <w:pPr>
        <w:pStyle w:val="a3"/>
        <w:numPr>
          <w:ilvl w:val="0"/>
          <w:numId w:val="2"/>
        </w:numPr>
        <w:jc w:val="left"/>
        <w:rPr>
          <w:rFonts w:cstheme="minorHAnsi"/>
          <w:color w:val="244061" w:themeColor="accent1" w:themeShade="80"/>
        </w:rPr>
      </w:pPr>
      <w:r w:rsidRPr="009A2F28">
        <w:rPr>
          <w:rFonts w:cstheme="minorHAnsi"/>
          <w:color w:val="244061" w:themeColor="accent1" w:themeShade="80"/>
        </w:rPr>
        <w:t xml:space="preserve">Где еще вы сможете сделать </w:t>
      </w:r>
      <w:proofErr w:type="spellStart"/>
      <w:r w:rsidRPr="009A2F28">
        <w:rPr>
          <w:rFonts w:cstheme="minorHAnsi"/>
          <w:color w:val="244061" w:themeColor="accent1" w:themeShade="80"/>
        </w:rPr>
        <w:t>селфи</w:t>
      </w:r>
      <w:proofErr w:type="spellEnd"/>
      <w:r w:rsidRPr="009A2F28">
        <w:rPr>
          <w:rFonts w:cstheme="minorHAnsi"/>
          <w:color w:val="244061" w:themeColor="accent1" w:themeShade="80"/>
        </w:rPr>
        <w:t xml:space="preserve"> на фоне древнего Храма 12-ого века </w:t>
      </w:r>
      <w:proofErr w:type="spellStart"/>
      <w:r w:rsidRPr="009A2F28">
        <w:rPr>
          <w:rFonts w:cstheme="minorHAnsi"/>
          <w:color w:val="244061" w:themeColor="accent1" w:themeShade="80"/>
        </w:rPr>
        <w:t>Метехи</w:t>
      </w:r>
      <w:proofErr w:type="spellEnd"/>
      <w:r w:rsidRPr="009A2F28">
        <w:rPr>
          <w:rFonts w:cstheme="minorHAnsi"/>
          <w:color w:val="244061" w:themeColor="accent1" w:themeShade="80"/>
        </w:rPr>
        <w:t xml:space="preserve"> и резных колоритных балкончиков одновременно?</w:t>
      </w:r>
    </w:p>
    <w:p w:rsidR="00013BFC" w:rsidRPr="009A2F28" w:rsidRDefault="00013BFC" w:rsidP="00ED3927">
      <w:pPr>
        <w:pStyle w:val="a3"/>
        <w:numPr>
          <w:ilvl w:val="0"/>
          <w:numId w:val="2"/>
        </w:numPr>
        <w:jc w:val="left"/>
        <w:rPr>
          <w:rFonts w:cstheme="minorHAnsi"/>
          <w:color w:val="244061" w:themeColor="accent1" w:themeShade="80"/>
        </w:rPr>
      </w:pPr>
      <w:r w:rsidRPr="009A2F28">
        <w:rPr>
          <w:rFonts w:cstheme="minorHAnsi"/>
          <w:color w:val="244061" w:themeColor="accent1" w:themeShade="80"/>
        </w:rPr>
        <w:t xml:space="preserve">Полюбовавшись великолепной панорамой Старого Города, отсюда по канатной дороге мы отправимся к Крепости </w:t>
      </w:r>
      <w:proofErr w:type="spellStart"/>
      <w:r w:rsidRPr="009A2F28">
        <w:rPr>
          <w:rFonts w:cstheme="minorHAnsi"/>
          <w:color w:val="244061" w:themeColor="accent1" w:themeShade="80"/>
        </w:rPr>
        <w:t>Нарикала</w:t>
      </w:r>
      <w:proofErr w:type="spellEnd"/>
      <w:r w:rsidRPr="009A2F28">
        <w:rPr>
          <w:rFonts w:cstheme="minorHAnsi"/>
          <w:color w:val="244061" w:themeColor="accent1" w:themeShade="80"/>
        </w:rPr>
        <w:t xml:space="preserve"> — главной цитадели многих столетий. Затем спустимся по узким мощеным улочкам и посетим единственную в Тбилиси мечеть. Идя вглубь по </w:t>
      </w:r>
      <w:proofErr w:type="spellStart"/>
      <w:r w:rsidRPr="009A2F28">
        <w:rPr>
          <w:rFonts w:cstheme="minorHAnsi"/>
          <w:color w:val="244061" w:themeColor="accent1" w:themeShade="80"/>
        </w:rPr>
        <w:t>Инжировому</w:t>
      </w:r>
      <w:proofErr w:type="spellEnd"/>
      <w:r w:rsidRPr="009A2F28">
        <w:rPr>
          <w:rFonts w:cstheme="minorHAnsi"/>
          <w:color w:val="244061" w:themeColor="accent1" w:themeShade="80"/>
        </w:rPr>
        <w:t xml:space="preserve"> ущелью, мы увидим небольшой водопад </w:t>
      </w:r>
      <w:proofErr w:type="spellStart"/>
      <w:r w:rsidRPr="009A2F28">
        <w:rPr>
          <w:rFonts w:cstheme="minorHAnsi"/>
          <w:color w:val="244061" w:themeColor="accent1" w:themeShade="80"/>
        </w:rPr>
        <w:t>Легвтахеви</w:t>
      </w:r>
      <w:proofErr w:type="spellEnd"/>
      <w:r w:rsidRPr="009A2F28">
        <w:rPr>
          <w:rFonts w:cstheme="minorHAnsi"/>
          <w:color w:val="244061" w:themeColor="accent1" w:themeShade="80"/>
        </w:rPr>
        <w:t xml:space="preserve"> — редкостное явление в черте города.</w:t>
      </w:r>
    </w:p>
    <w:p w:rsidR="00013BFC" w:rsidRPr="009A2F28" w:rsidRDefault="00013BFC" w:rsidP="00ED3927">
      <w:pPr>
        <w:pStyle w:val="a3"/>
        <w:numPr>
          <w:ilvl w:val="0"/>
          <w:numId w:val="2"/>
        </w:numPr>
        <w:jc w:val="left"/>
        <w:rPr>
          <w:rFonts w:cstheme="minorHAnsi"/>
          <w:color w:val="244061" w:themeColor="accent1" w:themeShade="80"/>
        </w:rPr>
      </w:pPr>
      <w:r w:rsidRPr="009A2F28">
        <w:rPr>
          <w:rFonts w:cstheme="minorHAnsi"/>
          <w:color w:val="244061" w:themeColor="accent1" w:themeShade="80"/>
        </w:rPr>
        <w:t>А следующий объект нашей пешей экскурсии — «</w:t>
      </w:r>
      <w:proofErr w:type="spellStart"/>
      <w:r w:rsidRPr="009A2F28">
        <w:rPr>
          <w:rFonts w:cstheme="minorHAnsi"/>
          <w:color w:val="244061" w:themeColor="accent1" w:themeShade="80"/>
        </w:rPr>
        <w:t>Абанотубани</w:t>
      </w:r>
      <w:proofErr w:type="spellEnd"/>
      <w:r w:rsidRPr="009A2F28">
        <w:rPr>
          <w:rFonts w:cstheme="minorHAnsi"/>
          <w:color w:val="244061" w:themeColor="accent1" w:themeShade="80"/>
        </w:rPr>
        <w:t xml:space="preserve">» (дословно «банный район») — известен целительными серными банями. Ранее они служили не только в качестве центров личной гигиены и восстановления сил (предшественники современных </w:t>
      </w:r>
      <w:proofErr w:type="spellStart"/>
      <w:r w:rsidRPr="009A2F28">
        <w:rPr>
          <w:rFonts w:cstheme="minorHAnsi"/>
          <w:color w:val="244061" w:themeColor="accent1" w:themeShade="80"/>
        </w:rPr>
        <w:t>спа</w:t>
      </w:r>
      <w:proofErr w:type="spellEnd"/>
      <w:r w:rsidRPr="009A2F28">
        <w:rPr>
          <w:rFonts w:cstheme="minorHAnsi"/>
          <w:color w:val="244061" w:themeColor="accent1" w:themeShade="80"/>
        </w:rPr>
        <w:t xml:space="preserve">), но и предоставляли возможность для интересных публичных встреч. А какой вкусный лимонад там подают в наше время! Желающие смогут заглянуть внутрь и забронировать на удобное время номер в знаменитых серных банях. Не забудьте также заказать услуги </w:t>
      </w:r>
      <w:proofErr w:type="spellStart"/>
      <w:r w:rsidRPr="009A2F28">
        <w:rPr>
          <w:rFonts w:cstheme="minorHAnsi"/>
          <w:color w:val="244061" w:themeColor="accent1" w:themeShade="80"/>
        </w:rPr>
        <w:t>мекисе</w:t>
      </w:r>
      <w:proofErr w:type="spellEnd"/>
      <w:r w:rsidRPr="009A2F28">
        <w:rPr>
          <w:rFonts w:cstheme="minorHAnsi"/>
          <w:color w:val="244061" w:themeColor="accent1" w:themeShade="80"/>
        </w:rPr>
        <w:t xml:space="preserve"> – особый вид массажа и </w:t>
      </w:r>
      <w:proofErr w:type="spellStart"/>
      <w:r w:rsidRPr="009A2F28">
        <w:rPr>
          <w:rFonts w:cstheme="minorHAnsi"/>
          <w:color w:val="244061" w:themeColor="accent1" w:themeShade="80"/>
        </w:rPr>
        <w:t>пилинга</w:t>
      </w:r>
      <w:proofErr w:type="spellEnd"/>
      <w:r w:rsidRPr="009A2F28">
        <w:rPr>
          <w:rFonts w:cstheme="minorHAnsi"/>
          <w:color w:val="244061" w:themeColor="accent1" w:themeShade="80"/>
        </w:rPr>
        <w:t>, без которого немыслима здешняя баня. (Посещение серных бань оплачивается дополнительно)</w:t>
      </w:r>
    </w:p>
    <w:p w:rsidR="00013BFC" w:rsidRPr="009A2F28" w:rsidRDefault="00013BFC" w:rsidP="00ED3927">
      <w:pPr>
        <w:pStyle w:val="a3"/>
        <w:numPr>
          <w:ilvl w:val="0"/>
          <w:numId w:val="2"/>
        </w:numPr>
        <w:jc w:val="left"/>
        <w:rPr>
          <w:rFonts w:cstheme="minorHAnsi"/>
          <w:color w:val="244061" w:themeColor="accent1" w:themeShade="80"/>
        </w:rPr>
      </w:pPr>
      <w:r w:rsidRPr="009A2F28">
        <w:rPr>
          <w:rFonts w:cstheme="minorHAnsi"/>
          <w:color w:val="244061" w:themeColor="accent1" w:themeShade="80"/>
        </w:rPr>
        <w:t xml:space="preserve">Мы обязательно пройдемся по пешеходному «Мосту Мира», раскинувшемуся над рекой </w:t>
      </w:r>
      <w:proofErr w:type="spellStart"/>
      <w:r w:rsidRPr="009A2F28">
        <w:rPr>
          <w:rFonts w:cstheme="minorHAnsi"/>
          <w:color w:val="244061" w:themeColor="accent1" w:themeShade="80"/>
        </w:rPr>
        <w:t>Мтквари</w:t>
      </w:r>
      <w:proofErr w:type="spellEnd"/>
      <w:r w:rsidRPr="009A2F28">
        <w:rPr>
          <w:rFonts w:cstheme="minorHAnsi"/>
          <w:color w:val="244061" w:themeColor="accent1" w:themeShade="80"/>
        </w:rPr>
        <w:t xml:space="preserve"> — он, точно, запомнится своим футуристическим дизайном, выбивающимся из общего архитектурного ансамбля нашей столицы.</w:t>
      </w:r>
    </w:p>
    <w:p w:rsidR="00013BFC" w:rsidRPr="009A2F28" w:rsidRDefault="00013BFC" w:rsidP="00ED3927">
      <w:pPr>
        <w:pStyle w:val="a3"/>
        <w:numPr>
          <w:ilvl w:val="0"/>
          <w:numId w:val="2"/>
        </w:numPr>
        <w:jc w:val="left"/>
        <w:rPr>
          <w:rFonts w:cstheme="minorHAnsi"/>
          <w:color w:val="244061" w:themeColor="accent1" w:themeShade="80"/>
        </w:rPr>
      </w:pPr>
      <w:r w:rsidRPr="009A2F28">
        <w:rPr>
          <w:rFonts w:cstheme="minorHAnsi"/>
          <w:color w:val="244061" w:themeColor="accent1" w:themeShade="80"/>
        </w:rPr>
        <w:t xml:space="preserve">Не останется без нашего внимания и Храм </w:t>
      </w:r>
      <w:proofErr w:type="spellStart"/>
      <w:r w:rsidRPr="009A2F28">
        <w:rPr>
          <w:rFonts w:cstheme="minorHAnsi"/>
          <w:color w:val="244061" w:themeColor="accent1" w:themeShade="80"/>
        </w:rPr>
        <w:t>Сиони</w:t>
      </w:r>
      <w:proofErr w:type="spellEnd"/>
      <w:r w:rsidRPr="009A2F28">
        <w:rPr>
          <w:rFonts w:cstheme="minorHAnsi"/>
          <w:color w:val="244061" w:themeColor="accent1" w:themeShade="80"/>
        </w:rPr>
        <w:t xml:space="preserve"> (XVII в.). Будучи главным ортодоксальным Кафедральным Собором и резиденцией Патриарха — Католикоса Грузии до момента возведения Церкви Святой Троицы в 2004 году, он является важной достопримечательностью города.</w:t>
      </w:r>
    </w:p>
    <w:p w:rsidR="00013BFC" w:rsidRPr="009A2F28" w:rsidRDefault="00013BFC" w:rsidP="00ED3927">
      <w:pPr>
        <w:pStyle w:val="a3"/>
        <w:numPr>
          <w:ilvl w:val="0"/>
          <w:numId w:val="2"/>
        </w:numPr>
        <w:jc w:val="left"/>
        <w:rPr>
          <w:rFonts w:cstheme="minorHAnsi"/>
          <w:color w:val="244061" w:themeColor="accent1" w:themeShade="80"/>
        </w:rPr>
      </w:pPr>
      <w:r w:rsidRPr="009A2F28">
        <w:rPr>
          <w:rFonts w:cstheme="minorHAnsi"/>
          <w:color w:val="244061" w:themeColor="accent1" w:themeShade="80"/>
        </w:rPr>
        <w:t xml:space="preserve">Также мы обязательно увидим самый старый из сохранившихся храмов Тбилиси — </w:t>
      </w:r>
      <w:proofErr w:type="spellStart"/>
      <w:r w:rsidRPr="009A2F28">
        <w:rPr>
          <w:rFonts w:cstheme="minorHAnsi"/>
          <w:color w:val="244061" w:themeColor="accent1" w:themeShade="80"/>
        </w:rPr>
        <w:t>Анчисхати</w:t>
      </w:r>
      <w:proofErr w:type="spellEnd"/>
      <w:r w:rsidRPr="009A2F28">
        <w:rPr>
          <w:rFonts w:cstheme="minorHAnsi"/>
          <w:color w:val="244061" w:themeColor="accent1" w:themeShade="80"/>
        </w:rPr>
        <w:t xml:space="preserve"> (VI в. до н.э.).</w:t>
      </w:r>
    </w:p>
    <w:p w:rsidR="00D60D12" w:rsidRPr="009A2F28" w:rsidRDefault="00013BFC" w:rsidP="00ED3927">
      <w:pPr>
        <w:pStyle w:val="a3"/>
        <w:numPr>
          <w:ilvl w:val="0"/>
          <w:numId w:val="2"/>
        </w:numPr>
        <w:jc w:val="left"/>
        <w:rPr>
          <w:rFonts w:cstheme="minorHAnsi"/>
          <w:color w:val="244061" w:themeColor="accent1" w:themeShade="80"/>
        </w:rPr>
      </w:pPr>
      <w:r w:rsidRPr="009A2F28">
        <w:rPr>
          <w:rFonts w:cstheme="minorHAnsi"/>
          <w:color w:val="244061" w:themeColor="accent1" w:themeShade="80"/>
        </w:rPr>
        <w:t xml:space="preserve">И как равнодушно пройти мимо часовой башни известного Театра Марионеток </w:t>
      </w:r>
      <w:proofErr w:type="spellStart"/>
      <w:r w:rsidRPr="009A2F28">
        <w:rPr>
          <w:rFonts w:cstheme="minorHAnsi"/>
          <w:color w:val="244061" w:themeColor="accent1" w:themeShade="80"/>
        </w:rPr>
        <w:t>Резо</w:t>
      </w:r>
      <w:proofErr w:type="spellEnd"/>
      <w:r w:rsidRPr="009A2F28">
        <w:rPr>
          <w:rFonts w:cstheme="minorHAnsi"/>
          <w:color w:val="244061" w:themeColor="accent1" w:themeShade="80"/>
        </w:rPr>
        <w:t xml:space="preserve"> </w:t>
      </w:r>
      <w:proofErr w:type="spellStart"/>
      <w:r w:rsidRPr="009A2F28">
        <w:rPr>
          <w:rFonts w:cstheme="minorHAnsi"/>
          <w:color w:val="244061" w:themeColor="accent1" w:themeShade="80"/>
        </w:rPr>
        <w:t>Габриадзе</w:t>
      </w:r>
      <w:proofErr w:type="spellEnd"/>
      <w:r w:rsidRPr="009A2F28">
        <w:rPr>
          <w:rFonts w:cstheme="minorHAnsi"/>
          <w:color w:val="244061" w:themeColor="accent1" w:themeShade="80"/>
        </w:rPr>
        <w:t xml:space="preserve">? Этот потрясающий воображение объект, безусловно, входит в маршрут нашей с вами экскурсии.  </w:t>
      </w:r>
      <w:r w:rsidR="002C27DF" w:rsidRPr="009A2F28">
        <w:rPr>
          <w:rFonts w:cstheme="minorHAnsi"/>
          <w:i/>
          <w:color w:val="244061" w:themeColor="accent1" w:themeShade="80"/>
        </w:rPr>
        <w:t>(Ночь в Гостинице в г. Тбилиси).</w:t>
      </w:r>
    </w:p>
    <w:p w:rsidR="002C27DF" w:rsidRPr="002C27DF" w:rsidRDefault="002C27DF" w:rsidP="002C27DF">
      <w:pPr>
        <w:pStyle w:val="a3"/>
        <w:jc w:val="left"/>
        <w:rPr>
          <w:rFonts w:cstheme="minorHAnsi"/>
          <w:color w:val="244061" w:themeColor="accent1" w:themeShade="80"/>
        </w:rPr>
      </w:pPr>
    </w:p>
    <w:p w:rsidR="00421FEC" w:rsidRPr="002B4989" w:rsidRDefault="00B11BCC" w:rsidP="002B4989">
      <w:pPr>
        <w:rPr>
          <w:rFonts w:cstheme="minorHAnsi"/>
          <w:color w:val="244061" w:themeColor="accent1" w:themeShade="80"/>
        </w:rPr>
      </w:pPr>
      <w:r w:rsidRPr="009A2F28">
        <w:rPr>
          <w:rFonts w:cstheme="minorHAnsi"/>
          <w:b/>
          <w:color w:val="244061" w:themeColor="accent1" w:themeShade="80"/>
          <w:u w:val="single"/>
        </w:rPr>
        <w:t xml:space="preserve">ДЕНЬ 3 </w:t>
      </w:r>
      <w:r w:rsidR="00421FEC" w:rsidRPr="009A2F28">
        <w:rPr>
          <w:rFonts w:cstheme="minorHAnsi"/>
          <w:b/>
          <w:color w:val="244061" w:themeColor="accent1" w:themeShade="80"/>
          <w:u w:val="single"/>
        </w:rPr>
        <w:t xml:space="preserve">ДЕНЬ 3: ТБИЛИСИ - МЦХЕТА-САГУРАМО - ТБИЛИСИ </w:t>
      </w:r>
    </w:p>
    <w:p w:rsidR="00421FEC" w:rsidRDefault="00421FEC" w:rsidP="00ED3927">
      <w:pPr>
        <w:pStyle w:val="a3"/>
        <w:numPr>
          <w:ilvl w:val="0"/>
          <w:numId w:val="3"/>
        </w:numPr>
        <w:jc w:val="left"/>
        <w:rPr>
          <w:rFonts w:cstheme="minorHAnsi"/>
          <w:color w:val="244061" w:themeColor="accent1" w:themeShade="80"/>
        </w:rPr>
      </w:pPr>
      <w:r w:rsidRPr="00421FEC">
        <w:rPr>
          <w:rFonts w:cstheme="minorHAnsi"/>
          <w:color w:val="244061" w:themeColor="accent1" w:themeShade="80"/>
        </w:rPr>
        <w:t xml:space="preserve">Завтрак в гостинице. </w:t>
      </w:r>
    </w:p>
    <w:p w:rsidR="00421FEC" w:rsidRPr="00421FEC" w:rsidRDefault="00421FEC" w:rsidP="00ED3927">
      <w:pPr>
        <w:pStyle w:val="a3"/>
        <w:numPr>
          <w:ilvl w:val="0"/>
          <w:numId w:val="3"/>
        </w:numPr>
        <w:jc w:val="left"/>
        <w:rPr>
          <w:rFonts w:cstheme="minorHAnsi"/>
          <w:color w:val="244061" w:themeColor="accent1" w:themeShade="80"/>
        </w:rPr>
      </w:pPr>
      <w:r w:rsidRPr="00421FEC">
        <w:rPr>
          <w:rFonts w:cstheme="minorHAnsi"/>
          <w:color w:val="244061" w:themeColor="accent1" w:themeShade="80"/>
        </w:rPr>
        <w:t xml:space="preserve">Трансфер на </w:t>
      </w:r>
      <w:proofErr w:type="gramStart"/>
      <w:r w:rsidRPr="00421FEC">
        <w:rPr>
          <w:rFonts w:cstheme="minorHAnsi"/>
          <w:color w:val="244061" w:themeColor="accent1" w:themeShade="80"/>
        </w:rPr>
        <w:t>экскурсию  в</w:t>
      </w:r>
      <w:proofErr w:type="gramEnd"/>
      <w:r w:rsidRPr="00421FEC">
        <w:rPr>
          <w:rFonts w:cstheme="minorHAnsi"/>
          <w:color w:val="244061" w:themeColor="accent1" w:themeShade="80"/>
        </w:rPr>
        <w:t xml:space="preserve"> древний город-музей Мцхета. </w:t>
      </w:r>
      <w:r w:rsidRPr="00421FEC">
        <w:rPr>
          <w:rFonts w:cstheme="minorHAnsi"/>
          <w:color w:val="244061" w:themeColor="accent1" w:themeShade="80"/>
        </w:rPr>
        <w:br/>
        <w:t xml:space="preserve">Посещение монастырей Джвари и </w:t>
      </w:r>
      <w:proofErr w:type="spellStart"/>
      <w:r w:rsidRPr="00421FEC">
        <w:rPr>
          <w:rFonts w:cstheme="minorHAnsi"/>
          <w:color w:val="244061" w:themeColor="accent1" w:themeShade="80"/>
        </w:rPr>
        <w:t>Светицховели</w:t>
      </w:r>
      <w:proofErr w:type="spellEnd"/>
      <w:r w:rsidRPr="00421FEC">
        <w:rPr>
          <w:rFonts w:cstheme="minorHAnsi"/>
          <w:color w:val="244061" w:themeColor="accent1" w:themeShade="80"/>
        </w:rPr>
        <w:t xml:space="preserve">, прогулка и посещение винных и сувенирных магазинов в туристической зоне недалеко от </w:t>
      </w:r>
      <w:proofErr w:type="spellStart"/>
      <w:r w:rsidRPr="00421FEC">
        <w:rPr>
          <w:rFonts w:cstheme="minorHAnsi"/>
          <w:color w:val="244061" w:themeColor="accent1" w:themeShade="80"/>
        </w:rPr>
        <w:t>кафедрала</w:t>
      </w:r>
      <w:proofErr w:type="spellEnd"/>
      <w:r w:rsidRPr="00421FEC">
        <w:rPr>
          <w:rFonts w:cstheme="minorHAnsi"/>
          <w:color w:val="244061" w:themeColor="accent1" w:themeShade="80"/>
        </w:rPr>
        <w:t xml:space="preserve"> </w:t>
      </w:r>
      <w:proofErr w:type="spellStart"/>
      <w:r w:rsidRPr="00421FEC">
        <w:rPr>
          <w:rFonts w:cstheme="minorHAnsi"/>
          <w:color w:val="244061" w:themeColor="accent1" w:themeShade="80"/>
        </w:rPr>
        <w:t>Светицховели</w:t>
      </w:r>
      <w:proofErr w:type="spellEnd"/>
      <w:r w:rsidRPr="00421FEC">
        <w:rPr>
          <w:rFonts w:cstheme="minorHAnsi"/>
          <w:color w:val="244061" w:themeColor="accent1" w:themeShade="80"/>
        </w:rPr>
        <w:t xml:space="preserve">. </w:t>
      </w:r>
    </w:p>
    <w:p w:rsidR="00421FEC" w:rsidRPr="00421FEC" w:rsidRDefault="00421FEC" w:rsidP="00ED3927">
      <w:pPr>
        <w:pStyle w:val="a3"/>
        <w:numPr>
          <w:ilvl w:val="0"/>
          <w:numId w:val="3"/>
        </w:numPr>
        <w:jc w:val="left"/>
        <w:rPr>
          <w:rFonts w:cstheme="minorHAnsi"/>
          <w:color w:val="244061" w:themeColor="accent1" w:themeShade="80"/>
        </w:rPr>
      </w:pPr>
      <w:r w:rsidRPr="00421FEC">
        <w:rPr>
          <w:rFonts w:cstheme="minorHAnsi"/>
          <w:color w:val="244061" w:themeColor="accent1" w:themeShade="80"/>
        </w:rPr>
        <w:t>Переезд в винное хозяйство "</w:t>
      </w:r>
      <w:proofErr w:type="spellStart"/>
      <w:r w:rsidRPr="00421FEC">
        <w:rPr>
          <w:rFonts w:cstheme="minorHAnsi"/>
          <w:color w:val="244061" w:themeColor="accent1" w:themeShade="80"/>
        </w:rPr>
        <w:t>Гурамишвилис</w:t>
      </w:r>
      <w:proofErr w:type="spellEnd"/>
      <w:r w:rsidRPr="00421FEC">
        <w:rPr>
          <w:rFonts w:cstheme="minorHAnsi"/>
          <w:color w:val="244061" w:themeColor="accent1" w:themeShade="80"/>
        </w:rPr>
        <w:t xml:space="preserve"> </w:t>
      </w:r>
      <w:proofErr w:type="spellStart"/>
      <w:r w:rsidRPr="00421FEC">
        <w:rPr>
          <w:rFonts w:cstheme="minorHAnsi"/>
          <w:color w:val="244061" w:themeColor="accent1" w:themeShade="80"/>
        </w:rPr>
        <w:t>марани</w:t>
      </w:r>
      <w:proofErr w:type="spellEnd"/>
      <w:r w:rsidRPr="00421FEC">
        <w:rPr>
          <w:rFonts w:cstheme="minorHAnsi"/>
          <w:color w:val="244061" w:themeColor="accent1" w:themeShade="80"/>
        </w:rPr>
        <w:t>", принадлежащее компании "Кахетинское Традиционное виноделие", которая хранит и продолжает традиции, уходящие глубоко в древность и имеющие долгую 8000-летнюю историю</w:t>
      </w:r>
    </w:p>
    <w:p w:rsidR="00421FEC" w:rsidRPr="00421FEC" w:rsidRDefault="00421FEC" w:rsidP="00ED3927">
      <w:pPr>
        <w:pStyle w:val="a3"/>
        <w:numPr>
          <w:ilvl w:val="0"/>
          <w:numId w:val="3"/>
        </w:numPr>
        <w:jc w:val="left"/>
        <w:rPr>
          <w:rFonts w:cstheme="minorHAnsi"/>
          <w:color w:val="244061" w:themeColor="accent1" w:themeShade="80"/>
        </w:rPr>
      </w:pPr>
      <w:r w:rsidRPr="00421FEC">
        <w:rPr>
          <w:rFonts w:cstheme="minorHAnsi"/>
          <w:color w:val="244061" w:themeColor="accent1" w:themeShade="80"/>
        </w:rPr>
        <w:lastRenderedPageBreak/>
        <w:t xml:space="preserve">Здесь </w:t>
      </w:r>
      <w:proofErr w:type="gramStart"/>
      <w:r w:rsidRPr="00421FEC">
        <w:rPr>
          <w:rFonts w:cstheme="minorHAnsi"/>
          <w:color w:val="244061" w:themeColor="accent1" w:themeShade="80"/>
        </w:rPr>
        <w:t>сомелье  проведет</w:t>
      </w:r>
      <w:proofErr w:type="gramEnd"/>
      <w:r w:rsidRPr="00421FEC">
        <w:rPr>
          <w:rFonts w:cstheme="minorHAnsi"/>
          <w:color w:val="244061" w:themeColor="accent1" w:themeShade="80"/>
        </w:rPr>
        <w:t xml:space="preserve"> дегустации вина. Вы </w:t>
      </w:r>
      <w:proofErr w:type="spellStart"/>
      <w:r w:rsidRPr="00421FEC">
        <w:rPr>
          <w:rFonts w:cstheme="minorHAnsi"/>
          <w:color w:val="244061" w:themeColor="accent1" w:themeShade="80"/>
        </w:rPr>
        <w:t>сможите</w:t>
      </w:r>
      <w:proofErr w:type="spellEnd"/>
      <w:r w:rsidRPr="00421FEC">
        <w:rPr>
          <w:rFonts w:cstheme="minorHAnsi"/>
          <w:color w:val="244061" w:themeColor="accent1" w:themeShade="80"/>
        </w:rPr>
        <w:t xml:space="preserve"> получить полную информацию о редких и традиционных грузинских сортах винограда и вин. Узнаете о культуре и традициях потребления вина</w:t>
      </w:r>
    </w:p>
    <w:p w:rsidR="00421FEC" w:rsidRPr="00421FEC" w:rsidRDefault="00421FEC" w:rsidP="00ED3927">
      <w:pPr>
        <w:pStyle w:val="a3"/>
        <w:numPr>
          <w:ilvl w:val="0"/>
          <w:numId w:val="3"/>
        </w:numPr>
        <w:jc w:val="left"/>
        <w:rPr>
          <w:rFonts w:cstheme="minorHAnsi"/>
          <w:color w:val="244061" w:themeColor="accent1" w:themeShade="80"/>
        </w:rPr>
      </w:pPr>
      <w:r w:rsidRPr="00421FEC">
        <w:rPr>
          <w:rFonts w:cstheme="minorHAnsi"/>
          <w:color w:val="244061" w:themeColor="accent1" w:themeShade="80"/>
        </w:rPr>
        <w:t>Мастер-классы по выпечки традиционного грузинского хлеба "</w:t>
      </w:r>
      <w:proofErr w:type="spellStart"/>
      <w:r w:rsidRPr="00421FEC">
        <w:rPr>
          <w:rFonts w:cstheme="minorHAnsi"/>
          <w:color w:val="244061" w:themeColor="accent1" w:themeShade="80"/>
        </w:rPr>
        <w:t>шоти</w:t>
      </w:r>
      <w:proofErr w:type="spellEnd"/>
      <w:r w:rsidRPr="00421FEC">
        <w:rPr>
          <w:rFonts w:cstheme="minorHAnsi"/>
          <w:color w:val="244061" w:themeColor="accent1" w:themeShade="80"/>
        </w:rPr>
        <w:t xml:space="preserve">", по приготовлению </w:t>
      </w:r>
      <w:proofErr w:type="spellStart"/>
      <w:r w:rsidRPr="00421FEC">
        <w:rPr>
          <w:rFonts w:cstheme="minorHAnsi"/>
          <w:color w:val="244061" w:themeColor="accent1" w:themeShade="80"/>
        </w:rPr>
        <w:t>хинкали</w:t>
      </w:r>
      <w:proofErr w:type="spellEnd"/>
      <w:r w:rsidRPr="00421FEC">
        <w:rPr>
          <w:rFonts w:cstheme="minorHAnsi"/>
          <w:color w:val="244061" w:themeColor="accent1" w:themeShade="80"/>
        </w:rPr>
        <w:t xml:space="preserve">. </w:t>
      </w:r>
    </w:p>
    <w:p w:rsidR="004178D1" w:rsidRPr="00421FEC" w:rsidRDefault="00421FEC" w:rsidP="00ED3927">
      <w:pPr>
        <w:pStyle w:val="a3"/>
        <w:numPr>
          <w:ilvl w:val="0"/>
          <w:numId w:val="3"/>
        </w:numPr>
        <w:jc w:val="left"/>
        <w:rPr>
          <w:rFonts w:cstheme="minorHAnsi"/>
          <w:i/>
          <w:color w:val="244061" w:themeColor="accent1" w:themeShade="80"/>
        </w:rPr>
      </w:pPr>
      <w:r w:rsidRPr="00421FEC">
        <w:rPr>
          <w:rFonts w:cstheme="minorHAnsi"/>
          <w:color w:val="244061" w:themeColor="accent1" w:themeShade="80"/>
        </w:rPr>
        <w:t>Обед в прекрасном ресторане на территории винного хозяйства из приготовленных блюд с традиционными грузинскими закусками</w:t>
      </w:r>
      <w:r w:rsidRPr="00421FEC">
        <w:rPr>
          <w:rFonts w:cstheme="minorHAnsi"/>
          <w:color w:val="244061" w:themeColor="accent1" w:themeShade="80"/>
        </w:rPr>
        <w:br/>
        <w:t xml:space="preserve">Возвращение в Тбилиси. </w:t>
      </w:r>
      <w:r w:rsidRPr="009A2F28">
        <w:rPr>
          <w:rFonts w:cstheme="minorHAnsi"/>
          <w:i/>
          <w:iCs/>
          <w:color w:val="244061" w:themeColor="accent1" w:themeShade="80"/>
        </w:rPr>
        <w:t>(Ночь в Гостинице в г. Тбилиси)</w:t>
      </w:r>
    </w:p>
    <w:p w:rsidR="00421FEC" w:rsidRDefault="00421FEC" w:rsidP="004178D1">
      <w:pPr>
        <w:pStyle w:val="a3"/>
        <w:ind w:left="284"/>
        <w:jc w:val="left"/>
        <w:rPr>
          <w:rFonts w:cstheme="minorHAnsi"/>
          <w:b/>
          <w:color w:val="244061" w:themeColor="accent1" w:themeShade="80"/>
          <w:u w:val="single"/>
        </w:rPr>
      </w:pPr>
    </w:p>
    <w:p w:rsidR="00A4108B" w:rsidRPr="009A2F28" w:rsidRDefault="00023BC1" w:rsidP="009A2F28">
      <w:pPr>
        <w:rPr>
          <w:rFonts w:cstheme="minorHAnsi"/>
          <w:color w:val="244061" w:themeColor="accent1" w:themeShade="80"/>
          <w:lang w:val="ru-RU"/>
        </w:rPr>
      </w:pPr>
      <w:r w:rsidRPr="009A2F28">
        <w:rPr>
          <w:rFonts w:cstheme="minorHAnsi"/>
          <w:b/>
          <w:color w:val="244061" w:themeColor="accent1" w:themeShade="80"/>
          <w:u w:val="single"/>
        </w:rPr>
        <w:t>ДЕНЬ 4</w:t>
      </w:r>
      <w:r w:rsidR="00D60D12" w:rsidRPr="009A2F28">
        <w:rPr>
          <w:rFonts w:cstheme="minorHAnsi"/>
          <w:color w:val="244061" w:themeColor="accent1" w:themeShade="80"/>
        </w:rPr>
        <w:t xml:space="preserve"> </w:t>
      </w:r>
      <w:r w:rsidR="00421FEC" w:rsidRPr="009A2F28">
        <w:rPr>
          <w:rFonts w:cstheme="minorHAnsi"/>
          <w:b/>
          <w:bCs/>
          <w:color w:val="244061" w:themeColor="accent1" w:themeShade="80"/>
          <w:u w:val="single"/>
        </w:rPr>
        <w:t>ТБИЛИСИ – ТЕЛАВИ - ТБИЛИСИ</w:t>
      </w:r>
    </w:p>
    <w:p w:rsidR="009A2F28" w:rsidRDefault="009A2F28" w:rsidP="00ED3927">
      <w:pPr>
        <w:pStyle w:val="a3"/>
        <w:numPr>
          <w:ilvl w:val="0"/>
          <w:numId w:val="3"/>
        </w:numPr>
        <w:jc w:val="left"/>
        <w:rPr>
          <w:rFonts w:cstheme="minorHAnsi"/>
          <w:color w:val="244061" w:themeColor="accent1" w:themeShade="80"/>
        </w:rPr>
      </w:pPr>
      <w:r w:rsidRPr="00421FEC">
        <w:rPr>
          <w:rFonts w:cstheme="minorHAnsi"/>
          <w:color w:val="244061" w:themeColor="accent1" w:themeShade="80"/>
        </w:rPr>
        <w:t xml:space="preserve">Завтрак в гостинице. </w:t>
      </w:r>
    </w:p>
    <w:p w:rsidR="009A2F28" w:rsidRDefault="00421FEC" w:rsidP="00ED3927">
      <w:pPr>
        <w:pStyle w:val="a3"/>
        <w:numPr>
          <w:ilvl w:val="0"/>
          <w:numId w:val="3"/>
        </w:numPr>
        <w:jc w:val="left"/>
        <w:rPr>
          <w:rFonts w:cstheme="minorHAnsi"/>
          <w:color w:val="244061" w:themeColor="accent1" w:themeShade="80"/>
        </w:rPr>
      </w:pPr>
      <w:r w:rsidRPr="009A2F28">
        <w:rPr>
          <w:rFonts w:cstheme="minorHAnsi"/>
          <w:color w:val="244061" w:themeColor="accent1" w:themeShade="80"/>
        </w:rPr>
        <w:t>выезд на экскурсию</w:t>
      </w:r>
    </w:p>
    <w:p w:rsidR="00421FEC" w:rsidRPr="009A2F28" w:rsidRDefault="00421FEC" w:rsidP="00ED3927">
      <w:pPr>
        <w:pStyle w:val="a3"/>
        <w:numPr>
          <w:ilvl w:val="0"/>
          <w:numId w:val="3"/>
        </w:numPr>
        <w:jc w:val="left"/>
        <w:rPr>
          <w:rFonts w:cstheme="minorHAnsi"/>
          <w:color w:val="244061" w:themeColor="accent1" w:themeShade="80"/>
        </w:rPr>
      </w:pPr>
      <w:r w:rsidRPr="009A2F28">
        <w:rPr>
          <w:rFonts w:cstheme="minorHAnsi"/>
          <w:color w:val="244061" w:themeColor="accent1" w:themeShade="80"/>
        </w:rPr>
        <w:t xml:space="preserve">Регион Кахетия с древнейших времен считается колыбелью грузинского виноделия. Это очень колоритный край с древнейшими памятниками зодчества и гостеприимными местными жителями. </w:t>
      </w:r>
    </w:p>
    <w:p w:rsidR="00421FEC" w:rsidRPr="009A2F28" w:rsidRDefault="00421FEC" w:rsidP="00ED3927">
      <w:pPr>
        <w:pStyle w:val="a3"/>
        <w:numPr>
          <w:ilvl w:val="0"/>
          <w:numId w:val="3"/>
        </w:numPr>
        <w:jc w:val="left"/>
        <w:rPr>
          <w:rFonts w:cstheme="minorHAnsi"/>
          <w:color w:val="244061" w:themeColor="accent1" w:themeShade="80"/>
        </w:rPr>
      </w:pPr>
      <w:r w:rsidRPr="009A2F28">
        <w:rPr>
          <w:rFonts w:cstheme="minorHAnsi"/>
          <w:color w:val="244061" w:themeColor="accent1" w:themeShade="80"/>
        </w:rPr>
        <w:t xml:space="preserve">Посещение сырного </w:t>
      </w:r>
      <w:proofErr w:type="gramStart"/>
      <w:r w:rsidRPr="009A2F28">
        <w:rPr>
          <w:rFonts w:cstheme="minorHAnsi"/>
          <w:color w:val="244061" w:themeColor="accent1" w:themeShade="80"/>
        </w:rPr>
        <w:t>хозяйства .</w:t>
      </w:r>
      <w:proofErr w:type="gramEnd"/>
      <w:r w:rsidRPr="009A2F28">
        <w:rPr>
          <w:rFonts w:cstheme="minorHAnsi"/>
          <w:color w:val="244061" w:themeColor="accent1" w:themeShade="80"/>
        </w:rPr>
        <w:t xml:space="preserve"> Многие наслышаны об имеретинском сыре и сулугуни, но вы даже не подозреваете, что исторически в Грузии делают около 30 сортов сыра. Грузинские </w:t>
      </w:r>
      <w:proofErr w:type="gramStart"/>
      <w:r w:rsidRPr="009A2F28">
        <w:rPr>
          <w:rFonts w:cstheme="minorHAnsi"/>
          <w:color w:val="244061" w:themeColor="accent1" w:themeShade="80"/>
        </w:rPr>
        <w:t>сыр Тенили</w:t>
      </w:r>
      <w:proofErr w:type="gramEnd"/>
      <w:r w:rsidRPr="009A2F28">
        <w:rPr>
          <w:rFonts w:cstheme="minorHAnsi"/>
          <w:color w:val="244061" w:themeColor="accent1" w:themeShade="80"/>
        </w:rPr>
        <w:t xml:space="preserve">, один из самых вкусных, из региона </w:t>
      </w:r>
      <w:proofErr w:type="spellStart"/>
      <w:r w:rsidRPr="009A2F28">
        <w:rPr>
          <w:rFonts w:cstheme="minorHAnsi"/>
          <w:color w:val="244061" w:themeColor="accent1" w:themeShade="80"/>
        </w:rPr>
        <w:t>Самцхе</w:t>
      </w:r>
      <w:proofErr w:type="spellEnd"/>
      <w:r w:rsidRPr="009A2F28">
        <w:rPr>
          <w:rFonts w:cstheme="minorHAnsi"/>
          <w:color w:val="244061" w:themeColor="accent1" w:themeShade="80"/>
        </w:rPr>
        <w:t xml:space="preserve">-Джавахети, внесен в список нематериального культурного наследия ЮНЕСКО. </w:t>
      </w:r>
    </w:p>
    <w:p w:rsidR="00421FEC" w:rsidRPr="009A2F28" w:rsidRDefault="00421FEC" w:rsidP="00ED3927">
      <w:pPr>
        <w:pStyle w:val="a3"/>
        <w:numPr>
          <w:ilvl w:val="0"/>
          <w:numId w:val="3"/>
        </w:numPr>
        <w:jc w:val="left"/>
        <w:rPr>
          <w:rFonts w:cstheme="minorHAnsi"/>
          <w:color w:val="244061" w:themeColor="accent1" w:themeShade="80"/>
        </w:rPr>
      </w:pPr>
      <w:r w:rsidRPr="009A2F28">
        <w:rPr>
          <w:rFonts w:cstheme="minorHAnsi"/>
          <w:color w:val="244061" w:themeColor="accent1" w:themeShade="80"/>
        </w:rPr>
        <w:t>Экскурсия по заводу. Натуральное сыроделие – Настоящий рай для любителей этого продукта. Мы примем участие в дегустации сыра и процессе его производства.</w:t>
      </w:r>
    </w:p>
    <w:p w:rsidR="009A2F28" w:rsidRDefault="00421FEC" w:rsidP="00ED3927">
      <w:pPr>
        <w:pStyle w:val="a3"/>
        <w:numPr>
          <w:ilvl w:val="0"/>
          <w:numId w:val="3"/>
        </w:numPr>
        <w:jc w:val="left"/>
        <w:rPr>
          <w:rFonts w:cstheme="minorHAnsi"/>
          <w:color w:val="244061" w:themeColor="accent1" w:themeShade="80"/>
        </w:rPr>
      </w:pPr>
      <w:r w:rsidRPr="009A2F28">
        <w:rPr>
          <w:rFonts w:cstheme="minorHAnsi"/>
          <w:color w:val="244061" w:themeColor="accent1" w:themeShade="80"/>
        </w:rPr>
        <w:t>Дегустация сыров. Творожные шарики в перце, орехах, грузинских травах, C</w:t>
      </w:r>
      <w:proofErr w:type="spellStart"/>
      <w:r w:rsidRPr="009A2F28">
        <w:rPr>
          <w:rFonts w:cstheme="minorHAnsi"/>
          <w:color w:val="244061" w:themeColor="accent1" w:themeShade="80"/>
        </w:rPr>
        <w:t>улгуни</w:t>
      </w:r>
      <w:proofErr w:type="spellEnd"/>
      <w:r w:rsidRPr="009A2F28">
        <w:rPr>
          <w:rFonts w:cstheme="minorHAnsi"/>
          <w:color w:val="244061" w:themeColor="accent1" w:themeShade="80"/>
        </w:rPr>
        <w:t xml:space="preserve">, </w:t>
      </w:r>
      <w:proofErr w:type="spellStart"/>
      <w:proofErr w:type="gramStart"/>
      <w:r w:rsidRPr="009A2F28">
        <w:rPr>
          <w:rFonts w:cstheme="minorHAnsi"/>
          <w:color w:val="244061" w:themeColor="accent1" w:themeShade="80"/>
        </w:rPr>
        <w:t>моцарелла</w:t>
      </w:r>
      <w:proofErr w:type="spellEnd"/>
      <w:r w:rsidRPr="009A2F28">
        <w:rPr>
          <w:rFonts w:cstheme="minorHAnsi"/>
          <w:color w:val="244061" w:themeColor="accent1" w:themeShade="80"/>
        </w:rPr>
        <w:t xml:space="preserve"> ,</w:t>
      </w:r>
      <w:proofErr w:type="spellStart"/>
      <w:r w:rsidRPr="009A2F28">
        <w:rPr>
          <w:rFonts w:cstheme="minorHAnsi"/>
          <w:color w:val="244061" w:themeColor="accent1" w:themeShade="80"/>
        </w:rPr>
        <w:t>пресованные</w:t>
      </w:r>
      <w:proofErr w:type="spellEnd"/>
      <w:proofErr w:type="gramEnd"/>
      <w:r w:rsidRPr="009A2F28">
        <w:rPr>
          <w:rFonts w:cstheme="minorHAnsi"/>
          <w:color w:val="244061" w:themeColor="accent1" w:themeShade="80"/>
        </w:rPr>
        <w:t xml:space="preserve"> сыры со специями, сырные рулеты с аджикой с мятой сырные косички, копченные сыры и древний </w:t>
      </w:r>
      <w:proofErr w:type="spellStart"/>
      <w:r w:rsidRPr="009A2F28">
        <w:rPr>
          <w:rFonts w:cstheme="minorHAnsi"/>
          <w:color w:val="244061" w:themeColor="accent1" w:themeShade="80"/>
        </w:rPr>
        <w:t>Дамбал</w:t>
      </w:r>
      <w:proofErr w:type="spellEnd"/>
      <w:r w:rsidRPr="009A2F28">
        <w:rPr>
          <w:rFonts w:cstheme="minorHAnsi"/>
          <w:color w:val="244061" w:themeColor="accent1" w:themeShade="80"/>
        </w:rPr>
        <w:t xml:space="preserve"> </w:t>
      </w:r>
      <w:proofErr w:type="spellStart"/>
      <w:r w:rsidRPr="009A2F28">
        <w:rPr>
          <w:rFonts w:cstheme="minorHAnsi"/>
          <w:color w:val="244061" w:themeColor="accent1" w:themeShade="80"/>
        </w:rPr>
        <w:t>хачо</w:t>
      </w:r>
      <w:proofErr w:type="spellEnd"/>
      <w:r w:rsidRPr="009A2F28">
        <w:rPr>
          <w:rFonts w:cstheme="minorHAnsi"/>
          <w:color w:val="244061" w:themeColor="accent1" w:themeShade="80"/>
        </w:rPr>
        <w:t xml:space="preserve">, гуда... Вы почувствуете вкус натуральных продуктов и </w:t>
      </w:r>
      <w:r w:rsidR="009A2F28" w:rsidRPr="009A2F28">
        <w:rPr>
          <w:rFonts w:cstheme="minorHAnsi"/>
          <w:color w:val="244061" w:themeColor="accent1" w:themeShade="80"/>
        </w:rPr>
        <w:t>конечно бокал</w:t>
      </w:r>
      <w:r w:rsidRPr="009A2F28">
        <w:rPr>
          <w:rFonts w:cstheme="minorHAnsi"/>
          <w:color w:val="244061" w:themeColor="accent1" w:themeShade="80"/>
        </w:rPr>
        <w:t xml:space="preserve"> </w:t>
      </w:r>
      <w:proofErr w:type="gramStart"/>
      <w:r w:rsidRPr="009A2F28">
        <w:rPr>
          <w:rFonts w:cstheme="minorHAnsi"/>
          <w:color w:val="244061" w:themeColor="accent1" w:themeShade="80"/>
        </w:rPr>
        <w:t>вина !</w:t>
      </w:r>
      <w:proofErr w:type="gramEnd"/>
      <w:r w:rsidRPr="009A2F28">
        <w:rPr>
          <w:rFonts w:cstheme="minorHAnsi"/>
          <w:color w:val="244061" w:themeColor="accent1" w:themeShade="80"/>
        </w:rPr>
        <w:t xml:space="preserve"> </w:t>
      </w:r>
    </w:p>
    <w:p w:rsidR="009A2F28" w:rsidRDefault="00421FEC" w:rsidP="00ED3927">
      <w:pPr>
        <w:pStyle w:val="a3"/>
        <w:numPr>
          <w:ilvl w:val="0"/>
          <w:numId w:val="3"/>
        </w:numPr>
        <w:jc w:val="left"/>
        <w:rPr>
          <w:rFonts w:cstheme="minorHAnsi"/>
          <w:color w:val="244061" w:themeColor="accent1" w:themeShade="80"/>
        </w:rPr>
      </w:pPr>
      <w:r w:rsidRPr="009A2F28">
        <w:rPr>
          <w:rFonts w:cstheme="minorHAnsi"/>
          <w:color w:val="244061" w:themeColor="accent1" w:themeShade="80"/>
        </w:rPr>
        <w:t xml:space="preserve">Посещение монастыря “Алаверди” — кафедральный собор первой четверти XI века (собор Святого Георгия) и монастырский комплекс в </w:t>
      </w:r>
      <w:proofErr w:type="spellStart"/>
      <w:r w:rsidRPr="009A2F28">
        <w:rPr>
          <w:rFonts w:cstheme="minorHAnsi"/>
          <w:color w:val="244061" w:themeColor="accent1" w:themeShade="80"/>
        </w:rPr>
        <w:t>Ахметском</w:t>
      </w:r>
      <w:proofErr w:type="spellEnd"/>
      <w:r w:rsidRPr="009A2F28">
        <w:rPr>
          <w:rFonts w:cstheme="minorHAnsi"/>
          <w:color w:val="244061" w:themeColor="accent1" w:themeShade="80"/>
        </w:rPr>
        <w:t xml:space="preserve"> муниципалитете Кахетии, Грузия. До строительства </w:t>
      </w:r>
      <w:proofErr w:type="spellStart"/>
      <w:r w:rsidRPr="009A2F28">
        <w:rPr>
          <w:rFonts w:cstheme="minorHAnsi"/>
          <w:color w:val="244061" w:themeColor="accent1" w:themeShade="80"/>
        </w:rPr>
        <w:t>Цминда</w:t>
      </w:r>
      <w:proofErr w:type="spellEnd"/>
      <w:r w:rsidRPr="009A2F28">
        <w:rPr>
          <w:rFonts w:cstheme="minorHAnsi"/>
          <w:color w:val="244061" w:themeColor="accent1" w:themeShade="80"/>
        </w:rPr>
        <w:t xml:space="preserve"> </w:t>
      </w:r>
      <w:proofErr w:type="spellStart"/>
      <w:r w:rsidRPr="009A2F28">
        <w:rPr>
          <w:rFonts w:cstheme="minorHAnsi"/>
          <w:color w:val="244061" w:themeColor="accent1" w:themeShade="80"/>
        </w:rPr>
        <w:t>Самеба</w:t>
      </w:r>
      <w:proofErr w:type="spellEnd"/>
      <w:r w:rsidRPr="009A2F28">
        <w:rPr>
          <w:rFonts w:cstheme="minorHAnsi"/>
          <w:color w:val="244061" w:themeColor="accent1" w:themeShade="80"/>
        </w:rPr>
        <w:t xml:space="preserve"> в Тбилиси собор Алаверди был высочайшей церковной постройкой Грузии. Собор Алаверди представлен на включение в список Всемирное наследие ЮНЕСКО., а так же “</w:t>
      </w:r>
      <w:proofErr w:type="spellStart"/>
      <w:r w:rsidRPr="009A2F28">
        <w:rPr>
          <w:rFonts w:cstheme="minorHAnsi"/>
          <w:color w:val="244061" w:themeColor="accent1" w:themeShade="80"/>
        </w:rPr>
        <w:t>Икалто</w:t>
      </w:r>
      <w:proofErr w:type="spellEnd"/>
      <w:r w:rsidRPr="009A2F28">
        <w:rPr>
          <w:rFonts w:cstheme="minorHAnsi"/>
          <w:color w:val="244061" w:themeColor="accent1" w:themeShade="80"/>
        </w:rPr>
        <w:t>”</w:t>
      </w:r>
      <w:proofErr w:type="gramStart"/>
      <w:r w:rsidRPr="009A2F28">
        <w:rPr>
          <w:rFonts w:cstheme="minorHAnsi"/>
          <w:color w:val="244061" w:themeColor="accent1" w:themeShade="80"/>
        </w:rPr>
        <w:t>-  это</w:t>
      </w:r>
      <w:proofErr w:type="gramEnd"/>
      <w:r w:rsidRPr="009A2F28">
        <w:rPr>
          <w:rFonts w:cstheme="minorHAnsi"/>
          <w:color w:val="244061" w:themeColor="accent1" w:themeShade="80"/>
        </w:rPr>
        <w:t xml:space="preserve"> фактически самый первый монастырь в </w:t>
      </w:r>
      <w:proofErr w:type="spellStart"/>
      <w:r w:rsidRPr="009A2F28">
        <w:rPr>
          <w:rFonts w:cstheme="minorHAnsi"/>
          <w:color w:val="244061" w:themeColor="accent1" w:themeShade="80"/>
        </w:rPr>
        <w:t>Кахети</w:t>
      </w:r>
      <w:proofErr w:type="spellEnd"/>
      <w:r w:rsidRPr="009A2F28">
        <w:rPr>
          <w:rFonts w:cstheme="minorHAnsi"/>
          <w:color w:val="244061" w:themeColor="accent1" w:themeShade="80"/>
        </w:rPr>
        <w:t xml:space="preserve">.  В прошлом при монастыре находилась еще и Академия. Монастырь </w:t>
      </w:r>
      <w:proofErr w:type="spellStart"/>
      <w:r w:rsidRPr="009A2F28">
        <w:rPr>
          <w:rFonts w:cstheme="minorHAnsi"/>
          <w:color w:val="244061" w:themeColor="accent1" w:themeShade="80"/>
        </w:rPr>
        <w:t>Икалто</w:t>
      </w:r>
      <w:proofErr w:type="spellEnd"/>
      <w:r w:rsidRPr="009A2F28">
        <w:rPr>
          <w:rFonts w:cstheme="minorHAnsi"/>
          <w:color w:val="244061" w:themeColor="accent1" w:themeShade="80"/>
        </w:rPr>
        <w:t xml:space="preserve"> основан в VI веке Зеноном </w:t>
      </w:r>
      <w:proofErr w:type="spellStart"/>
      <w:r w:rsidRPr="009A2F28">
        <w:rPr>
          <w:rFonts w:cstheme="minorHAnsi"/>
          <w:color w:val="244061" w:themeColor="accent1" w:themeShade="80"/>
        </w:rPr>
        <w:t>Икалтойским</w:t>
      </w:r>
      <w:proofErr w:type="spellEnd"/>
      <w:r w:rsidRPr="009A2F28">
        <w:rPr>
          <w:rFonts w:cstheme="minorHAnsi"/>
          <w:color w:val="244061" w:themeColor="accent1" w:themeShade="80"/>
        </w:rPr>
        <w:t>, одним из 13 ассирийских отцов. От строений той эпохи уже ничего не осталось. Существующие ныне храмы возведены не раннее VIII века.</w:t>
      </w:r>
    </w:p>
    <w:p w:rsidR="00421FEC" w:rsidRPr="009A2F28" w:rsidRDefault="00421FEC" w:rsidP="00ED3927">
      <w:pPr>
        <w:pStyle w:val="a3"/>
        <w:numPr>
          <w:ilvl w:val="0"/>
          <w:numId w:val="3"/>
        </w:numPr>
        <w:jc w:val="left"/>
        <w:rPr>
          <w:rFonts w:cstheme="minorHAnsi"/>
          <w:color w:val="244061" w:themeColor="accent1" w:themeShade="80"/>
        </w:rPr>
      </w:pPr>
      <w:r w:rsidRPr="009A2F28">
        <w:rPr>
          <w:rFonts w:cstheme="minorHAnsi"/>
          <w:color w:val="244061" w:themeColor="accent1" w:themeShade="80"/>
        </w:rPr>
        <w:t>Трансфер в Тбилиси</w:t>
      </w:r>
      <w:r w:rsidR="009A2F28">
        <w:rPr>
          <w:rFonts w:cstheme="minorHAnsi"/>
          <w:color w:val="244061" w:themeColor="accent1" w:themeShade="80"/>
        </w:rPr>
        <w:t xml:space="preserve">. </w:t>
      </w:r>
      <w:r w:rsidRPr="009A2F28">
        <w:rPr>
          <w:rFonts w:cstheme="minorHAnsi"/>
          <w:i/>
          <w:iCs/>
          <w:color w:val="244061" w:themeColor="accent1" w:themeShade="80"/>
        </w:rPr>
        <w:t>(Ночь в Гостинице в г. Тбилиси)</w:t>
      </w:r>
    </w:p>
    <w:p w:rsidR="009F48C4" w:rsidRPr="00913530" w:rsidRDefault="009F48C4" w:rsidP="005513B8">
      <w:pPr>
        <w:spacing w:after="0"/>
        <w:rPr>
          <w:rFonts w:cstheme="minorHAnsi"/>
          <w:i/>
          <w:color w:val="244061" w:themeColor="accent1" w:themeShade="80"/>
          <w:lang w:val="ru-RU"/>
        </w:rPr>
      </w:pPr>
    </w:p>
    <w:p w:rsidR="009A2F28" w:rsidRDefault="00421FEC" w:rsidP="009A2F28">
      <w:pPr>
        <w:rPr>
          <w:rFonts w:cstheme="minorHAnsi"/>
          <w:b/>
          <w:bCs/>
          <w:color w:val="244061" w:themeColor="accent1" w:themeShade="80"/>
          <w:u w:val="single"/>
          <w:lang w:val="ru-RU"/>
        </w:rPr>
      </w:pPr>
      <w:r w:rsidRPr="009A2F28">
        <w:rPr>
          <w:rFonts w:cstheme="minorHAnsi"/>
          <w:b/>
          <w:bCs/>
          <w:color w:val="244061" w:themeColor="accent1" w:themeShade="80"/>
          <w:u w:val="single"/>
          <w:lang w:val="ru-RU"/>
        </w:rPr>
        <w:t xml:space="preserve">ДЕНЬ 5: ТБИЛИСИ – АНАНУРИ – ГУДАУРИ – КАЗБЕГИ </w:t>
      </w:r>
      <w:r w:rsidR="009A2F28" w:rsidRPr="009A2F28">
        <w:rPr>
          <w:rFonts w:cstheme="minorHAnsi"/>
          <w:b/>
          <w:bCs/>
          <w:color w:val="244061" w:themeColor="accent1" w:themeShade="80"/>
          <w:u w:val="single"/>
          <w:lang w:val="ru-RU"/>
        </w:rPr>
        <w:t>–</w:t>
      </w:r>
      <w:r w:rsidRPr="009A2F28">
        <w:rPr>
          <w:rFonts w:cstheme="minorHAnsi"/>
          <w:b/>
          <w:bCs/>
          <w:color w:val="244061" w:themeColor="accent1" w:themeShade="80"/>
          <w:u w:val="single"/>
          <w:lang w:val="ru-RU"/>
        </w:rPr>
        <w:t xml:space="preserve"> ТБИЛИСИ</w:t>
      </w:r>
    </w:p>
    <w:p w:rsidR="009A2F28" w:rsidRPr="009A2F28" w:rsidRDefault="00421FEC" w:rsidP="00ED3927">
      <w:pPr>
        <w:pStyle w:val="a3"/>
        <w:numPr>
          <w:ilvl w:val="0"/>
          <w:numId w:val="4"/>
        </w:numPr>
        <w:jc w:val="left"/>
        <w:rPr>
          <w:rFonts w:cstheme="minorHAnsi"/>
          <w:color w:val="244061" w:themeColor="accent1" w:themeShade="80"/>
        </w:rPr>
      </w:pPr>
      <w:r w:rsidRPr="009A2F28">
        <w:rPr>
          <w:rFonts w:cstheme="minorHAnsi"/>
          <w:color w:val="244061" w:themeColor="accent1" w:themeShade="80"/>
        </w:rPr>
        <w:t xml:space="preserve">Завтрак в гостинице. </w:t>
      </w:r>
    </w:p>
    <w:p w:rsidR="009A2F28" w:rsidRDefault="00421FEC" w:rsidP="00ED3927">
      <w:pPr>
        <w:pStyle w:val="a3"/>
        <w:numPr>
          <w:ilvl w:val="0"/>
          <w:numId w:val="4"/>
        </w:numPr>
        <w:jc w:val="left"/>
        <w:rPr>
          <w:rFonts w:cstheme="minorHAnsi"/>
          <w:color w:val="244061" w:themeColor="accent1" w:themeShade="80"/>
        </w:rPr>
      </w:pPr>
      <w:r w:rsidRPr="009A2F28">
        <w:rPr>
          <w:rFonts w:cstheme="minorHAnsi"/>
          <w:color w:val="244061" w:themeColor="accent1" w:themeShade="80"/>
        </w:rPr>
        <w:t xml:space="preserve">Наш путь пройдет вдоль живописного участка Военно-Грузинской Дороги. </w:t>
      </w:r>
      <w:proofErr w:type="spellStart"/>
      <w:r w:rsidRPr="009A2F28">
        <w:rPr>
          <w:rFonts w:cstheme="minorHAnsi"/>
          <w:color w:val="244061" w:themeColor="accent1" w:themeShade="80"/>
        </w:rPr>
        <w:t>Первая</w:t>
      </w:r>
      <w:proofErr w:type="spellEnd"/>
      <w:r w:rsidRPr="009A2F28">
        <w:rPr>
          <w:rFonts w:cstheme="minorHAnsi"/>
          <w:color w:val="244061" w:themeColor="accent1" w:themeShade="80"/>
        </w:rPr>
        <w:t xml:space="preserve"> </w:t>
      </w:r>
      <w:proofErr w:type="spellStart"/>
      <w:r w:rsidRPr="009A2F28">
        <w:rPr>
          <w:rFonts w:cstheme="minorHAnsi"/>
          <w:color w:val="244061" w:themeColor="accent1" w:themeShade="80"/>
        </w:rPr>
        <w:t>остановка</w:t>
      </w:r>
      <w:proofErr w:type="spellEnd"/>
      <w:r w:rsidRPr="009A2F28">
        <w:rPr>
          <w:rFonts w:cstheme="minorHAnsi"/>
          <w:color w:val="244061" w:themeColor="accent1" w:themeShade="80"/>
        </w:rPr>
        <w:t xml:space="preserve"> </w:t>
      </w:r>
      <w:proofErr w:type="gramStart"/>
      <w:r w:rsidRPr="009A2F28">
        <w:rPr>
          <w:rFonts w:cstheme="minorHAnsi"/>
          <w:color w:val="244061" w:themeColor="accent1" w:themeShade="80"/>
        </w:rPr>
        <w:t xml:space="preserve">- </w:t>
      </w:r>
      <w:proofErr w:type="spellStart"/>
      <w:r w:rsidRPr="009A2F28">
        <w:rPr>
          <w:rFonts w:cstheme="minorHAnsi"/>
          <w:color w:val="244061" w:themeColor="accent1" w:themeShade="80"/>
        </w:rPr>
        <w:t>это</w:t>
      </w:r>
      <w:proofErr w:type="spellEnd"/>
      <w:proofErr w:type="gramEnd"/>
      <w:r w:rsidRPr="009A2F28">
        <w:rPr>
          <w:rFonts w:cstheme="minorHAnsi"/>
          <w:color w:val="244061" w:themeColor="accent1" w:themeShade="80"/>
        </w:rPr>
        <w:t xml:space="preserve"> крепость Ананури, средневековый замок, лежащий подле торгового тракта. Крепостные стены возвышаются </w:t>
      </w:r>
      <w:r w:rsidR="009A2F28" w:rsidRPr="009A2F28">
        <w:rPr>
          <w:rFonts w:cstheme="minorHAnsi"/>
          <w:color w:val="244061" w:themeColor="accent1" w:themeShade="80"/>
        </w:rPr>
        <w:t>на изумрудную гладь</w:t>
      </w:r>
      <w:r w:rsidRPr="009A2F28">
        <w:rPr>
          <w:rFonts w:cstheme="minorHAnsi"/>
          <w:color w:val="244061" w:themeColor="accent1" w:themeShade="80"/>
        </w:rPr>
        <w:t xml:space="preserve"> </w:t>
      </w:r>
      <w:proofErr w:type="spellStart"/>
      <w:r w:rsidRPr="009A2F28">
        <w:rPr>
          <w:rFonts w:cstheme="minorHAnsi"/>
          <w:color w:val="244061" w:themeColor="accent1" w:themeShade="80"/>
        </w:rPr>
        <w:t>Жинвальского</w:t>
      </w:r>
      <w:proofErr w:type="spellEnd"/>
      <w:r w:rsidRPr="009A2F28">
        <w:rPr>
          <w:rFonts w:cstheme="minorHAnsi"/>
          <w:color w:val="244061" w:themeColor="accent1" w:themeShade="80"/>
        </w:rPr>
        <w:t xml:space="preserve"> водохранилища. Далее, следуя по Военно-Грузинской дороге мы остановимся в Гудаури (один из самых известных горнолыжных курортов Грузии, на </w:t>
      </w:r>
      <w:proofErr w:type="spellStart"/>
      <w:r w:rsidRPr="009A2F28">
        <w:rPr>
          <w:rFonts w:cstheme="minorHAnsi"/>
          <w:color w:val="244061" w:themeColor="accent1" w:themeShade="80"/>
        </w:rPr>
        <w:t>Джварском</w:t>
      </w:r>
      <w:proofErr w:type="spellEnd"/>
      <w:r w:rsidRPr="009A2F28">
        <w:rPr>
          <w:rFonts w:cstheme="minorHAnsi"/>
          <w:color w:val="244061" w:themeColor="accent1" w:themeShade="80"/>
        </w:rPr>
        <w:t xml:space="preserve"> перевале, близ </w:t>
      </w:r>
      <w:proofErr w:type="spellStart"/>
      <w:r w:rsidRPr="009A2F28">
        <w:rPr>
          <w:rFonts w:cstheme="minorHAnsi"/>
          <w:color w:val="244061" w:themeColor="accent1" w:themeShade="80"/>
        </w:rPr>
        <w:t>травертиновых</w:t>
      </w:r>
      <w:proofErr w:type="spellEnd"/>
      <w:r w:rsidRPr="009A2F28">
        <w:rPr>
          <w:rFonts w:cstheme="minorHAnsi"/>
          <w:color w:val="244061" w:themeColor="accent1" w:themeShade="80"/>
        </w:rPr>
        <w:t xml:space="preserve"> террас, чтобы попробовать минеральной воды.</w:t>
      </w:r>
    </w:p>
    <w:p w:rsidR="009A2F28" w:rsidRPr="009A2F28" w:rsidRDefault="00421FEC" w:rsidP="00ED3927">
      <w:pPr>
        <w:pStyle w:val="a3"/>
        <w:numPr>
          <w:ilvl w:val="0"/>
          <w:numId w:val="4"/>
        </w:numPr>
        <w:jc w:val="left"/>
        <w:rPr>
          <w:rFonts w:cstheme="minorHAnsi"/>
          <w:color w:val="244061" w:themeColor="accent1" w:themeShade="80"/>
        </w:rPr>
      </w:pPr>
      <w:r w:rsidRPr="009A2F28">
        <w:rPr>
          <w:rFonts w:cstheme="minorHAnsi"/>
          <w:color w:val="244061" w:themeColor="accent1" w:themeShade="80"/>
        </w:rPr>
        <w:t xml:space="preserve">Следующий пункт нашей экскурсии - небольшой городок </w:t>
      </w:r>
      <w:proofErr w:type="spellStart"/>
      <w:r w:rsidRPr="009A2F28">
        <w:rPr>
          <w:rFonts w:cstheme="minorHAnsi"/>
          <w:color w:val="244061" w:themeColor="accent1" w:themeShade="80"/>
        </w:rPr>
        <w:t>Степанцминда</w:t>
      </w:r>
      <w:proofErr w:type="spellEnd"/>
      <w:r w:rsidRPr="009A2F28">
        <w:rPr>
          <w:rFonts w:cstheme="minorHAnsi"/>
          <w:color w:val="244061" w:themeColor="accent1" w:themeShade="80"/>
        </w:rPr>
        <w:t xml:space="preserve"> - известен прежде как лучшее место, дабы созерцать суровый пик Казбеги, если покорение всех его 5033 метров не входит в ваши планы. Отсюда пешком или на внедорожнике (за дополнительную плату) можно подняться к </w:t>
      </w:r>
      <w:proofErr w:type="spellStart"/>
      <w:r w:rsidRPr="009A2F28">
        <w:rPr>
          <w:rFonts w:cstheme="minorHAnsi"/>
          <w:color w:val="244061" w:themeColor="accent1" w:themeShade="80"/>
        </w:rPr>
        <w:t>Гергетской</w:t>
      </w:r>
      <w:proofErr w:type="spellEnd"/>
      <w:r w:rsidRPr="009A2F28">
        <w:rPr>
          <w:rFonts w:cstheme="minorHAnsi"/>
          <w:color w:val="244061" w:themeColor="accent1" w:themeShade="80"/>
        </w:rPr>
        <w:t xml:space="preserve"> церкви, отстроенной на высоте в 2017 метров.</w:t>
      </w:r>
      <w:r w:rsidRPr="009A2F28">
        <w:rPr>
          <w:rFonts w:cstheme="minorHAnsi"/>
          <w:color w:val="244061" w:themeColor="accent1" w:themeShade="80"/>
        </w:rPr>
        <w:br/>
      </w:r>
      <w:r w:rsidR="009A2F28" w:rsidRPr="009A2F28">
        <w:rPr>
          <w:rFonts w:cstheme="minorHAnsi"/>
          <w:color w:val="244061" w:themeColor="accent1" w:themeShade="80"/>
        </w:rPr>
        <w:t>Т</w:t>
      </w:r>
      <w:r w:rsidRPr="009A2F28">
        <w:rPr>
          <w:rFonts w:cstheme="minorHAnsi"/>
          <w:color w:val="244061" w:themeColor="accent1" w:themeShade="80"/>
        </w:rPr>
        <w:t>рансфер в Тбилиси</w:t>
      </w:r>
      <w:r w:rsidR="009A2F28">
        <w:rPr>
          <w:rFonts w:cstheme="minorHAnsi"/>
          <w:color w:val="244061" w:themeColor="accent1" w:themeShade="80"/>
        </w:rPr>
        <w:t xml:space="preserve">. </w:t>
      </w:r>
      <w:r w:rsidRPr="009A2F28">
        <w:rPr>
          <w:rFonts w:cstheme="minorHAnsi"/>
          <w:i/>
          <w:iCs/>
          <w:color w:val="244061" w:themeColor="accent1" w:themeShade="80"/>
        </w:rPr>
        <w:t>(Ночь в Гостинице в г. Тбилиси)</w:t>
      </w:r>
      <w:r w:rsidRPr="009A2F28">
        <w:rPr>
          <w:rFonts w:cstheme="minorHAnsi"/>
          <w:b/>
          <w:color w:val="244061" w:themeColor="accent1" w:themeShade="80"/>
          <w:u w:val="single"/>
        </w:rPr>
        <w:br/>
      </w:r>
    </w:p>
    <w:p w:rsidR="009A2F28" w:rsidRDefault="00421FEC" w:rsidP="009A2F28">
      <w:pPr>
        <w:ind w:left="360"/>
        <w:rPr>
          <w:rFonts w:cstheme="minorHAnsi"/>
          <w:color w:val="244061" w:themeColor="accent1" w:themeShade="80"/>
          <w:lang w:val="ru-RU"/>
        </w:rPr>
      </w:pPr>
      <w:r w:rsidRPr="009A2F28">
        <w:rPr>
          <w:rFonts w:cstheme="minorHAnsi"/>
          <w:b/>
          <w:bCs/>
          <w:color w:val="244061" w:themeColor="accent1" w:themeShade="80"/>
          <w:u w:val="single"/>
          <w:lang w:val="ru-RU"/>
        </w:rPr>
        <w:t>ДЕНЬ 6: ТБИЛИСИ</w:t>
      </w:r>
    </w:p>
    <w:p w:rsidR="009A2F28" w:rsidRDefault="00421FEC" w:rsidP="00ED3927">
      <w:pPr>
        <w:pStyle w:val="a3"/>
        <w:numPr>
          <w:ilvl w:val="0"/>
          <w:numId w:val="5"/>
        </w:numPr>
        <w:jc w:val="left"/>
        <w:rPr>
          <w:rFonts w:cstheme="minorHAnsi"/>
          <w:color w:val="244061" w:themeColor="accent1" w:themeShade="80"/>
        </w:rPr>
      </w:pPr>
      <w:r w:rsidRPr="009A2F28">
        <w:rPr>
          <w:rFonts w:cstheme="minorHAnsi"/>
          <w:color w:val="244061" w:themeColor="accent1" w:themeShade="80"/>
        </w:rPr>
        <w:t xml:space="preserve">Завтрак в гостинице. </w:t>
      </w:r>
    </w:p>
    <w:p w:rsidR="009A2F28" w:rsidRDefault="00421FEC" w:rsidP="00ED3927">
      <w:pPr>
        <w:pStyle w:val="a3"/>
        <w:numPr>
          <w:ilvl w:val="0"/>
          <w:numId w:val="5"/>
        </w:numPr>
        <w:jc w:val="left"/>
        <w:rPr>
          <w:rFonts w:cstheme="minorHAnsi"/>
          <w:color w:val="244061" w:themeColor="accent1" w:themeShade="80"/>
        </w:rPr>
      </w:pPr>
      <w:r w:rsidRPr="009A2F28">
        <w:rPr>
          <w:rFonts w:cstheme="minorHAnsi"/>
          <w:color w:val="244061" w:themeColor="accent1" w:themeShade="80"/>
        </w:rPr>
        <w:t xml:space="preserve">12: 00 Освобождение номеров. </w:t>
      </w:r>
    </w:p>
    <w:p w:rsidR="00757475" w:rsidRPr="002B4989" w:rsidRDefault="00421FEC" w:rsidP="00ED3927">
      <w:pPr>
        <w:pStyle w:val="a3"/>
        <w:numPr>
          <w:ilvl w:val="0"/>
          <w:numId w:val="5"/>
        </w:numPr>
        <w:jc w:val="left"/>
        <w:rPr>
          <w:rStyle w:val="textexposedshow"/>
          <w:rFonts w:cstheme="minorHAnsi"/>
          <w:color w:val="244061" w:themeColor="accent1" w:themeShade="80"/>
        </w:rPr>
      </w:pPr>
      <w:r w:rsidRPr="009A2F28">
        <w:rPr>
          <w:rFonts w:cstheme="minorHAnsi"/>
          <w:color w:val="244061" w:themeColor="accent1" w:themeShade="80"/>
        </w:rPr>
        <w:t>Трансфер (на ж-д вокзал / аэропорт Тбилиси / автовокзал).</w:t>
      </w:r>
    </w:p>
    <w:tbl>
      <w:tblPr>
        <w:tblpPr w:leftFromText="180" w:rightFromText="180" w:vertAnchor="text" w:horzAnchor="margin" w:tblpX="-459" w:tblpY="578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4394"/>
      </w:tblGrid>
      <w:tr w:rsidR="009C1408" w:rsidRPr="009A2F28" w:rsidTr="002D27F0">
        <w:trPr>
          <w:trHeight w:val="286"/>
        </w:trPr>
        <w:tc>
          <w:tcPr>
            <w:tcW w:w="6629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vAlign w:val="center"/>
          </w:tcPr>
          <w:p w:rsidR="009C1408" w:rsidRPr="00913530" w:rsidRDefault="009C1408" w:rsidP="00085B99">
            <w:pPr>
              <w:rPr>
                <w:rFonts w:cstheme="minorHAnsi"/>
                <w:b/>
                <w:color w:val="244061" w:themeColor="accent1" w:themeShade="80"/>
              </w:rPr>
            </w:pPr>
            <w:r w:rsidRPr="00913530">
              <w:rPr>
                <w:rFonts w:cstheme="minorHAnsi"/>
                <w:b/>
                <w:color w:val="244061" w:themeColor="accent1" w:themeShade="80"/>
              </w:rPr>
              <w:lastRenderedPageBreak/>
              <w:t>В СТОИМОСТЬ ТУРА ВХОДИТ</w:t>
            </w:r>
          </w:p>
        </w:tc>
        <w:tc>
          <w:tcPr>
            <w:tcW w:w="4394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vAlign w:val="center"/>
          </w:tcPr>
          <w:p w:rsidR="009C1408" w:rsidRPr="00913530" w:rsidRDefault="009C1408" w:rsidP="00085B99">
            <w:pPr>
              <w:rPr>
                <w:rFonts w:cstheme="minorHAnsi"/>
                <w:b/>
                <w:color w:val="244061" w:themeColor="accent1" w:themeShade="80"/>
                <w:lang w:val="ru-RU"/>
              </w:rPr>
            </w:pPr>
            <w:r w:rsidRPr="00913530">
              <w:rPr>
                <w:rFonts w:cstheme="minorHAnsi"/>
                <w:b/>
                <w:color w:val="244061" w:themeColor="accent1" w:themeShade="80"/>
                <w:lang w:val="ru-RU"/>
              </w:rPr>
              <w:t>В СТОИМОСТЬ ТУРА НЕ ВХОДИТ</w:t>
            </w:r>
          </w:p>
        </w:tc>
      </w:tr>
      <w:tr w:rsidR="009C1408" w:rsidRPr="002D27F0" w:rsidTr="002B4989">
        <w:trPr>
          <w:trHeight w:val="2526"/>
        </w:trPr>
        <w:tc>
          <w:tcPr>
            <w:tcW w:w="6629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:rsidR="009C1408" w:rsidRPr="00913530" w:rsidRDefault="009C1408" w:rsidP="00085B99">
            <w:pPr>
              <w:spacing w:after="0"/>
              <w:rPr>
                <w:rFonts w:cstheme="minorHAnsi"/>
                <w:color w:val="244061" w:themeColor="accent1" w:themeShade="80"/>
                <w:lang w:val="ru-RU"/>
              </w:rPr>
            </w:pPr>
            <w:r w:rsidRPr="00913530">
              <w:rPr>
                <w:rFonts w:cstheme="minorHAnsi"/>
                <w:color w:val="244061" w:themeColor="accent1" w:themeShade="80"/>
                <w:lang w:val="ru-RU"/>
              </w:rPr>
              <w:t>*Трансфер: Аэропорт – Отель – Аэропорт</w:t>
            </w:r>
            <w:r w:rsidRPr="00913530">
              <w:rPr>
                <w:rFonts w:cstheme="minorHAnsi"/>
                <w:color w:val="244061" w:themeColor="accent1" w:themeShade="80"/>
                <w:lang w:val="ru-RU"/>
              </w:rPr>
              <w:br/>
              <w:t xml:space="preserve">*Транспортное обслуживание </w:t>
            </w:r>
            <w:r w:rsidR="0065579D" w:rsidRPr="00913530">
              <w:rPr>
                <w:rFonts w:cstheme="minorHAnsi"/>
                <w:color w:val="244061" w:themeColor="accent1" w:themeShade="80"/>
                <w:lang w:val="ru-RU"/>
              </w:rPr>
              <w:t>согласно программе</w:t>
            </w:r>
          </w:p>
          <w:p w:rsidR="009C1408" w:rsidRPr="00913530" w:rsidRDefault="009C1408" w:rsidP="00085B99">
            <w:pPr>
              <w:spacing w:after="0"/>
              <w:rPr>
                <w:rFonts w:cstheme="minorHAnsi"/>
                <w:color w:val="244061" w:themeColor="accent1" w:themeShade="80"/>
                <w:lang w:val="ru-RU"/>
              </w:rPr>
            </w:pPr>
            <w:r w:rsidRPr="00913530">
              <w:rPr>
                <w:rFonts w:cstheme="minorHAnsi"/>
                <w:color w:val="244061" w:themeColor="accent1" w:themeShade="80"/>
                <w:lang w:val="ru-RU"/>
              </w:rPr>
              <w:t>*Проживание в гостинице выбранной категории на базе завтрака</w:t>
            </w:r>
          </w:p>
          <w:p w:rsidR="009C1408" w:rsidRPr="00913530" w:rsidRDefault="009C1408" w:rsidP="00085B99">
            <w:pPr>
              <w:spacing w:after="0"/>
              <w:rPr>
                <w:rFonts w:cstheme="minorHAnsi"/>
                <w:color w:val="244061" w:themeColor="accent1" w:themeShade="80"/>
                <w:lang w:val="ru-RU"/>
              </w:rPr>
            </w:pPr>
            <w:r w:rsidRPr="00913530">
              <w:rPr>
                <w:rFonts w:cstheme="minorHAnsi"/>
                <w:color w:val="244061" w:themeColor="accent1" w:themeShade="80"/>
                <w:lang w:val="ru-RU"/>
              </w:rPr>
              <w:t>*Все экскурсии по программе тура</w:t>
            </w:r>
            <w:r w:rsidR="00DD3C66" w:rsidRPr="00913530">
              <w:rPr>
                <w:rFonts w:cstheme="minorHAnsi"/>
                <w:color w:val="244061" w:themeColor="accent1" w:themeShade="80"/>
                <w:lang w:val="ru-RU"/>
              </w:rPr>
              <w:t xml:space="preserve"> </w:t>
            </w:r>
          </w:p>
          <w:p w:rsidR="009C1408" w:rsidRPr="00913530" w:rsidRDefault="009C1408" w:rsidP="00085B99">
            <w:pPr>
              <w:spacing w:after="0"/>
              <w:rPr>
                <w:rFonts w:cstheme="minorHAnsi"/>
                <w:color w:val="244061" w:themeColor="accent1" w:themeShade="80"/>
                <w:lang w:val="ru-RU"/>
              </w:rPr>
            </w:pPr>
            <w:r w:rsidRPr="00913530">
              <w:rPr>
                <w:rFonts w:cstheme="minorHAnsi"/>
                <w:color w:val="244061" w:themeColor="accent1" w:themeShade="80"/>
                <w:lang w:val="ru-RU"/>
              </w:rPr>
              <w:t>*Сопровождение русскоязычного гида во время экскурсий</w:t>
            </w:r>
          </w:p>
          <w:p w:rsidR="00013BFC" w:rsidRDefault="00013BFC" w:rsidP="00013BFC">
            <w:pPr>
              <w:spacing w:after="0"/>
              <w:rPr>
                <w:rFonts w:cs="Calibri"/>
                <w:color w:val="002060"/>
                <w:sz w:val="24"/>
                <w:szCs w:val="24"/>
                <w:lang w:val="ru-RU"/>
              </w:rPr>
            </w:pPr>
            <w:r>
              <w:rPr>
                <w:rFonts w:cs="Calibri"/>
                <w:color w:val="002060"/>
                <w:sz w:val="24"/>
                <w:szCs w:val="24"/>
                <w:lang w:val="ru-RU"/>
              </w:rPr>
              <w:t>*</w:t>
            </w:r>
            <w:r w:rsidRPr="00E37837">
              <w:rPr>
                <w:rFonts w:cs="Calibri"/>
                <w:color w:val="002060"/>
                <w:sz w:val="24"/>
                <w:szCs w:val="24"/>
                <w:lang w:val="ru-RU"/>
              </w:rPr>
              <w:t>Местная СИМ КАРТА</w:t>
            </w:r>
          </w:p>
          <w:p w:rsidR="00013BFC" w:rsidRDefault="00013BFC" w:rsidP="00013BFC">
            <w:pPr>
              <w:spacing w:after="0"/>
              <w:rPr>
                <w:rFonts w:cs="Calibri"/>
                <w:color w:val="002060"/>
                <w:sz w:val="24"/>
                <w:szCs w:val="24"/>
                <w:lang w:val="ru-RU"/>
              </w:rPr>
            </w:pPr>
            <w:r>
              <w:rPr>
                <w:rFonts w:cs="Calibri"/>
                <w:color w:val="002060"/>
                <w:sz w:val="24"/>
                <w:szCs w:val="24"/>
                <w:lang w:val="ru-RU"/>
              </w:rPr>
              <w:t>*</w:t>
            </w:r>
            <w:r w:rsidRPr="00E37837">
              <w:rPr>
                <w:rFonts w:cs="Calibri"/>
                <w:color w:val="002060"/>
                <w:sz w:val="24"/>
                <w:szCs w:val="24"/>
                <w:lang w:val="ru-RU"/>
              </w:rPr>
              <w:t>Б</w:t>
            </w:r>
            <w:r>
              <w:rPr>
                <w:rFonts w:cs="Calibri"/>
                <w:color w:val="002060"/>
                <w:sz w:val="24"/>
                <w:szCs w:val="24"/>
                <w:lang w:val="ru-RU"/>
              </w:rPr>
              <w:t>илет на канатную дорогу</w:t>
            </w:r>
          </w:p>
          <w:p w:rsidR="002D27F0" w:rsidRPr="00013BFC" w:rsidRDefault="002D27F0" w:rsidP="00013BFC">
            <w:pPr>
              <w:spacing w:after="0"/>
              <w:rPr>
                <w:rFonts w:cs="Calibri"/>
                <w:color w:val="002060"/>
                <w:sz w:val="24"/>
                <w:szCs w:val="24"/>
                <w:lang w:val="ru-RU"/>
              </w:rPr>
            </w:pPr>
            <w:r w:rsidRPr="002D27F0">
              <w:rPr>
                <w:rFonts w:cs="Calibri"/>
                <w:color w:val="002060"/>
                <w:sz w:val="24"/>
                <w:szCs w:val="24"/>
                <w:lang w:val="ru-RU"/>
              </w:rPr>
              <w:t xml:space="preserve">2 обеда, все дегустации и мастер-классы по программе  </w:t>
            </w:r>
          </w:p>
          <w:p w:rsidR="009C1408" w:rsidRPr="00913530" w:rsidRDefault="009C1408" w:rsidP="00085B99">
            <w:pPr>
              <w:spacing w:after="0"/>
              <w:rPr>
                <w:rFonts w:cstheme="minorHAnsi"/>
                <w:color w:val="244061" w:themeColor="accent1" w:themeShade="80"/>
                <w:lang w:val="ru-RU"/>
              </w:rPr>
            </w:pPr>
          </w:p>
        </w:tc>
        <w:tc>
          <w:tcPr>
            <w:tcW w:w="4394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:rsidR="0065579D" w:rsidRPr="00913530" w:rsidRDefault="009C1408" w:rsidP="00085B99">
            <w:pPr>
              <w:spacing w:after="0"/>
              <w:rPr>
                <w:rFonts w:cstheme="minorHAnsi"/>
                <w:color w:val="244061" w:themeColor="accent1" w:themeShade="80"/>
                <w:lang w:val="ru-RU"/>
              </w:rPr>
            </w:pPr>
            <w:r w:rsidRPr="00913530">
              <w:rPr>
                <w:rFonts w:cstheme="minorHAnsi"/>
                <w:color w:val="244061" w:themeColor="accent1" w:themeShade="80"/>
                <w:lang w:val="ru-RU"/>
              </w:rPr>
              <w:t>*Авиабилеты</w:t>
            </w:r>
            <w:r w:rsidRPr="00913530">
              <w:rPr>
                <w:rFonts w:cstheme="minorHAnsi"/>
                <w:color w:val="244061" w:themeColor="accent1" w:themeShade="80"/>
                <w:lang w:val="ru-RU"/>
              </w:rPr>
              <w:br/>
              <w:t>*Личные расходы</w:t>
            </w:r>
            <w:r w:rsidR="00791D87" w:rsidRPr="00913530">
              <w:rPr>
                <w:rFonts w:cstheme="minorHAnsi"/>
                <w:color w:val="244061" w:themeColor="accent1" w:themeShade="80"/>
                <w:lang w:val="ru-RU"/>
              </w:rPr>
              <w:br/>
            </w:r>
            <w:r w:rsidR="00957D90" w:rsidRPr="00913530">
              <w:rPr>
                <w:rFonts w:cstheme="minorHAnsi"/>
                <w:color w:val="244061" w:themeColor="accent1" w:themeShade="80"/>
                <w:lang w:val="ru-RU"/>
              </w:rPr>
              <w:t>*Обеды и у</w:t>
            </w:r>
            <w:r w:rsidRPr="00913530">
              <w:rPr>
                <w:rFonts w:cstheme="minorHAnsi"/>
                <w:color w:val="244061" w:themeColor="accent1" w:themeShade="80"/>
                <w:lang w:val="ru-RU"/>
              </w:rPr>
              <w:t xml:space="preserve">жины </w:t>
            </w:r>
            <w:r w:rsidR="00791D87" w:rsidRPr="00913530">
              <w:rPr>
                <w:rFonts w:cstheme="minorHAnsi"/>
                <w:color w:val="244061" w:themeColor="accent1" w:themeShade="80"/>
                <w:lang w:val="ru-RU"/>
              </w:rPr>
              <w:t>вне программы</w:t>
            </w:r>
            <w:r w:rsidR="006F4EF0" w:rsidRPr="00913530">
              <w:rPr>
                <w:rFonts w:cstheme="minorHAnsi"/>
                <w:color w:val="244061" w:themeColor="accent1" w:themeShade="80"/>
                <w:lang w:val="ru-RU"/>
              </w:rPr>
              <w:t xml:space="preserve"> </w:t>
            </w:r>
            <w:r w:rsidR="00332D61" w:rsidRPr="00913530">
              <w:rPr>
                <w:rFonts w:cstheme="minorHAnsi"/>
                <w:color w:val="244061" w:themeColor="accent1" w:themeShade="80"/>
                <w:lang w:val="ru-RU"/>
              </w:rPr>
              <w:t>(ПРИ</w:t>
            </w:r>
            <w:r w:rsidR="006F4EF0" w:rsidRPr="00913530">
              <w:rPr>
                <w:rFonts w:cstheme="minorHAnsi"/>
                <w:color w:val="244061" w:themeColor="accent1" w:themeShade="80"/>
                <w:lang w:val="ru-RU"/>
              </w:rPr>
              <w:t xml:space="preserve"> ЖЕЛАНИИ ВОЗМОЖНО ЗАКАЗАТЬ ЗАРАНЕЕ ЗА </w:t>
            </w:r>
            <w:r w:rsidR="00332D61" w:rsidRPr="00913530">
              <w:rPr>
                <w:rFonts w:cstheme="minorHAnsi"/>
                <w:color w:val="244061" w:themeColor="accent1" w:themeShade="80"/>
                <w:lang w:val="ru-RU"/>
              </w:rPr>
              <w:t xml:space="preserve">ДОП.ОПЛАТУ) </w:t>
            </w:r>
            <w:r w:rsidR="00913530" w:rsidRPr="00913530">
              <w:rPr>
                <w:rFonts w:cstheme="minorHAnsi"/>
                <w:color w:val="244061" w:themeColor="accent1" w:themeShade="80"/>
                <w:lang w:val="ru-RU"/>
              </w:rPr>
              <w:br/>
            </w:r>
            <w:r w:rsidR="00332D61" w:rsidRPr="00913530">
              <w:rPr>
                <w:rFonts w:cstheme="minorHAnsi"/>
                <w:color w:val="244061" w:themeColor="accent1" w:themeShade="80"/>
                <w:lang w:val="ru-RU"/>
              </w:rPr>
              <w:t>*</w:t>
            </w:r>
            <w:r w:rsidR="0065579D" w:rsidRPr="00913530">
              <w:rPr>
                <w:rFonts w:cstheme="minorHAnsi"/>
                <w:color w:val="244061" w:themeColor="accent1" w:themeShade="80"/>
                <w:lang w:val="ru-RU"/>
              </w:rPr>
              <w:t>Медицинская страховка</w:t>
            </w:r>
            <w:r w:rsidR="002D27F0">
              <w:rPr>
                <w:rFonts w:cstheme="minorHAnsi"/>
                <w:color w:val="244061" w:themeColor="accent1" w:themeShade="80"/>
                <w:lang w:val="ru-RU"/>
              </w:rPr>
              <w:t xml:space="preserve"> </w:t>
            </w:r>
          </w:p>
          <w:p w:rsidR="009C1408" w:rsidRPr="00913530" w:rsidRDefault="009C1408" w:rsidP="00085B99">
            <w:pPr>
              <w:spacing w:after="0"/>
              <w:rPr>
                <w:rFonts w:cstheme="minorHAnsi"/>
                <w:color w:val="244061" w:themeColor="accent1" w:themeShade="80"/>
                <w:lang w:val="ru-RU"/>
              </w:rPr>
            </w:pPr>
          </w:p>
        </w:tc>
      </w:tr>
    </w:tbl>
    <w:p w:rsidR="002D27F0" w:rsidRDefault="00791D87" w:rsidP="003466D1">
      <w:pPr>
        <w:spacing w:after="0"/>
        <w:rPr>
          <w:rStyle w:val="textexposedshow"/>
          <w:rFonts w:cstheme="minorHAnsi"/>
          <w:i/>
          <w:iCs/>
          <w:color w:val="C00000"/>
          <w:shd w:val="clear" w:color="auto" w:fill="FFFFFF"/>
          <w:lang w:val="ru-RU"/>
        </w:rPr>
      </w:pPr>
      <w:r w:rsidRPr="00913530">
        <w:rPr>
          <w:rStyle w:val="textexposedshow"/>
          <w:rFonts w:cstheme="minorHAnsi"/>
          <w:color w:val="FF0000"/>
          <w:shd w:val="clear" w:color="auto" w:fill="FFFFFF"/>
          <w:lang w:val="ru-RU"/>
        </w:rPr>
        <w:br/>
      </w:r>
    </w:p>
    <w:p w:rsidR="002D27F0" w:rsidRDefault="002D27F0" w:rsidP="003466D1">
      <w:pPr>
        <w:spacing w:after="0"/>
        <w:rPr>
          <w:rStyle w:val="textexposedshow"/>
          <w:rFonts w:cstheme="minorHAnsi"/>
          <w:i/>
          <w:iCs/>
          <w:color w:val="C00000"/>
          <w:shd w:val="clear" w:color="auto" w:fill="FFFFFF"/>
          <w:lang w:val="ru-RU"/>
        </w:rPr>
      </w:pPr>
    </w:p>
    <w:p w:rsidR="002D27F0" w:rsidRPr="00C65A4C" w:rsidRDefault="002D27F0" w:rsidP="002D27F0">
      <w:pPr>
        <w:jc w:val="center"/>
        <w:rPr>
          <w:rStyle w:val="textexposedshow"/>
          <w:rFonts w:cstheme="minorHAnsi"/>
          <w:color w:val="C00000"/>
          <w:lang w:val="ru-RU"/>
        </w:rPr>
      </w:pPr>
      <w:r w:rsidRPr="009227AD">
        <w:rPr>
          <w:rFonts w:cstheme="minorHAnsi"/>
          <w:b/>
          <w:bCs/>
          <w:color w:val="C00000"/>
          <w:shd w:val="clear" w:color="auto" w:fill="FFFFFF"/>
          <w:lang w:val="ru-RU"/>
        </w:rPr>
        <w:t xml:space="preserve">ЦЕНЫ УКАЗАНЫ </w:t>
      </w:r>
      <w:r w:rsidRPr="0002244E">
        <w:rPr>
          <w:rFonts w:cstheme="minorHAnsi"/>
          <w:b/>
          <w:bCs/>
          <w:color w:val="C00000"/>
          <w:shd w:val="clear" w:color="auto" w:fill="FFFFFF"/>
          <w:lang w:val="ru-RU"/>
        </w:rPr>
        <w:t>НА ОДНОГО ЧЕЛОВЕКА В НОМЕРЕ</w:t>
      </w:r>
      <w:r w:rsidRPr="009227AD">
        <w:rPr>
          <w:rFonts w:cstheme="minorHAnsi"/>
          <w:b/>
          <w:bCs/>
          <w:color w:val="C00000"/>
          <w:shd w:val="clear" w:color="auto" w:fill="FFFFFF"/>
          <w:lang w:val="ru-RU"/>
        </w:rPr>
        <w:t xml:space="preserve">ЗА ВЕСЬ ТУР, В </w:t>
      </w:r>
      <w:r w:rsidRPr="0002244E">
        <w:rPr>
          <w:rFonts w:cstheme="minorHAnsi"/>
          <w:b/>
          <w:bCs/>
          <w:color w:val="C00000"/>
          <w:shd w:val="clear" w:color="auto" w:fill="FFFFFF"/>
        </w:rPr>
        <w:t>USD</w:t>
      </w:r>
      <w:r w:rsidRPr="009227AD">
        <w:rPr>
          <w:rFonts w:cstheme="minorHAnsi"/>
          <w:b/>
          <w:bCs/>
          <w:color w:val="C00000"/>
          <w:shd w:val="clear" w:color="auto" w:fill="FFFFFF"/>
          <w:lang w:val="ru-RU"/>
        </w:rPr>
        <w:t>.</w:t>
      </w:r>
    </w:p>
    <w:tbl>
      <w:tblPr>
        <w:tblW w:w="7443" w:type="dxa"/>
        <w:jc w:val="center"/>
        <w:tblBorders>
          <w:top w:val="single" w:sz="18" w:space="0" w:color="244061" w:themeColor="accent1" w:themeShade="80"/>
          <w:left w:val="single" w:sz="18" w:space="0" w:color="244061" w:themeColor="accent1" w:themeShade="80"/>
          <w:bottom w:val="single" w:sz="18" w:space="0" w:color="244061" w:themeColor="accent1" w:themeShade="80"/>
          <w:right w:val="single" w:sz="18" w:space="0" w:color="244061" w:themeColor="accent1" w:themeShade="80"/>
          <w:insideH w:val="single" w:sz="18" w:space="0" w:color="244061" w:themeColor="accent1" w:themeShade="80"/>
          <w:insideV w:val="single" w:sz="18" w:space="0" w:color="244061" w:themeColor="accent1" w:themeShade="80"/>
        </w:tblBorders>
        <w:tblLook w:val="0000" w:firstRow="0" w:lastRow="0" w:firstColumn="0" w:lastColumn="0" w:noHBand="0" w:noVBand="0"/>
      </w:tblPr>
      <w:tblGrid>
        <w:gridCol w:w="1990"/>
        <w:gridCol w:w="708"/>
        <w:gridCol w:w="1178"/>
        <w:gridCol w:w="706"/>
        <w:gridCol w:w="809"/>
        <w:gridCol w:w="1178"/>
        <w:gridCol w:w="874"/>
      </w:tblGrid>
      <w:tr w:rsidR="002D27F0" w:rsidRPr="0002244E" w:rsidTr="00D77B8B">
        <w:trPr>
          <w:trHeight w:val="439"/>
          <w:jc w:val="center"/>
        </w:trPr>
        <w:tc>
          <w:tcPr>
            <w:tcW w:w="7443" w:type="dxa"/>
            <w:gridSpan w:val="7"/>
          </w:tcPr>
          <w:p w:rsidR="002D27F0" w:rsidRPr="0002244E" w:rsidRDefault="002D27F0" w:rsidP="00D77B8B">
            <w:pPr>
              <w:jc w:val="center"/>
              <w:rPr>
                <w:rFonts w:cstheme="minorHAnsi"/>
                <w:b/>
                <w:bCs/>
                <w:color w:val="244061"/>
              </w:rPr>
            </w:pPr>
            <w:r w:rsidRPr="0002244E">
              <w:rPr>
                <w:rFonts w:cstheme="minorHAnsi"/>
                <w:b/>
                <w:bCs/>
                <w:color w:val="244061"/>
              </w:rPr>
              <w:t>Date: From 01.04 Till 01.11</w:t>
            </w:r>
          </w:p>
        </w:tc>
      </w:tr>
      <w:tr w:rsidR="002D27F0" w:rsidRPr="0002244E" w:rsidTr="00D77B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  <w:jc w:val="center"/>
        </w:trPr>
        <w:tc>
          <w:tcPr>
            <w:tcW w:w="1990" w:type="dxa"/>
            <w:vMerge w:val="restart"/>
            <w:tcBorders>
              <w:top w:val="single" w:sz="18" w:space="0" w:color="244061"/>
              <w:left w:val="single" w:sz="18" w:space="0" w:color="244061"/>
              <w:right w:val="single" w:sz="18" w:space="0" w:color="244061"/>
            </w:tcBorders>
            <w:shd w:val="clear" w:color="auto" w:fill="D9D9D9" w:themeFill="background1" w:themeFillShade="D9"/>
          </w:tcPr>
          <w:p w:rsidR="002D27F0" w:rsidRPr="002D27F0" w:rsidRDefault="002D27F0" w:rsidP="00D77B8B">
            <w:pPr>
              <w:jc w:val="center"/>
              <w:rPr>
                <w:rFonts w:cstheme="minorHAnsi"/>
                <w:b/>
                <w:bCs/>
                <w:color w:val="244061"/>
                <w:lang w:val="ru-RU"/>
              </w:rPr>
            </w:pPr>
            <w:r>
              <w:rPr>
                <w:rFonts w:cstheme="minorHAnsi"/>
                <w:b/>
                <w:bCs/>
                <w:color w:val="244061"/>
                <w:lang w:val="ru-RU"/>
              </w:rPr>
              <w:t>Количество человек в группе</w:t>
            </w:r>
          </w:p>
        </w:tc>
        <w:tc>
          <w:tcPr>
            <w:tcW w:w="2592" w:type="dxa"/>
            <w:gridSpan w:val="3"/>
            <w:tcBorders>
              <w:top w:val="single" w:sz="18" w:space="0" w:color="244061"/>
              <w:left w:val="single" w:sz="7" w:space="0" w:color="000000"/>
              <w:bottom w:val="single" w:sz="18" w:space="0" w:color="244061" w:themeColor="accent1" w:themeShade="80"/>
              <w:right w:val="single" w:sz="18" w:space="0" w:color="244061"/>
            </w:tcBorders>
            <w:shd w:val="clear" w:color="auto" w:fill="F2DBDB" w:themeFill="accent2" w:themeFillTint="33"/>
          </w:tcPr>
          <w:p w:rsidR="002D27F0" w:rsidRPr="0002244E" w:rsidRDefault="002D27F0" w:rsidP="00D77B8B">
            <w:pPr>
              <w:spacing w:line="260" w:lineRule="auto"/>
              <w:rPr>
                <w:rFonts w:cstheme="minorHAnsi"/>
                <w:color w:val="244061"/>
              </w:rPr>
            </w:pPr>
            <w:r w:rsidRPr="0002244E">
              <w:rPr>
                <w:rFonts w:cstheme="minorHAnsi"/>
                <w:b/>
                <w:color w:val="244061"/>
              </w:rPr>
              <w:t>3 * Hotel (in city center)</w:t>
            </w:r>
          </w:p>
        </w:tc>
        <w:tc>
          <w:tcPr>
            <w:tcW w:w="2861" w:type="dxa"/>
            <w:gridSpan w:val="3"/>
            <w:tcBorders>
              <w:top w:val="single" w:sz="18" w:space="0" w:color="244061"/>
              <w:left w:val="single" w:sz="18" w:space="0" w:color="244061"/>
              <w:bottom w:val="single" w:sz="18" w:space="0" w:color="244061" w:themeColor="accent1" w:themeShade="80"/>
              <w:right w:val="single" w:sz="18" w:space="0" w:color="244061"/>
            </w:tcBorders>
            <w:shd w:val="clear" w:color="auto" w:fill="EAF1DD" w:themeFill="accent3" w:themeFillTint="33"/>
          </w:tcPr>
          <w:p w:rsidR="002D27F0" w:rsidRPr="0002244E" w:rsidRDefault="002D27F0" w:rsidP="00D77B8B">
            <w:pPr>
              <w:spacing w:line="260" w:lineRule="auto"/>
              <w:rPr>
                <w:rFonts w:cstheme="minorHAnsi"/>
                <w:color w:val="244061"/>
              </w:rPr>
            </w:pPr>
            <w:r w:rsidRPr="0002244E">
              <w:rPr>
                <w:rFonts w:cstheme="minorHAnsi"/>
                <w:b/>
                <w:color w:val="244061"/>
              </w:rPr>
              <w:t xml:space="preserve">4* Hotel </w:t>
            </w:r>
            <w:proofErr w:type="gramStart"/>
            <w:r w:rsidRPr="0002244E">
              <w:rPr>
                <w:rFonts w:cstheme="minorHAnsi"/>
                <w:b/>
                <w:color w:val="244061"/>
              </w:rPr>
              <w:t>( in</w:t>
            </w:r>
            <w:proofErr w:type="gramEnd"/>
            <w:r w:rsidRPr="0002244E">
              <w:rPr>
                <w:rFonts w:cstheme="minorHAnsi"/>
                <w:b/>
                <w:color w:val="244061"/>
              </w:rPr>
              <w:t xml:space="preserve"> city center)</w:t>
            </w:r>
          </w:p>
        </w:tc>
      </w:tr>
      <w:tr w:rsidR="002D27F0" w:rsidRPr="0002244E" w:rsidTr="00D77B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990" w:type="dxa"/>
            <w:vMerge/>
            <w:tcBorders>
              <w:left w:val="single" w:sz="18" w:space="0" w:color="244061"/>
              <w:bottom w:val="single" w:sz="18" w:space="0" w:color="244061"/>
              <w:right w:val="single" w:sz="18" w:space="0" w:color="244061"/>
            </w:tcBorders>
            <w:shd w:val="clear" w:color="auto" w:fill="D9D9D9" w:themeFill="background1" w:themeFillShade="D9"/>
          </w:tcPr>
          <w:p w:rsidR="002D27F0" w:rsidRPr="0002244E" w:rsidRDefault="002D27F0" w:rsidP="00D77B8B">
            <w:pPr>
              <w:rPr>
                <w:rFonts w:cstheme="minorHAnsi"/>
                <w:color w:val="244061"/>
              </w:rPr>
            </w:pPr>
          </w:p>
        </w:tc>
        <w:tc>
          <w:tcPr>
            <w:tcW w:w="708" w:type="dxa"/>
            <w:tcBorders>
              <w:top w:val="single" w:sz="18" w:space="0" w:color="244061" w:themeColor="accent1" w:themeShade="80"/>
              <w:left w:val="single" w:sz="7" w:space="0" w:color="00000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F2DBDB" w:themeFill="accent2" w:themeFillTint="33"/>
          </w:tcPr>
          <w:p w:rsidR="002D27F0" w:rsidRPr="0002244E" w:rsidRDefault="002D27F0" w:rsidP="00D77B8B">
            <w:pPr>
              <w:spacing w:line="260" w:lineRule="auto"/>
              <w:rPr>
                <w:rFonts w:cstheme="minorHAnsi"/>
                <w:b/>
                <w:color w:val="244061"/>
              </w:rPr>
            </w:pPr>
            <w:r w:rsidRPr="0002244E">
              <w:rPr>
                <w:rFonts w:cstheme="minorHAnsi"/>
                <w:b/>
                <w:color w:val="244061"/>
              </w:rPr>
              <w:t>SNGL</w:t>
            </w:r>
          </w:p>
        </w:tc>
        <w:tc>
          <w:tcPr>
            <w:tcW w:w="1178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F2DBDB" w:themeFill="accent2" w:themeFillTint="33"/>
          </w:tcPr>
          <w:p w:rsidR="002D27F0" w:rsidRPr="0002244E" w:rsidRDefault="002D27F0" w:rsidP="00D77B8B">
            <w:pPr>
              <w:spacing w:line="260" w:lineRule="auto"/>
              <w:rPr>
                <w:rFonts w:cstheme="minorHAnsi"/>
                <w:b/>
                <w:color w:val="244061"/>
              </w:rPr>
            </w:pPr>
            <w:r w:rsidRPr="0002244E">
              <w:rPr>
                <w:rFonts w:cstheme="minorHAnsi"/>
                <w:b/>
                <w:color w:val="244061"/>
              </w:rPr>
              <w:t>DBL/TWIN</w:t>
            </w:r>
          </w:p>
        </w:tc>
        <w:tc>
          <w:tcPr>
            <w:tcW w:w="706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/>
              <w:right w:val="single" w:sz="18" w:space="0" w:color="244061"/>
            </w:tcBorders>
            <w:shd w:val="clear" w:color="auto" w:fill="F2DBDB" w:themeFill="accent2" w:themeFillTint="33"/>
          </w:tcPr>
          <w:p w:rsidR="002D27F0" w:rsidRPr="0002244E" w:rsidRDefault="002D27F0" w:rsidP="00D77B8B">
            <w:pPr>
              <w:spacing w:line="260" w:lineRule="auto"/>
              <w:rPr>
                <w:rFonts w:cstheme="minorHAnsi"/>
                <w:b/>
                <w:color w:val="244061"/>
              </w:rPr>
            </w:pPr>
            <w:r w:rsidRPr="0002244E">
              <w:rPr>
                <w:rFonts w:cstheme="minorHAnsi"/>
                <w:b/>
                <w:color w:val="244061"/>
              </w:rPr>
              <w:t>TRPL</w:t>
            </w:r>
          </w:p>
        </w:tc>
        <w:tc>
          <w:tcPr>
            <w:tcW w:w="809" w:type="dxa"/>
            <w:tcBorders>
              <w:top w:val="single" w:sz="18" w:space="0" w:color="244061" w:themeColor="accent1" w:themeShade="80"/>
              <w:left w:val="single" w:sz="18" w:space="0" w:color="244061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EAF1DD" w:themeFill="accent3" w:themeFillTint="33"/>
          </w:tcPr>
          <w:p w:rsidR="002D27F0" w:rsidRPr="0002244E" w:rsidRDefault="002D27F0" w:rsidP="00D77B8B">
            <w:pPr>
              <w:spacing w:line="260" w:lineRule="auto"/>
              <w:rPr>
                <w:rFonts w:cstheme="minorHAnsi"/>
                <w:b/>
                <w:color w:val="244061"/>
              </w:rPr>
            </w:pPr>
            <w:r w:rsidRPr="0002244E">
              <w:rPr>
                <w:rFonts w:cstheme="minorHAnsi"/>
                <w:b/>
                <w:color w:val="244061"/>
              </w:rPr>
              <w:t>SNGL</w:t>
            </w:r>
          </w:p>
        </w:tc>
        <w:tc>
          <w:tcPr>
            <w:tcW w:w="1178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EAF1DD" w:themeFill="accent3" w:themeFillTint="33"/>
          </w:tcPr>
          <w:p w:rsidR="002D27F0" w:rsidRPr="0002244E" w:rsidRDefault="002D27F0" w:rsidP="00D77B8B">
            <w:pPr>
              <w:spacing w:line="260" w:lineRule="auto"/>
              <w:rPr>
                <w:rFonts w:cstheme="minorHAnsi"/>
                <w:b/>
                <w:color w:val="244061"/>
              </w:rPr>
            </w:pPr>
            <w:r w:rsidRPr="0002244E">
              <w:rPr>
                <w:rFonts w:cstheme="minorHAnsi"/>
                <w:b/>
                <w:color w:val="244061"/>
              </w:rPr>
              <w:t>DBL/TWIN</w:t>
            </w:r>
          </w:p>
        </w:tc>
        <w:tc>
          <w:tcPr>
            <w:tcW w:w="874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/>
              <w:right w:val="single" w:sz="18" w:space="0" w:color="244061"/>
            </w:tcBorders>
            <w:shd w:val="clear" w:color="auto" w:fill="EAF1DD" w:themeFill="accent3" w:themeFillTint="33"/>
          </w:tcPr>
          <w:p w:rsidR="002D27F0" w:rsidRPr="0002244E" w:rsidRDefault="002D27F0" w:rsidP="00D77B8B">
            <w:pPr>
              <w:spacing w:line="260" w:lineRule="auto"/>
              <w:rPr>
                <w:rFonts w:cstheme="minorHAnsi"/>
                <w:b/>
                <w:color w:val="244061"/>
              </w:rPr>
            </w:pPr>
            <w:r w:rsidRPr="0002244E">
              <w:rPr>
                <w:rFonts w:cstheme="minorHAnsi"/>
                <w:b/>
                <w:color w:val="244061"/>
              </w:rPr>
              <w:t>TRPL</w:t>
            </w:r>
          </w:p>
        </w:tc>
      </w:tr>
      <w:tr w:rsidR="002D27F0" w:rsidRPr="0002244E" w:rsidTr="00D77B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"/>
          <w:jc w:val="center"/>
        </w:trPr>
        <w:tc>
          <w:tcPr>
            <w:tcW w:w="1990" w:type="dxa"/>
            <w:tcBorders>
              <w:top w:val="single" w:sz="18" w:space="0" w:color="244061"/>
              <w:left w:val="single" w:sz="18" w:space="0" w:color="244061"/>
              <w:bottom w:val="single" w:sz="18" w:space="0" w:color="244061"/>
              <w:right w:val="single" w:sz="18" w:space="0" w:color="244061"/>
            </w:tcBorders>
            <w:shd w:val="clear" w:color="auto" w:fill="D9D9D9" w:themeFill="background1" w:themeFillShade="D9"/>
          </w:tcPr>
          <w:p w:rsidR="002D27F0" w:rsidRPr="002D27F0" w:rsidRDefault="002D27F0" w:rsidP="00D77B8B">
            <w:pPr>
              <w:jc w:val="center"/>
              <w:rPr>
                <w:rFonts w:eastAsia="Merriweather" w:cstheme="minorHAnsi"/>
                <w:color w:val="244061"/>
                <w:lang w:val="ru-RU"/>
              </w:rPr>
            </w:pPr>
            <w:r>
              <w:rPr>
                <w:rFonts w:eastAsia="Merriweather" w:cstheme="minorHAnsi"/>
                <w:color w:val="244061"/>
                <w:lang w:val="ru-RU"/>
              </w:rPr>
              <w:t>6-8</w:t>
            </w:r>
          </w:p>
        </w:tc>
        <w:tc>
          <w:tcPr>
            <w:tcW w:w="708" w:type="dxa"/>
            <w:tcBorders>
              <w:top w:val="single" w:sz="18" w:space="0" w:color="244061"/>
              <w:left w:val="single" w:sz="7" w:space="0" w:color="00000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F2DBDB" w:themeFill="accent2" w:themeFillTint="33"/>
          </w:tcPr>
          <w:p w:rsidR="002D27F0" w:rsidRPr="002D27F0" w:rsidRDefault="002D27F0" w:rsidP="00D77B8B">
            <w:pPr>
              <w:jc w:val="center"/>
              <w:rPr>
                <w:rFonts w:cstheme="minorHAnsi"/>
                <w:color w:val="244061"/>
                <w:lang w:val="ru-RU"/>
              </w:rPr>
            </w:pPr>
            <w:r>
              <w:rPr>
                <w:rFonts w:cstheme="minorHAnsi"/>
                <w:color w:val="244061"/>
                <w:lang w:val="ru-RU"/>
              </w:rPr>
              <w:t>610</w:t>
            </w:r>
          </w:p>
        </w:tc>
        <w:tc>
          <w:tcPr>
            <w:tcW w:w="1178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F2DBDB" w:themeFill="accent2" w:themeFillTint="33"/>
          </w:tcPr>
          <w:p w:rsidR="002D27F0" w:rsidRPr="002D27F0" w:rsidRDefault="002D27F0" w:rsidP="00D77B8B">
            <w:pPr>
              <w:jc w:val="center"/>
              <w:rPr>
                <w:rFonts w:cstheme="minorHAnsi"/>
                <w:color w:val="244061"/>
                <w:lang w:val="ru-RU"/>
              </w:rPr>
            </w:pPr>
            <w:r>
              <w:rPr>
                <w:rFonts w:cstheme="minorHAnsi"/>
                <w:color w:val="244061"/>
                <w:lang w:val="ru-RU"/>
              </w:rPr>
              <w:t>460</w:t>
            </w:r>
          </w:p>
        </w:tc>
        <w:tc>
          <w:tcPr>
            <w:tcW w:w="706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/>
            </w:tcBorders>
            <w:shd w:val="clear" w:color="auto" w:fill="F2DBDB" w:themeFill="accent2" w:themeFillTint="33"/>
          </w:tcPr>
          <w:p w:rsidR="002D27F0" w:rsidRPr="002D27F0" w:rsidRDefault="002D27F0" w:rsidP="00D77B8B">
            <w:pPr>
              <w:jc w:val="center"/>
              <w:rPr>
                <w:rFonts w:cstheme="minorHAnsi"/>
                <w:color w:val="244061"/>
                <w:lang w:val="ru-RU"/>
              </w:rPr>
            </w:pPr>
            <w:r>
              <w:rPr>
                <w:rFonts w:cstheme="minorHAnsi"/>
                <w:color w:val="244061"/>
                <w:lang w:val="ru-RU"/>
              </w:rPr>
              <w:t>440</w:t>
            </w:r>
          </w:p>
        </w:tc>
        <w:tc>
          <w:tcPr>
            <w:tcW w:w="809" w:type="dxa"/>
            <w:tcBorders>
              <w:top w:val="single" w:sz="18" w:space="0" w:color="244061"/>
              <w:left w:val="single" w:sz="18" w:space="0" w:color="244061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EAF1DD" w:themeFill="accent3" w:themeFillTint="33"/>
          </w:tcPr>
          <w:p w:rsidR="002D27F0" w:rsidRPr="002B4989" w:rsidRDefault="002B4989" w:rsidP="00D77B8B">
            <w:pPr>
              <w:jc w:val="center"/>
              <w:rPr>
                <w:rFonts w:cstheme="minorHAnsi"/>
                <w:color w:val="244061"/>
                <w:lang w:val="ru-RU"/>
              </w:rPr>
            </w:pPr>
            <w:r>
              <w:rPr>
                <w:rFonts w:cstheme="minorHAnsi"/>
                <w:color w:val="244061"/>
                <w:lang w:val="ru-RU"/>
              </w:rPr>
              <w:t>660</w:t>
            </w:r>
          </w:p>
        </w:tc>
        <w:tc>
          <w:tcPr>
            <w:tcW w:w="1178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EAF1DD" w:themeFill="accent3" w:themeFillTint="33"/>
          </w:tcPr>
          <w:p w:rsidR="002D27F0" w:rsidRPr="002D27F0" w:rsidRDefault="002D27F0" w:rsidP="00D77B8B">
            <w:pPr>
              <w:jc w:val="center"/>
              <w:rPr>
                <w:rFonts w:cstheme="minorHAnsi"/>
                <w:color w:val="244061"/>
                <w:lang w:val="ru-RU"/>
              </w:rPr>
            </w:pPr>
            <w:r>
              <w:rPr>
                <w:rFonts w:cstheme="minorHAnsi"/>
                <w:color w:val="244061"/>
                <w:lang w:val="ru-RU"/>
              </w:rPr>
              <w:t>510</w:t>
            </w:r>
          </w:p>
        </w:tc>
        <w:tc>
          <w:tcPr>
            <w:tcW w:w="874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/>
            </w:tcBorders>
            <w:shd w:val="clear" w:color="auto" w:fill="EAF1DD" w:themeFill="accent3" w:themeFillTint="33"/>
          </w:tcPr>
          <w:p w:rsidR="002D27F0" w:rsidRPr="002B4989" w:rsidRDefault="002B4989" w:rsidP="00D77B8B">
            <w:pPr>
              <w:jc w:val="center"/>
              <w:rPr>
                <w:rFonts w:cstheme="minorHAnsi"/>
                <w:color w:val="244061"/>
                <w:lang w:val="ru-RU"/>
              </w:rPr>
            </w:pPr>
            <w:r>
              <w:rPr>
                <w:rFonts w:cstheme="minorHAnsi"/>
                <w:color w:val="244061"/>
                <w:lang w:val="ru-RU"/>
              </w:rPr>
              <w:t>490</w:t>
            </w:r>
          </w:p>
        </w:tc>
      </w:tr>
      <w:tr w:rsidR="002D27F0" w:rsidRPr="0002244E" w:rsidTr="00D77B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  <w:jc w:val="center"/>
        </w:trPr>
        <w:tc>
          <w:tcPr>
            <w:tcW w:w="1990" w:type="dxa"/>
            <w:tcBorders>
              <w:top w:val="single" w:sz="18" w:space="0" w:color="244061"/>
              <w:left w:val="single" w:sz="18" w:space="0" w:color="244061"/>
              <w:bottom w:val="single" w:sz="18" w:space="0" w:color="244061"/>
              <w:right w:val="single" w:sz="18" w:space="0" w:color="244061"/>
            </w:tcBorders>
            <w:shd w:val="clear" w:color="auto" w:fill="D9D9D9" w:themeFill="background1" w:themeFillShade="D9"/>
          </w:tcPr>
          <w:p w:rsidR="002D27F0" w:rsidRPr="0002244E" w:rsidRDefault="002D27F0" w:rsidP="00D77B8B">
            <w:pPr>
              <w:spacing w:before="32"/>
              <w:jc w:val="center"/>
              <w:rPr>
                <w:rFonts w:cstheme="minorHAnsi"/>
                <w:color w:val="244061"/>
              </w:rPr>
            </w:pPr>
            <w:r>
              <w:rPr>
                <w:rFonts w:cstheme="minorHAnsi"/>
                <w:color w:val="244061"/>
                <w:lang w:val="ru-RU"/>
              </w:rPr>
              <w:t>10-12</w:t>
            </w:r>
            <w:r w:rsidRPr="0002244E">
              <w:rPr>
                <w:rFonts w:cstheme="minorHAnsi"/>
                <w:color w:val="244061"/>
              </w:rPr>
              <w:t xml:space="preserve"> </w:t>
            </w:r>
          </w:p>
        </w:tc>
        <w:tc>
          <w:tcPr>
            <w:tcW w:w="708" w:type="dxa"/>
            <w:tcBorders>
              <w:top w:val="single" w:sz="18" w:space="0" w:color="244061"/>
              <w:left w:val="single" w:sz="7" w:space="0" w:color="00000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F2DBDB" w:themeFill="accent2" w:themeFillTint="33"/>
          </w:tcPr>
          <w:p w:rsidR="002D27F0" w:rsidRPr="002D27F0" w:rsidRDefault="002D27F0" w:rsidP="00D77B8B">
            <w:pPr>
              <w:spacing w:before="32"/>
              <w:jc w:val="center"/>
              <w:rPr>
                <w:rFonts w:cstheme="minorHAnsi"/>
                <w:color w:val="244061"/>
                <w:lang w:val="ru-RU"/>
              </w:rPr>
            </w:pPr>
            <w:r>
              <w:rPr>
                <w:rFonts w:cstheme="minorHAnsi"/>
                <w:color w:val="244061"/>
                <w:lang w:val="ru-RU"/>
              </w:rPr>
              <w:t>540</w:t>
            </w:r>
          </w:p>
        </w:tc>
        <w:tc>
          <w:tcPr>
            <w:tcW w:w="1178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F2DBDB" w:themeFill="accent2" w:themeFillTint="33"/>
          </w:tcPr>
          <w:p w:rsidR="002D27F0" w:rsidRPr="002D27F0" w:rsidRDefault="002D27F0" w:rsidP="00D77B8B">
            <w:pPr>
              <w:spacing w:before="32"/>
              <w:jc w:val="center"/>
              <w:rPr>
                <w:rFonts w:cstheme="minorHAnsi"/>
                <w:color w:val="244061"/>
                <w:lang w:val="ru-RU"/>
              </w:rPr>
            </w:pPr>
            <w:r>
              <w:rPr>
                <w:rFonts w:cstheme="minorHAnsi"/>
                <w:color w:val="244061"/>
                <w:lang w:val="ru-RU"/>
              </w:rPr>
              <w:t>390</w:t>
            </w:r>
          </w:p>
        </w:tc>
        <w:tc>
          <w:tcPr>
            <w:tcW w:w="706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/>
            </w:tcBorders>
            <w:shd w:val="clear" w:color="auto" w:fill="F2DBDB" w:themeFill="accent2" w:themeFillTint="33"/>
          </w:tcPr>
          <w:p w:rsidR="002D27F0" w:rsidRPr="002D27F0" w:rsidRDefault="002D27F0" w:rsidP="00D77B8B">
            <w:pPr>
              <w:spacing w:before="32"/>
              <w:jc w:val="center"/>
              <w:rPr>
                <w:rFonts w:cstheme="minorHAnsi"/>
                <w:color w:val="244061"/>
                <w:lang w:val="ru-RU"/>
              </w:rPr>
            </w:pPr>
            <w:r>
              <w:rPr>
                <w:rFonts w:cstheme="minorHAnsi"/>
                <w:color w:val="244061"/>
                <w:lang w:val="ru-RU"/>
              </w:rPr>
              <w:t>370</w:t>
            </w:r>
          </w:p>
        </w:tc>
        <w:tc>
          <w:tcPr>
            <w:tcW w:w="809" w:type="dxa"/>
            <w:tcBorders>
              <w:top w:val="single" w:sz="18" w:space="0" w:color="244061"/>
              <w:left w:val="single" w:sz="18" w:space="0" w:color="244061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EAF1DD" w:themeFill="accent3" w:themeFillTint="33"/>
          </w:tcPr>
          <w:p w:rsidR="002D27F0" w:rsidRPr="002B4989" w:rsidRDefault="002B4989" w:rsidP="00D77B8B">
            <w:pPr>
              <w:spacing w:before="32"/>
              <w:jc w:val="center"/>
              <w:rPr>
                <w:rFonts w:cstheme="minorHAnsi"/>
                <w:color w:val="244061"/>
                <w:lang w:val="ru-RU"/>
              </w:rPr>
            </w:pPr>
            <w:r>
              <w:rPr>
                <w:rFonts w:cstheme="minorHAnsi"/>
                <w:color w:val="244061"/>
                <w:lang w:val="ru-RU"/>
              </w:rPr>
              <w:t>560</w:t>
            </w:r>
          </w:p>
        </w:tc>
        <w:tc>
          <w:tcPr>
            <w:tcW w:w="1178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EAF1DD" w:themeFill="accent3" w:themeFillTint="33"/>
          </w:tcPr>
          <w:p w:rsidR="002D27F0" w:rsidRPr="002D27F0" w:rsidRDefault="002D27F0" w:rsidP="00D77B8B">
            <w:pPr>
              <w:spacing w:before="32"/>
              <w:jc w:val="center"/>
              <w:rPr>
                <w:rFonts w:cstheme="minorHAnsi"/>
                <w:color w:val="244061"/>
                <w:lang w:val="ru-RU"/>
              </w:rPr>
            </w:pPr>
            <w:r>
              <w:rPr>
                <w:rFonts w:cstheme="minorHAnsi"/>
                <w:color w:val="244061"/>
                <w:lang w:val="ru-RU"/>
              </w:rPr>
              <w:t>4</w:t>
            </w:r>
            <w:r w:rsidR="002B4989">
              <w:rPr>
                <w:rFonts w:cstheme="minorHAnsi"/>
                <w:color w:val="244061"/>
                <w:lang w:val="ru-RU"/>
              </w:rPr>
              <w:t>10</w:t>
            </w:r>
          </w:p>
        </w:tc>
        <w:tc>
          <w:tcPr>
            <w:tcW w:w="874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/>
            </w:tcBorders>
            <w:shd w:val="clear" w:color="auto" w:fill="EAF1DD" w:themeFill="accent3" w:themeFillTint="33"/>
          </w:tcPr>
          <w:p w:rsidR="002D27F0" w:rsidRPr="002B4989" w:rsidRDefault="002B4989" w:rsidP="00D77B8B">
            <w:pPr>
              <w:spacing w:before="32"/>
              <w:jc w:val="center"/>
              <w:rPr>
                <w:rFonts w:cstheme="minorHAnsi"/>
                <w:color w:val="244061"/>
                <w:lang w:val="ru-RU"/>
              </w:rPr>
            </w:pPr>
            <w:r>
              <w:rPr>
                <w:rFonts w:cstheme="minorHAnsi"/>
                <w:color w:val="244061"/>
                <w:lang w:val="ru-RU"/>
              </w:rPr>
              <w:t>390</w:t>
            </w:r>
          </w:p>
        </w:tc>
      </w:tr>
      <w:tr w:rsidR="002D27F0" w:rsidRPr="0002244E" w:rsidTr="00D77B8B">
        <w:trPr>
          <w:trHeight w:val="439"/>
          <w:jc w:val="center"/>
        </w:trPr>
        <w:tc>
          <w:tcPr>
            <w:tcW w:w="7443" w:type="dxa"/>
            <w:gridSpan w:val="7"/>
          </w:tcPr>
          <w:p w:rsidR="002D27F0" w:rsidRPr="0002244E" w:rsidRDefault="002D27F0" w:rsidP="00D77B8B">
            <w:pPr>
              <w:jc w:val="center"/>
              <w:rPr>
                <w:rFonts w:cstheme="minorHAnsi"/>
                <w:b/>
                <w:bCs/>
                <w:color w:val="244061"/>
              </w:rPr>
            </w:pPr>
            <w:r w:rsidRPr="0002244E">
              <w:rPr>
                <w:rFonts w:cstheme="minorHAnsi"/>
                <w:b/>
                <w:bCs/>
                <w:color w:val="244061"/>
              </w:rPr>
              <w:t xml:space="preserve">Date: From 02.11 till 01.04 </w:t>
            </w:r>
          </w:p>
        </w:tc>
      </w:tr>
      <w:tr w:rsidR="002D27F0" w:rsidRPr="0002244E" w:rsidTr="00D77B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  <w:jc w:val="center"/>
        </w:trPr>
        <w:tc>
          <w:tcPr>
            <w:tcW w:w="1990" w:type="dxa"/>
            <w:vMerge w:val="restart"/>
            <w:tcBorders>
              <w:top w:val="single" w:sz="18" w:space="0" w:color="244061"/>
              <w:left w:val="single" w:sz="18" w:space="0" w:color="244061"/>
              <w:right w:val="single" w:sz="18" w:space="0" w:color="244061"/>
            </w:tcBorders>
            <w:shd w:val="clear" w:color="auto" w:fill="D9D9D9" w:themeFill="background1" w:themeFillShade="D9"/>
          </w:tcPr>
          <w:p w:rsidR="002D27F0" w:rsidRPr="0002244E" w:rsidRDefault="002D27F0" w:rsidP="00D77B8B">
            <w:pPr>
              <w:jc w:val="center"/>
              <w:rPr>
                <w:rFonts w:cstheme="minorHAnsi"/>
                <w:b/>
                <w:bCs/>
                <w:color w:val="244061"/>
              </w:rPr>
            </w:pPr>
            <w:r>
              <w:rPr>
                <w:rFonts w:cstheme="minorHAnsi"/>
                <w:b/>
                <w:bCs/>
                <w:color w:val="244061"/>
                <w:lang w:val="ru-RU"/>
              </w:rPr>
              <w:t>Количество человек в группе</w:t>
            </w:r>
          </w:p>
        </w:tc>
        <w:tc>
          <w:tcPr>
            <w:tcW w:w="2592" w:type="dxa"/>
            <w:gridSpan w:val="3"/>
            <w:tcBorders>
              <w:top w:val="single" w:sz="18" w:space="0" w:color="244061"/>
              <w:left w:val="single" w:sz="7" w:space="0" w:color="000000"/>
              <w:bottom w:val="single" w:sz="18" w:space="0" w:color="244061" w:themeColor="accent1" w:themeShade="80"/>
              <w:right w:val="single" w:sz="18" w:space="0" w:color="244061"/>
            </w:tcBorders>
            <w:shd w:val="clear" w:color="auto" w:fill="F2DBDB" w:themeFill="accent2" w:themeFillTint="33"/>
          </w:tcPr>
          <w:p w:rsidR="002D27F0" w:rsidRPr="0002244E" w:rsidRDefault="002D27F0" w:rsidP="00D77B8B">
            <w:pPr>
              <w:spacing w:line="260" w:lineRule="auto"/>
              <w:rPr>
                <w:rFonts w:cstheme="minorHAnsi"/>
                <w:color w:val="244061"/>
              </w:rPr>
            </w:pPr>
            <w:r w:rsidRPr="0002244E">
              <w:rPr>
                <w:rFonts w:cstheme="minorHAnsi"/>
                <w:b/>
                <w:color w:val="244061"/>
              </w:rPr>
              <w:t>3 * Hotel (in city center)</w:t>
            </w:r>
          </w:p>
        </w:tc>
        <w:tc>
          <w:tcPr>
            <w:tcW w:w="2861" w:type="dxa"/>
            <w:gridSpan w:val="3"/>
            <w:tcBorders>
              <w:top w:val="single" w:sz="18" w:space="0" w:color="244061"/>
              <w:left w:val="single" w:sz="18" w:space="0" w:color="244061"/>
              <w:bottom w:val="single" w:sz="18" w:space="0" w:color="244061" w:themeColor="accent1" w:themeShade="80"/>
              <w:right w:val="single" w:sz="18" w:space="0" w:color="244061"/>
            </w:tcBorders>
            <w:shd w:val="clear" w:color="auto" w:fill="EAF1DD" w:themeFill="accent3" w:themeFillTint="33"/>
          </w:tcPr>
          <w:p w:rsidR="002D27F0" w:rsidRPr="0002244E" w:rsidRDefault="002D27F0" w:rsidP="00D77B8B">
            <w:pPr>
              <w:spacing w:line="260" w:lineRule="auto"/>
              <w:rPr>
                <w:rFonts w:cstheme="minorHAnsi"/>
                <w:color w:val="244061"/>
              </w:rPr>
            </w:pPr>
            <w:r w:rsidRPr="0002244E">
              <w:rPr>
                <w:rFonts w:cstheme="minorHAnsi"/>
                <w:b/>
                <w:color w:val="244061"/>
              </w:rPr>
              <w:t xml:space="preserve">4* Hotel </w:t>
            </w:r>
            <w:proofErr w:type="gramStart"/>
            <w:r w:rsidRPr="0002244E">
              <w:rPr>
                <w:rFonts w:cstheme="minorHAnsi"/>
                <w:b/>
                <w:color w:val="244061"/>
              </w:rPr>
              <w:t>( in</w:t>
            </w:r>
            <w:proofErr w:type="gramEnd"/>
            <w:r w:rsidRPr="0002244E">
              <w:rPr>
                <w:rFonts w:cstheme="minorHAnsi"/>
                <w:b/>
                <w:color w:val="244061"/>
              </w:rPr>
              <w:t xml:space="preserve"> city center)</w:t>
            </w:r>
          </w:p>
        </w:tc>
      </w:tr>
      <w:tr w:rsidR="002D27F0" w:rsidRPr="0002244E" w:rsidTr="00D77B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990" w:type="dxa"/>
            <w:vMerge/>
            <w:tcBorders>
              <w:left w:val="single" w:sz="18" w:space="0" w:color="244061"/>
              <w:bottom w:val="single" w:sz="18" w:space="0" w:color="244061"/>
              <w:right w:val="single" w:sz="18" w:space="0" w:color="244061"/>
            </w:tcBorders>
            <w:shd w:val="clear" w:color="auto" w:fill="D9D9D9" w:themeFill="background1" w:themeFillShade="D9"/>
          </w:tcPr>
          <w:p w:rsidR="002D27F0" w:rsidRPr="0002244E" w:rsidRDefault="002D27F0" w:rsidP="00D77B8B">
            <w:pPr>
              <w:rPr>
                <w:rFonts w:cstheme="minorHAnsi"/>
                <w:color w:val="244061"/>
              </w:rPr>
            </w:pPr>
          </w:p>
        </w:tc>
        <w:tc>
          <w:tcPr>
            <w:tcW w:w="708" w:type="dxa"/>
            <w:tcBorders>
              <w:top w:val="single" w:sz="18" w:space="0" w:color="244061" w:themeColor="accent1" w:themeShade="80"/>
              <w:left w:val="single" w:sz="7" w:space="0" w:color="00000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F2DBDB" w:themeFill="accent2" w:themeFillTint="33"/>
          </w:tcPr>
          <w:p w:rsidR="002D27F0" w:rsidRPr="0002244E" w:rsidRDefault="002D27F0" w:rsidP="00D77B8B">
            <w:pPr>
              <w:spacing w:line="260" w:lineRule="auto"/>
              <w:rPr>
                <w:rFonts w:cstheme="minorHAnsi"/>
                <w:b/>
                <w:color w:val="244061"/>
              </w:rPr>
            </w:pPr>
            <w:r w:rsidRPr="0002244E">
              <w:rPr>
                <w:rFonts w:cstheme="minorHAnsi"/>
                <w:b/>
                <w:color w:val="244061"/>
              </w:rPr>
              <w:t>SNGL</w:t>
            </w:r>
          </w:p>
        </w:tc>
        <w:tc>
          <w:tcPr>
            <w:tcW w:w="1178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F2DBDB" w:themeFill="accent2" w:themeFillTint="33"/>
          </w:tcPr>
          <w:p w:rsidR="002D27F0" w:rsidRPr="0002244E" w:rsidRDefault="002D27F0" w:rsidP="00D77B8B">
            <w:pPr>
              <w:spacing w:line="260" w:lineRule="auto"/>
              <w:rPr>
                <w:rFonts w:cstheme="minorHAnsi"/>
                <w:b/>
                <w:color w:val="244061"/>
              </w:rPr>
            </w:pPr>
            <w:r w:rsidRPr="0002244E">
              <w:rPr>
                <w:rFonts w:cstheme="minorHAnsi"/>
                <w:b/>
                <w:color w:val="244061"/>
              </w:rPr>
              <w:t>DBL/TWIN</w:t>
            </w:r>
          </w:p>
        </w:tc>
        <w:tc>
          <w:tcPr>
            <w:tcW w:w="706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/>
              <w:right w:val="single" w:sz="18" w:space="0" w:color="244061"/>
            </w:tcBorders>
            <w:shd w:val="clear" w:color="auto" w:fill="F2DBDB" w:themeFill="accent2" w:themeFillTint="33"/>
          </w:tcPr>
          <w:p w:rsidR="002D27F0" w:rsidRPr="0002244E" w:rsidRDefault="002D27F0" w:rsidP="00D77B8B">
            <w:pPr>
              <w:spacing w:line="260" w:lineRule="auto"/>
              <w:rPr>
                <w:rFonts w:cstheme="minorHAnsi"/>
                <w:b/>
                <w:color w:val="244061"/>
              </w:rPr>
            </w:pPr>
            <w:r w:rsidRPr="0002244E">
              <w:rPr>
                <w:rFonts w:cstheme="minorHAnsi"/>
                <w:b/>
                <w:color w:val="244061"/>
              </w:rPr>
              <w:t>TRPL</w:t>
            </w:r>
          </w:p>
        </w:tc>
        <w:tc>
          <w:tcPr>
            <w:tcW w:w="809" w:type="dxa"/>
            <w:tcBorders>
              <w:top w:val="single" w:sz="18" w:space="0" w:color="244061" w:themeColor="accent1" w:themeShade="80"/>
              <w:left w:val="single" w:sz="18" w:space="0" w:color="244061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EAF1DD" w:themeFill="accent3" w:themeFillTint="33"/>
          </w:tcPr>
          <w:p w:rsidR="002D27F0" w:rsidRPr="0002244E" w:rsidRDefault="002D27F0" w:rsidP="00D77B8B">
            <w:pPr>
              <w:spacing w:line="260" w:lineRule="auto"/>
              <w:rPr>
                <w:rFonts w:cstheme="minorHAnsi"/>
                <w:b/>
                <w:color w:val="244061"/>
              </w:rPr>
            </w:pPr>
            <w:r w:rsidRPr="0002244E">
              <w:rPr>
                <w:rFonts w:cstheme="minorHAnsi"/>
                <w:b/>
                <w:color w:val="244061"/>
              </w:rPr>
              <w:t>SNGL</w:t>
            </w:r>
          </w:p>
        </w:tc>
        <w:tc>
          <w:tcPr>
            <w:tcW w:w="1178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EAF1DD" w:themeFill="accent3" w:themeFillTint="33"/>
          </w:tcPr>
          <w:p w:rsidR="002D27F0" w:rsidRPr="0002244E" w:rsidRDefault="002D27F0" w:rsidP="00D77B8B">
            <w:pPr>
              <w:spacing w:line="260" w:lineRule="auto"/>
              <w:rPr>
                <w:rFonts w:cstheme="minorHAnsi"/>
                <w:b/>
                <w:color w:val="244061"/>
              </w:rPr>
            </w:pPr>
            <w:r w:rsidRPr="0002244E">
              <w:rPr>
                <w:rFonts w:cstheme="minorHAnsi"/>
                <w:b/>
                <w:color w:val="244061"/>
              </w:rPr>
              <w:t>DBL/TWIN</w:t>
            </w:r>
          </w:p>
        </w:tc>
        <w:tc>
          <w:tcPr>
            <w:tcW w:w="874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/>
              <w:right w:val="single" w:sz="18" w:space="0" w:color="244061"/>
            </w:tcBorders>
            <w:shd w:val="clear" w:color="auto" w:fill="EAF1DD" w:themeFill="accent3" w:themeFillTint="33"/>
          </w:tcPr>
          <w:p w:rsidR="002D27F0" w:rsidRPr="0002244E" w:rsidRDefault="002D27F0" w:rsidP="00D77B8B">
            <w:pPr>
              <w:spacing w:line="260" w:lineRule="auto"/>
              <w:rPr>
                <w:rFonts w:cstheme="minorHAnsi"/>
                <w:b/>
                <w:color w:val="244061"/>
              </w:rPr>
            </w:pPr>
            <w:r w:rsidRPr="0002244E">
              <w:rPr>
                <w:rFonts w:cstheme="minorHAnsi"/>
                <w:b/>
                <w:color w:val="244061"/>
              </w:rPr>
              <w:t>TRPL</w:t>
            </w:r>
          </w:p>
        </w:tc>
      </w:tr>
      <w:tr w:rsidR="002D27F0" w:rsidRPr="0002244E" w:rsidTr="00D77B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990" w:type="dxa"/>
            <w:tcBorders>
              <w:top w:val="single" w:sz="18" w:space="0" w:color="244061"/>
              <w:left w:val="single" w:sz="18" w:space="0" w:color="244061"/>
              <w:bottom w:val="single" w:sz="18" w:space="0" w:color="244061"/>
              <w:right w:val="single" w:sz="18" w:space="0" w:color="244061"/>
            </w:tcBorders>
            <w:shd w:val="clear" w:color="auto" w:fill="D9D9D9" w:themeFill="background1" w:themeFillShade="D9"/>
          </w:tcPr>
          <w:p w:rsidR="002D27F0" w:rsidRPr="002D27F0" w:rsidRDefault="002D27F0" w:rsidP="002D27F0">
            <w:pPr>
              <w:jc w:val="center"/>
              <w:rPr>
                <w:rFonts w:eastAsia="Merriweather" w:cstheme="minorHAnsi"/>
                <w:color w:val="244061"/>
                <w:lang w:val="ru-RU"/>
              </w:rPr>
            </w:pPr>
            <w:r>
              <w:rPr>
                <w:rFonts w:eastAsia="Merriweather" w:cstheme="minorHAnsi"/>
                <w:color w:val="244061"/>
                <w:lang w:val="ru-RU"/>
              </w:rPr>
              <w:t>6-8</w:t>
            </w:r>
          </w:p>
        </w:tc>
        <w:tc>
          <w:tcPr>
            <w:tcW w:w="708" w:type="dxa"/>
            <w:tcBorders>
              <w:top w:val="single" w:sz="18" w:space="0" w:color="244061"/>
              <w:left w:val="single" w:sz="7" w:space="0" w:color="00000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F2DBDB" w:themeFill="accent2" w:themeFillTint="33"/>
          </w:tcPr>
          <w:p w:rsidR="002D27F0" w:rsidRPr="002B4989" w:rsidRDefault="002B4989" w:rsidP="002D27F0">
            <w:pPr>
              <w:jc w:val="center"/>
              <w:rPr>
                <w:rFonts w:cstheme="minorHAnsi"/>
                <w:color w:val="244061"/>
                <w:lang w:val="ru-RU"/>
              </w:rPr>
            </w:pPr>
            <w:r>
              <w:rPr>
                <w:rFonts w:cstheme="minorHAnsi"/>
                <w:color w:val="244061"/>
                <w:lang w:val="ru-RU"/>
              </w:rPr>
              <w:t>590</w:t>
            </w:r>
          </w:p>
        </w:tc>
        <w:tc>
          <w:tcPr>
            <w:tcW w:w="1178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F2DBDB" w:themeFill="accent2" w:themeFillTint="33"/>
          </w:tcPr>
          <w:p w:rsidR="002D27F0" w:rsidRPr="002B4989" w:rsidRDefault="002B4989" w:rsidP="002D27F0">
            <w:pPr>
              <w:jc w:val="center"/>
              <w:rPr>
                <w:rFonts w:cstheme="minorHAnsi"/>
                <w:color w:val="244061"/>
                <w:lang w:val="ru-RU"/>
              </w:rPr>
            </w:pPr>
            <w:r>
              <w:rPr>
                <w:rFonts w:cstheme="minorHAnsi"/>
                <w:color w:val="244061"/>
                <w:lang w:val="ru-RU"/>
              </w:rPr>
              <w:t>4</w:t>
            </w:r>
            <w:r>
              <w:rPr>
                <w:color w:val="244061"/>
                <w:lang w:val="ru-RU"/>
              </w:rPr>
              <w:t>40</w:t>
            </w:r>
          </w:p>
        </w:tc>
        <w:tc>
          <w:tcPr>
            <w:tcW w:w="706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/>
            </w:tcBorders>
            <w:shd w:val="clear" w:color="auto" w:fill="F2DBDB" w:themeFill="accent2" w:themeFillTint="33"/>
          </w:tcPr>
          <w:p w:rsidR="002D27F0" w:rsidRPr="002B4989" w:rsidRDefault="002B4989" w:rsidP="002D27F0">
            <w:pPr>
              <w:jc w:val="center"/>
              <w:rPr>
                <w:rFonts w:cstheme="minorHAnsi"/>
                <w:color w:val="244061"/>
                <w:lang w:val="ru-RU"/>
              </w:rPr>
            </w:pPr>
            <w:r>
              <w:rPr>
                <w:rFonts w:cstheme="minorHAnsi"/>
                <w:color w:val="244061"/>
                <w:lang w:val="ru-RU"/>
              </w:rPr>
              <w:t>4</w:t>
            </w:r>
            <w:r>
              <w:rPr>
                <w:color w:val="244061"/>
                <w:lang w:val="ru-RU"/>
              </w:rPr>
              <w:t>20</w:t>
            </w:r>
          </w:p>
        </w:tc>
        <w:tc>
          <w:tcPr>
            <w:tcW w:w="809" w:type="dxa"/>
            <w:tcBorders>
              <w:top w:val="single" w:sz="18" w:space="0" w:color="244061"/>
              <w:left w:val="single" w:sz="18" w:space="0" w:color="244061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EAF1DD" w:themeFill="accent3" w:themeFillTint="33"/>
          </w:tcPr>
          <w:p w:rsidR="002D27F0" w:rsidRPr="002B4989" w:rsidRDefault="002B4989" w:rsidP="002D27F0">
            <w:pPr>
              <w:jc w:val="center"/>
              <w:rPr>
                <w:rFonts w:cstheme="minorHAnsi"/>
                <w:color w:val="244061"/>
                <w:lang w:val="ru-RU"/>
              </w:rPr>
            </w:pPr>
            <w:r>
              <w:rPr>
                <w:rFonts w:cstheme="minorHAnsi"/>
                <w:color w:val="244061"/>
                <w:lang w:val="ru-RU"/>
              </w:rPr>
              <w:t>640</w:t>
            </w:r>
          </w:p>
        </w:tc>
        <w:tc>
          <w:tcPr>
            <w:tcW w:w="1178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EAF1DD" w:themeFill="accent3" w:themeFillTint="33"/>
          </w:tcPr>
          <w:p w:rsidR="002D27F0" w:rsidRPr="002B4989" w:rsidRDefault="002B4989" w:rsidP="002D27F0">
            <w:pPr>
              <w:jc w:val="center"/>
              <w:rPr>
                <w:rFonts w:cstheme="minorHAnsi"/>
                <w:color w:val="244061"/>
                <w:lang w:val="ru-RU"/>
              </w:rPr>
            </w:pPr>
            <w:r>
              <w:rPr>
                <w:rFonts w:cstheme="minorHAnsi"/>
                <w:color w:val="244061"/>
                <w:lang w:val="ru-RU"/>
              </w:rPr>
              <w:t>490</w:t>
            </w:r>
          </w:p>
        </w:tc>
        <w:tc>
          <w:tcPr>
            <w:tcW w:w="874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/>
            </w:tcBorders>
            <w:shd w:val="clear" w:color="auto" w:fill="EAF1DD" w:themeFill="accent3" w:themeFillTint="33"/>
          </w:tcPr>
          <w:p w:rsidR="002D27F0" w:rsidRPr="002B4989" w:rsidRDefault="002B4989" w:rsidP="002D27F0">
            <w:pPr>
              <w:jc w:val="center"/>
              <w:rPr>
                <w:rFonts w:cstheme="minorHAnsi"/>
                <w:color w:val="244061"/>
                <w:lang w:val="ru-RU"/>
              </w:rPr>
            </w:pPr>
            <w:r>
              <w:rPr>
                <w:rFonts w:cstheme="minorHAnsi"/>
                <w:color w:val="244061"/>
                <w:lang w:val="ru-RU"/>
              </w:rPr>
              <w:t>470</w:t>
            </w:r>
          </w:p>
        </w:tc>
      </w:tr>
      <w:tr w:rsidR="002D27F0" w:rsidRPr="0002244E" w:rsidTr="00D77B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  <w:jc w:val="center"/>
        </w:trPr>
        <w:tc>
          <w:tcPr>
            <w:tcW w:w="1990" w:type="dxa"/>
            <w:tcBorders>
              <w:top w:val="single" w:sz="18" w:space="0" w:color="244061"/>
              <w:left w:val="single" w:sz="18" w:space="0" w:color="244061"/>
              <w:bottom w:val="single" w:sz="18" w:space="0" w:color="244061"/>
              <w:right w:val="single" w:sz="18" w:space="0" w:color="244061"/>
            </w:tcBorders>
            <w:shd w:val="clear" w:color="auto" w:fill="D9D9D9" w:themeFill="background1" w:themeFillShade="D9"/>
          </w:tcPr>
          <w:p w:rsidR="002D27F0" w:rsidRPr="0002244E" w:rsidRDefault="002D27F0" w:rsidP="002D27F0">
            <w:pPr>
              <w:spacing w:before="32"/>
              <w:jc w:val="center"/>
              <w:rPr>
                <w:rFonts w:cstheme="minorHAnsi"/>
                <w:color w:val="244061"/>
              </w:rPr>
            </w:pPr>
            <w:r>
              <w:rPr>
                <w:rFonts w:cstheme="minorHAnsi"/>
                <w:color w:val="244061"/>
                <w:lang w:val="ru-RU"/>
              </w:rPr>
              <w:t>10-12</w:t>
            </w:r>
            <w:r w:rsidRPr="0002244E">
              <w:rPr>
                <w:rFonts w:cstheme="minorHAnsi"/>
                <w:color w:val="244061"/>
              </w:rPr>
              <w:t xml:space="preserve"> </w:t>
            </w:r>
          </w:p>
        </w:tc>
        <w:tc>
          <w:tcPr>
            <w:tcW w:w="708" w:type="dxa"/>
            <w:tcBorders>
              <w:top w:val="single" w:sz="18" w:space="0" w:color="244061"/>
              <w:left w:val="single" w:sz="7" w:space="0" w:color="00000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F2DBDB" w:themeFill="accent2" w:themeFillTint="33"/>
          </w:tcPr>
          <w:p w:rsidR="002D27F0" w:rsidRPr="002B4989" w:rsidRDefault="002B4989" w:rsidP="002D27F0">
            <w:pPr>
              <w:spacing w:before="32"/>
              <w:jc w:val="center"/>
              <w:rPr>
                <w:rFonts w:cstheme="minorHAnsi"/>
                <w:color w:val="244061"/>
                <w:lang w:val="ru-RU"/>
              </w:rPr>
            </w:pPr>
            <w:r>
              <w:rPr>
                <w:rFonts w:cstheme="minorHAnsi"/>
                <w:color w:val="244061"/>
                <w:lang w:val="ru-RU"/>
              </w:rPr>
              <w:t>520</w:t>
            </w:r>
          </w:p>
        </w:tc>
        <w:tc>
          <w:tcPr>
            <w:tcW w:w="1178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F2DBDB" w:themeFill="accent2" w:themeFillTint="33"/>
          </w:tcPr>
          <w:p w:rsidR="002D27F0" w:rsidRPr="002B4989" w:rsidRDefault="002B4989" w:rsidP="002D27F0">
            <w:pPr>
              <w:spacing w:before="32"/>
              <w:jc w:val="center"/>
              <w:rPr>
                <w:rFonts w:cstheme="minorHAnsi"/>
                <w:color w:val="244061"/>
                <w:lang w:val="ru-RU"/>
              </w:rPr>
            </w:pPr>
            <w:r>
              <w:rPr>
                <w:rFonts w:cstheme="minorHAnsi"/>
                <w:color w:val="244061"/>
                <w:lang w:val="ru-RU"/>
              </w:rPr>
              <w:t>3</w:t>
            </w:r>
            <w:r>
              <w:rPr>
                <w:color w:val="244061"/>
                <w:lang w:val="ru-RU"/>
              </w:rPr>
              <w:t>70</w:t>
            </w:r>
          </w:p>
        </w:tc>
        <w:tc>
          <w:tcPr>
            <w:tcW w:w="706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/>
            </w:tcBorders>
            <w:shd w:val="clear" w:color="auto" w:fill="F2DBDB" w:themeFill="accent2" w:themeFillTint="33"/>
          </w:tcPr>
          <w:p w:rsidR="002D27F0" w:rsidRPr="002B4989" w:rsidRDefault="002B4989" w:rsidP="002D27F0">
            <w:pPr>
              <w:spacing w:before="32"/>
              <w:jc w:val="center"/>
              <w:rPr>
                <w:rFonts w:cstheme="minorHAnsi"/>
                <w:color w:val="244061"/>
                <w:lang w:val="ru-RU"/>
              </w:rPr>
            </w:pPr>
            <w:r>
              <w:rPr>
                <w:rFonts w:cstheme="minorHAnsi"/>
                <w:color w:val="244061"/>
                <w:lang w:val="ru-RU"/>
              </w:rPr>
              <w:t>3</w:t>
            </w:r>
            <w:r>
              <w:rPr>
                <w:color w:val="244061"/>
                <w:lang w:val="ru-RU"/>
              </w:rPr>
              <w:t>50</w:t>
            </w:r>
          </w:p>
        </w:tc>
        <w:tc>
          <w:tcPr>
            <w:tcW w:w="809" w:type="dxa"/>
            <w:tcBorders>
              <w:top w:val="single" w:sz="18" w:space="0" w:color="244061"/>
              <w:left w:val="single" w:sz="18" w:space="0" w:color="244061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EAF1DD" w:themeFill="accent3" w:themeFillTint="33"/>
          </w:tcPr>
          <w:p w:rsidR="002D27F0" w:rsidRPr="002B4989" w:rsidRDefault="002B4989" w:rsidP="002D27F0">
            <w:pPr>
              <w:spacing w:before="32"/>
              <w:jc w:val="center"/>
              <w:rPr>
                <w:rFonts w:cstheme="minorHAnsi"/>
                <w:color w:val="244061"/>
                <w:lang w:val="ru-RU"/>
              </w:rPr>
            </w:pPr>
            <w:r>
              <w:rPr>
                <w:rFonts w:cstheme="minorHAnsi"/>
                <w:color w:val="244061"/>
                <w:lang w:val="ru-RU"/>
              </w:rPr>
              <w:t>540</w:t>
            </w:r>
          </w:p>
        </w:tc>
        <w:tc>
          <w:tcPr>
            <w:tcW w:w="1178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EAF1DD" w:themeFill="accent3" w:themeFillTint="33"/>
          </w:tcPr>
          <w:p w:rsidR="002D27F0" w:rsidRPr="002B4989" w:rsidRDefault="002B4989" w:rsidP="002D27F0">
            <w:pPr>
              <w:spacing w:before="32"/>
              <w:jc w:val="center"/>
              <w:rPr>
                <w:rFonts w:cstheme="minorHAnsi"/>
                <w:color w:val="244061"/>
                <w:lang w:val="ru-RU"/>
              </w:rPr>
            </w:pPr>
            <w:r>
              <w:rPr>
                <w:rFonts w:cstheme="minorHAnsi"/>
                <w:color w:val="244061"/>
                <w:lang w:val="ru-RU"/>
              </w:rPr>
              <w:t>390</w:t>
            </w:r>
          </w:p>
        </w:tc>
        <w:tc>
          <w:tcPr>
            <w:tcW w:w="874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/>
            </w:tcBorders>
            <w:shd w:val="clear" w:color="auto" w:fill="EAF1DD" w:themeFill="accent3" w:themeFillTint="33"/>
          </w:tcPr>
          <w:p w:rsidR="002D27F0" w:rsidRPr="002B4989" w:rsidRDefault="002B4989" w:rsidP="002D27F0">
            <w:pPr>
              <w:spacing w:before="32"/>
              <w:jc w:val="center"/>
              <w:rPr>
                <w:rFonts w:cstheme="minorHAnsi"/>
                <w:color w:val="244061"/>
                <w:lang w:val="ru-RU"/>
              </w:rPr>
            </w:pPr>
            <w:r>
              <w:rPr>
                <w:rFonts w:cstheme="minorHAnsi"/>
                <w:color w:val="244061"/>
                <w:lang w:val="ru-RU"/>
              </w:rPr>
              <w:t>370</w:t>
            </w:r>
          </w:p>
        </w:tc>
      </w:tr>
    </w:tbl>
    <w:p w:rsidR="002D27F0" w:rsidRDefault="002D27F0" w:rsidP="003466D1">
      <w:pPr>
        <w:spacing w:after="0"/>
        <w:rPr>
          <w:rStyle w:val="textexposedshow"/>
          <w:rFonts w:cstheme="minorHAnsi"/>
          <w:i/>
          <w:iCs/>
          <w:color w:val="C00000"/>
          <w:shd w:val="clear" w:color="auto" w:fill="FFFFFF"/>
          <w:lang w:val="ru-RU"/>
        </w:rPr>
      </w:pPr>
    </w:p>
    <w:p w:rsidR="002D27F0" w:rsidRDefault="002D27F0" w:rsidP="003466D1">
      <w:pPr>
        <w:spacing w:after="0"/>
        <w:rPr>
          <w:rStyle w:val="textexposedshow"/>
          <w:rFonts w:cstheme="minorHAnsi"/>
          <w:i/>
          <w:iCs/>
          <w:color w:val="C00000"/>
          <w:shd w:val="clear" w:color="auto" w:fill="FFFFFF"/>
          <w:lang w:val="ru-RU"/>
        </w:rPr>
      </w:pPr>
    </w:p>
    <w:p w:rsidR="003466D1" w:rsidRPr="002D27F0" w:rsidRDefault="00913530" w:rsidP="003466D1">
      <w:pPr>
        <w:spacing w:after="0"/>
        <w:rPr>
          <w:rStyle w:val="textexposedshow"/>
          <w:rFonts w:cstheme="minorHAnsi"/>
          <w:i/>
          <w:iCs/>
          <w:color w:val="C00000"/>
          <w:sz w:val="24"/>
          <w:szCs w:val="24"/>
          <w:shd w:val="clear" w:color="auto" w:fill="FFFFFF"/>
          <w:lang w:val="ru-RU"/>
        </w:rPr>
      </w:pPr>
      <w:r w:rsidRPr="002D27F0">
        <w:rPr>
          <w:rStyle w:val="textexposedshow"/>
          <w:rFonts w:cstheme="minorHAnsi"/>
          <w:i/>
          <w:iCs/>
          <w:color w:val="C00000"/>
          <w:shd w:val="clear" w:color="auto" w:fill="FFFFFF"/>
          <w:lang w:val="ru-RU"/>
        </w:rPr>
        <w:t>*</w:t>
      </w:r>
      <w:r w:rsidR="003466D1" w:rsidRPr="002D27F0">
        <w:rPr>
          <w:rStyle w:val="textexposedshow"/>
          <w:rFonts w:cstheme="minorHAnsi"/>
          <w:i/>
          <w:iCs/>
          <w:color w:val="C00000"/>
          <w:sz w:val="24"/>
          <w:szCs w:val="24"/>
          <w:shd w:val="clear" w:color="auto" w:fill="FFFFFF"/>
          <w:lang w:val="ru-RU"/>
        </w:rPr>
        <w:t xml:space="preserve">*Указанные цены могут меняться согласно курсу доллара на момент бронирования. *Указанные отели могут быть заменены аналогичными. </w:t>
      </w:r>
    </w:p>
    <w:p w:rsidR="003466D1" w:rsidRPr="002D27F0" w:rsidRDefault="003466D1" w:rsidP="003466D1">
      <w:pPr>
        <w:spacing w:after="0"/>
        <w:rPr>
          <w:rStyle w:val="textexposedshow"/>
          <w:rFonts w:cstheme="minorHAnsi"/>
          <w:i/>
          <w:iCs/>
          <w:color w:val="244061" w:themeColor="accent1" w:themeShade="80"/>
          <w:sz w:val="24"/>
          <w:szCs w:val="24"/>
          <w:shd w:val="clear" w:color="auto" w:fill="FFFFFF"/>
          <w:lang w:val="ru-RU"/>
        </w:rPr>
      </w:pPr>
      <w:r w:rsidRPr="002D27F0">
        <w:rPr>
          <w:rStyle w:val="textexposedshow"/>
          <w:rFonts w:cstheme="minorHAnsi"/>
          <w:i/>
          <w:iCs/>
          <w:color w:val="C00000"/>
          <w:sz w:val="24"/>
          <w:szCs w:val="24"/>
          <w:shd w:val="clear" w:color="auto" w:fill="FFFFFF"/>
          <w:lang w:val="ru-RU"/>
        </w:rPr>
        <w:t>*Компания оставляет за собой право менять экскурсионные дни и последовательность туристических объектов, согласно погодным и другим форс - мажорным обстоятельствам.</w:t>
      </w:r>
    </w:p>
    <w:p w:rsidR="00EB375C" w:rsidRDefault="00EB375C" w:rsidP="003466D1">
      <w:pPr>
        <w:spacing w:after="0"/>
        <w:rPr>
          <w:rStyle w:val="textexposedshow"/>
          <w:rFonts w:cstheme="minorHAnsi"/>
          <w:color w:val="FF0000"/>
          <w:shd w:val="clear" w:color="auto" w:fill="FFFFFF"/>
          <w:lang w:val="ru-RU"/>
        </w:rPr>
      </w:pPr>
    </w:p>
    <w:p w:rsidR="002D27F0" w:rsidRDefault="002D27F0" w:rsidP="003466D1">
      <w:pPr>
        <w:spacing w:after="0"/>
        <w:rPr>
          <w:rStyle w:val="textexposedshow"/>
          <w:rFonts w:cstheme="minorHAnsi"/>
          <w:color w:val="FF0000"/>
          <w:shd w:val="clear" w:color="auto" w:fill="FFFFFF"/>
          <w:lang w:val="ru-RU"/>
        </w:rPr>
      </w:pPr>
    </w:p>
    <w:p w:rsidR="002D27F0" w:rsidRPr="00C65A4C" w:rsidRDefault="002D27F0" w:rsidP="002D27F0">
      <w:pPr>
        <w:rPr>
          <w:rStyle w:val="textexposedshow"/>
          <w:rFonts w:cstheme="minorHAnsi"/>
          <w:color w:val="FF0000"/>
          <w:shd w:val="clear" w:color="auto" w:fill="FFFFFF"/>
          <w:lang w:val="ru-RU"/>
        </w:rPr>
      </w:pPr>
      <w:r w:rsidRPr="0002244E">
        <w:rPr>
          <w:rStyle w:val="textexposedshow"/>
          <w:rFonts w:cstheme="minorHAnsi"/>
          <w:color w:val="C00000"/>
          <w:shd w:val="clear" w:color="auto" w:fill="FFFFFF"/>
          <w:lang w:val="ru-RU"/>
        </w:rPr>
        <w:t xml:space="preserve">За более подробной информацией с ценами, обращайтесь к сотрудникам нашей компании. Наши контакты вы найдете в разделе </w:t>
      </w:r>
      <w:hyperlink r:id="rId7" w:history="1">
        <w:r w:rsidRPr="0002244E">
          <w:rPr>
            <w:rStyle w:val="a4"/>
            <w:rFonts w:cstheme="minorHAnsi"/>
            <w:shd w:val="clear" w:color="auto" w:fill="FFFFFF"/>
            <w:lang w:val="ru-RU"/>
          </w:rPr>
          <w:t>« Контакты».</w:t>
        </w:r>
      </w:hyperlink>
      <w:r w:rsidRPr="0002244E">
        <w:rPr>
          <w:rStyle w:val="textexposedshow"/>
          <w:rFonts w:cstheme="minorHAnsi"/>
          <w:color w:val="C00000"/>
          <w:shd w:val="clear" w:color="auto" w:fill="FFFFFF"/>
          <w:lang w:val="ru-RU"/>
        </w:rPr>
        <w:t xml:space="preserve"> </w:t>
      </w:r>
    </w:p>
    <w:p w:rsidR="002D27F0" w:rsidRPr="008E2B54" w:rsidRDefault="002D27F0" w:rsidP="003466D1">
      <w:pPr>
        <w:spacing w:after="0"/>
        <w:rPr>
          <w:rStyle w:val="textexposedshow"/>
          <w:rFonts w:cstheme="minorHAnsi"/>
          <w:color w:val="FF0000"/>
          <w:shd w:val="clear" w:color="auto" w:fill="FFFFFF"/>
          <w:lang w:val="ru-RU"/>
        </w:rPr>
      </w:pPr>
    </w:p>
    <w:sectPr w:rsidR="002D27F0" w:rsidRPr="008E2B54" w:rsidSect="0065579D"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Calibri"/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33C45"/>
    <w:multiLevelType w:val="hybridMultilevel"/>
    <w:tmpl w:val="DECA9C3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0378C7"/>
    <w:multiLevelType w:val="hybridMultilevel"/>
    <w:tmpl w:val="E214C4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32AF0"/>
    <w:multiLevelType w:val="hybridMultilevel"/>
    <w:tmpl w:val="032C03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55225"/>
    <w:multiLevelType w:val="hybridMultilevel"/>
    <w:tmpl w:val="49E0A8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8262F"/>
    <w:multiLevelType w:val="hybridMultilevel"/>
    <w:tmpl w:val="0F1C19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F98"/>
    <w:rsid w:val="00013BFC"/>
    <w:rsid w:val="00015BF8"/>
    <w:rsid w:val="00023BC1"/>
    <w:rsid w:val="00026386"/>
    <w:rsid w:val="00030FCA"/>
    <w:rsid w:val="00040631"/>
    <w:rsid w:val="0006250E"/>
    <w:rsid w:val="00081497"/>
    <w:rsid w:val="00085B99"/>
    <w:rsid w:val="00093994"/>
    <w:rsid w:val="0009459F"/>
    <w:rsid w:val="00096727"/>
    <w:rsid w:val="000C1D1F"/>
    <w:rsid w:val="000D1398"/>
    <w:rsid w:val="000D6E31"/>
    <w:rsid w:val="000E2CC8"/>
    <w:rsid w:val="0011641A"/>
    <w:rsid w:val="00121BBB"/>
    <w:rsid w:val="001237CB"/>
    <w:rsid w:val="0012617B"/>
    <w:rsid w:val="001261F5"/>
    <w:rsid w:val="001509D1"/>
    <w:rsid w:val="0016146D"/>
    <w:rsid w:val="0017256A"/>
    <w:rsid w:val="001763C0"/>
    <w:rsid w:val="0018074B"/>
    <w:rsid w:val="00193046"/>
    <w:rsid w:val="001A6D44"/>
    <w:rsid w:val="001C233C"/>
    <w:rsid w:val="001C2470"/>
    <w:rsid w:val="001F394E"/>
    <w:rsid w:val="00203E00"/>
    <w:rsid w:val="00223145"/>
    <w:rsid w:val="002248FE"/>
    <w:rsid w:val="00227666"/>
    <w:rsid w:val="00231A25"/>
    <w:rsid w:val="00237343"/>
    <w:rsid w:val="00247959"/>
    <w:rsid w:val="0026023E"/>
    <w:rsid w:val="00262E2A"/>
    <w:rsid w:val="00285C79"/>
    <w:rsid w:val="002A18CC"/>
    <w:rsid w:val="002A3745"/>
    <w:rsid w:val="002B06AD"/>
    <w:rsid w:val="002B4989"/>
    <w:rsid w:val="002C27DF"/>
    <w:rsid w:val="002C3F98"/>
    <w:rsid w:val="002C671B"/>
    <w:rsid w:val="002D21A7"/>
    <w:rsid w:val="002D27F0"/>
    <w:rsid w:val="002E180C"/>
    <w:rsid w:val="003039AB"/>
    <w:rsid w:val="00310B4C"/>
    <w:rsid w:val="00321CED"/>
    <w:rsid w:val="00325D3C"/>
    <w:rsid w:val="00332D61"/>
    <w:rsid w:val="003332DC"/>
    <w:rsid w:val="003466D1"/>
    <w:rsid w:val="00346A88"/>
    <w:rsid w:val="00347686"/>
    <w:rsid w:val="003918F1"/>
    <w:rsid w:val="00392F52"/>
    <w:rsid w:val="003A742A"/>
    <w:rsid w:val="003F570F"/>
    <w:rsid w:val="0040550A"/>
    <w:rsid w:val="00406433"/>
    <w:rsid w:val="0041351A"/>
    <w:rsid w:val="004167AC"/>
    <w:rsid w:val="004178D1"/>
    <w:rsid w:val="00420148"/>
    <w:rsid w:val="00421FEC"/>
    <w:rsid w:val="0043121E"/>
    <w:rsid w:val="00460D12"/>
    <w:rsid w:val="00484596"/>
    <w:rsid w:val="00493F74"/>
    <w:rsid w:val="004A1AC1"/>
    <w:rsid w:val="004A1AF2"/>
    <w:rsid w:val="004B3EB5"/>
    <w:rsid w:val="004B5802"/>
    <w:rsid w:val="004B5E2C"/>
    <w:rsid w:val="0050320F"/>
    <w:rsid w:val="00505929"/>
    <w:rsid w:val="0051603F"/>
    <w:rsid w:val="005513B8"/>
    <w:rsid w:val="00585D28"/>
    <w:rsid w:val="00587177"/>
    <w:rsid w:val="005C2CBB"/>
    <w:rsid w:val="005C44BC"/>
    <w:rsid w:val="005D5845"/>
    <w:rsid w:val="005D7B46"/>
    <w:rsid w:val="005E3AFE"/>
    <w:rsid w:val="005F3464"/>
    <w:rsid w:val="00611350"/>
    <w:rsid w:val="0063517B"/>
    <w:rsid w:val="006467A3"/>
    <w:rsid w:val="0065579D"/>
    <w:rsid w:val="00665C9B"/>
    <w:rsid w:val="006847C2"/>
    <w:rsid w:val="006856C5"/>
    <w:rsid w:val="00691ED9"/>
    <w:rsid w:val="006A44A2"/>
    <w:rsid w:val="006B75D0"/>
    <w:rsid w:val="006C7DB9"/>
    <w:rsid w:val="006E05A7"/>
    <w:rsid w:val="006F4EF0"/>
    <w:rsid w:val="00704F17"/>
    <w:rsid w:val="00705FAE"/>
    <w:rsid w:val="00721C80"/>
    <w:rsid w:val="0072732E"/>
    <w:rsid w:val="007341D7"/>
    <w:rsid w:val="00757475"/>
    <w:rsid w:val="00765A1A"/>
    <w:rsid w:val="00791D87"/>
    <w:rsid w:val="007972A7"/>
    <w:rsid w:val="007A278D"/>
    <w:rsid w:val="007B0452"/>
    <w:rsid w:val="007B763A"/>
    <w:rsid w:val="007C0DCA"/>
    <w:rsid w:val="007D21AE"/>
    <w:rsid w:val="007F62F5"/>
    <w:rsid w:val="008042CE"/>
    <w:rsid w:val="008059FF"/>
    <w:rsid w:val="00806F60"/>
    <w:rsid w:val="0081297C"/>
    <w:rsid w:val="00816CCA"/>
    <w:rsid w:val="008175E7"/>
    <w:rsid w:val="00826A40"/>
    <w:rsid w:val="008450D7"/>
    <w:rsid w:val="00850C5A"/>
    <w:rsid w:val="008933D3"/>
    <w:rsid w:val="008A35DD"/>
    <w:rsid w:val="008A4AB6"/>
    <w:rsid w:val="008D763F"/>
    <w:rsid w:val="008D7A9C"/>
    <w:rsid w:val="008E2B54"/>
    <w:rsid w:val="008F0C1C"/>
    <w:rsid w:val="008F302C"/>
    <w:rsid w:val="00913530"/>
    <w:rsid w:val="00913826"/>
    <w:rsid w:val="0094079B"/>
    <w:rsid w:val="00957D90"/>
    <w:rsid w:val="00963275"/>
    <w:rsid w:val="009651BA"/>
    <w:rsid w:val="00967BEB"/>
    <w:rsid w:val="00974B39"/>
    <w:rsid w:val="00974C1C"/>
    <w:rsid w:val="009A050A"/>
    <w:rsid w:val="009A2F28"/>
    <w:rsid w:val="009C1133"/>
    <w:rsid w:val="009C1408"/>
    <w:rsid w:val="009C2D42"/>
    <w:rsid w:val="009C4A6E"/>
    <w:rsid w:val="009E7682"/>
    <w:rsid w:val="009F48B3"/>
    <w:rsid w:val="009F48C4"/>
    <w:rsid w:val="00A105DE"/>
    <w:rsid w:val="00A21094"/>
    <w:rsid w:val="00A2231B"/>
    <w:rsid w:val="00A4108B"/>
    <w:rsid w:val="00A6373F"/>
    <w:rsid w:val="00A70B8D"/>
    <w:rsid w:val="00A90F8A"/>
    <w:rsid w:val="00AA0628"/>
    <w:rsid w:val="00AA6C7F"/>
    <w:rsid w:val="00AA7551"/>
    <w:rsid w:val="00AB6069"/>
    <w:rsid w:val="00AC7D7B"/>
    <w:rsid w:val="00B11BCC"/>
    <w:rsid w:val="00B204F9"/>
    <w:rsid w:val="00B2762E"/>
    <w:rsid w:val="00B3610B"/>
    <w:rsid w:val="00B7734C"/>
    <w:rsid w:val="00BB3027"/>
    <w:rsid w:val="00BC575F"/>
    <w:rsid w:val="00BC5C76"/>
    <w:rsid w:val="00BE5013"/>
    <w:rsid w:val="00BE6EE4"/>
    <w:rsid w:val="00BF0824"/>
    <w:rsid w:val="00BF3EC3"/>
    <w:rsid w:val="00C01B18"/>
    <w:rsid w:val="00C04ADA"/>
    <w:rsid w:val="00C156C3"/>
    <w:rsid w:val="00C24BB4"/>
    <w:rsid w:val="00C574C5"/>
    <w:rsid w:val="00C736A5"/>
    <w:rsid w:val="00C74ED4"/>
    <w:rsid w:val="00C7603A"/>
    <w:rsid w:val="00C8698E"/>
    <w:rsid w:val="00C9015C"/>
    <w:rsid w:val="00CA5D04"/>
    <w:rsid w:val="00CB04AD"/>
    <w:rsid w:val="00CB27A0"/>
    <w:rsid w:val="00CB4E48"/>
    <w:rsid w:val="00CC1518"/>
    <w:rsid w:val="00CC3503"/>
    <w:rsid w:val="00CC5167"/>
    <w:rsid w:val="00CD2324"/>
    <w:rsid w:val="00CE5FE4"/>
    <w:rsid w:val="00CF437A"/>
    <w:rsid w:val="00D2629F"/>
    <w:rsid w:val="00D2664E"/>
    <w:rsid w:val="00D534F7"/>
    <w:rsid w:val="00D609CF"/>
    <w:rsid w:val="00D60D12"/>
    <w:rsid w:val="00D6318D"/>
    <w:rsid w:val="00D80031"/>
    <w:rsid w:val="00D87221"/>
    <w:rsid w:val="00DA1313"/>
    <w:rsid w:val="00DB55CA"/>
    <w:rsid w:val="00DB56E8"/>
    <w:rsid w:val="00DC2D0B"/>
    <w:rsid w:val="00DC2E9F"/>
    <w:rsid w:val="00DD3C66"/>
    <w:rsid w:val="00E00A0C"/>
    <w:rsid w:val="00E275EB"/>
    <w:rsid w:val="00E31B0B"/>
    <w:rsid w:val="00E35845"/>
    <w:rsid w:val="00E47B8B"/>
    <w:rsid w:val="00E74A8A"/>
    <w:rsid w:val="00E90329"/>
    <w:rsid w:val="00EB375C"/>
    <w:rsid w:val="00EC07AC"/>
    <w:rsid w:val="00ED3927"/>
    <w:rsid w:val="00ED61BC"/>
    <w:rsid w:val="00EE6F8C"/>
    <w:rsid w:val="00EF2E37"/>
    <w:rsid w:val="00F053A8"/>
    <w:rsid w:val="00F06A95"/>
    <w:rsid w:val="00F513BF"/>
    <w:rsid w:val="00F70249"/>
    <w:rsid w:val="00F869D8"/>
    <w:rsid w:val="00FE30E0"/>
    <w:rsid w:val="00FE55C4"/>
    <w:rsid w:val="00FE7750"/>
    <w:rsid w:val="00FE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32CE04"/>
  <w15:docId w15:val="{29F73EE8-70CB-402A-A5DD-A448BBF7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F98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lang w:val="ru-RU"/>
    </w:rPr>
  </w:style>
  <w:style w:type="character" w:customStyle="1" w:styleId="textexposedshow">
    <w:name w:val="text_exposed_show"/>
    <w:basedOn w:val="a0"/>
    <w:rsid w:val="002C3F98"/>
  </w:style>
  <w:style w:type="character" w:styleId="a4">
    <w:name w:val="Hyperlink"/>
    <w:basedOn w:val="a0"/>
    <w:uiPriority w:val="99"/>
    <w:unhideWhenUsed/>
    <w:rsid w:val="002C3F9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D0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86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7930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483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5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744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72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796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976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31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126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6971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vectorge.com/homepage/kontakt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62C57-8F4B-1D4D-A298-90431461F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4205</TotalTime>
  <Pages>3</Pages>
  <Words>1126</Words>
  <Characters>6420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128</cp:revision>
  <dcterms:created xsi:type="dcterms:W3CDTF">2015-09-08T09:23:00Z</dcterms:created>
  <dcterms:modified xsi:type="dcterms:W3CDTF">2020-03-24T19:41:00Z</dcterms:modified>
</cp:coreProperties>
</file>