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107" w14:textId="1D685889" w:rsidR="00080C34" w:rsidRPr="00595C31" w:rsidRDefault="007E289A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</w:pPr>
      <w:r>
        <w:rPr>
          <w:rFonts w:cstheme="minorHAnsi"/>
          <w:noProof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87.95pt;margin-top:-54.75pt;width:178.1pt;height:52.8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7">
              <w:txbxContent>
                <w:p w14:paraId="2AB8A003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Address: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Georgia, Tbilisi, </w:t>
                  </w:r>
                  <w:proofErr w:type="spellStart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str. 5a</w:t>
                  </w:r>
                </w:p>
                <w:p w14:paraId="07DF5B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Tel: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+995 595 482233</w:t>
                  </w:r>
                </w:p>
                <w:p w14:paraId="1EC216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E-mail: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incoming@vectorge.com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br/>
                  </w: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Web: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www.vectorge.com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6" alt="" style="position:absolute;left:0;text-align:left;margin-left:-300.4pt;margin-top:-66.4pt;width:866.55pt;height:59.75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263DD7" w:rsidRPr="008D0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8A5A5D0" wp14:editId="0A3B23A7">
            <wp:simplePos x="0" y="0"/>
            <wp:positionH relativeFrom="column">
              <wp:posOffset>-805180</wp:posOffset>
            </wp:positionH>
            <wp:positionV relativeFrom="paragraph">
              <wp:posOffset>-812165</wp:posOffset>
            </wp:positionV>
            <wp:extent cx="1246505" cy="533400"/>
            <wp:effectExtent l="0" t="0" r="0" b="0"/>
            <wp:wrapThrough wrapText="bothSides">
              <wp:wrapPolygon edited="0">
                <wp:start x="0" y="0"/>
                <wp:lineTo x="0" y="5143"/>
                <wp:lineTo x="440" y="11829"/>
                <wp:lineTo x="2861" y="16971"/>
                <wp:lineTo x="1981" y="16971"/>
                <wp:lineTo x="1540" y="18514"/>
                <wp:lineTo x="1981" y="21086"/>
                <wp:lineTo x="20907" y="21086"/>
                <wp:lineTo x="21347" y="17486"/>
                <wp:lineTo x="20026" y="16971"/>
                <wp:lineTo x="17826" y="16971"/>
                <wp:lineTo x="21347" y="14400"/>
                <wp:lineTo x="21347" y="4629"/>
                <wp:lineTo x="20687" y="514"/>
                <wp:lineTo x="4842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C34" w:rsidRPr="008D0EAC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 xml:space="preserve">Новый год в </w:t>
      </w:r>
      <w:r w:rsidR="00595C31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>снежном бакуриани</w:t>
      </w:r>
    </w:p>
    <w:p w14:paraId="2611BF6D" w14:textId="5964786A" w:rsidR="006A4B4B" w:rsidRPr="008D0EAC" w:rsidRDefault="006A4B4B" w:rsidP="008D0EAC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ПРОЖИВАНИЕ: </w:t>
      </w:r>
      <w:r w:rsidR="00871364" w:rsidRP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5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НОЧ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ЕЙ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="00871364" w:rsidRP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(2 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ночи 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В ТБИЛИСИ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, 3 ночи в </w:t>
      </w:r>
      <w:r w:rsidR="000C07C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БАКУРИАНИ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)</w:t>
      </w:r>
      <w:r w:rsidR="00E31BBD"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br/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ДАТЫ: 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2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9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.12 – 0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3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.01</w:t>
      </w:r>
      <w:r w:rsidR="009F7C9A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b/>
          <w:bCs/>
          <w:color w:val="984806" w:themeColor="accent6" w:themeShade="80"/>
          <w:sz w:val="24"/>
          <w:szCs w:val="24"/>
          <w:lang w:val="ru-RU"/>
        </w:rPr>
        <w:t>///Доступен расчет, под удобные вам даты///</w:t>
      </w:r>
    </w:p>
    <w:p w14:paraId="11E96CE7" w14:textId="49C00CC6" w:rsidR="006A4B4B" w:rsidRPr="008D0EAC" w:rsidRDefault="006A4B4B" w:rsidP="006A4B4B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1 ТБИЛИСИ 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2</w:t>
      </w:r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9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.12)</w:t>
      </w:r>
    </w:p>
    <w:p w14:paraId="43038527" w14:textId="77777777" w:rsidR="006A4B4B" w:rsidRPr="008D0EAC" w:rsidRDefault="006A4B4B" w:rsidP="008D0EA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-18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Прибытие в Тбилиси, где вас встретит представитель нашей турфирмы. </w:t>
      </w:r>
    </w:p>
    <w:p w14:paraId="7917FB96" w14:textId="024666F9" w:rsidR="006A4B4B" w:rsidRPr="008D0EAC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отель в г. Тбилиси. Размещение в отеле. Отдых</w:t>
      </w:r>
      <w:r w:rsidR="00F37685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281BA234" w14:textId="77777777" w:rsidR="006A4B4B" w:rsidRPr="008D0EAC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Свободное время. (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</w:rPr>
        <w:t> 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в г. Тбилиси)</w:t>
      </w:r>
    </w:p>
    <w:p w14:paraId="2BE8A653" w14:textId="45F1A810" w:rsidR="006A4B4B" w:rsidRPr="008D0EAC" w:rsidRDefault="006A4B4B" w:rsidP="008D0EAC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2 ТБИЛИСИ - МЦХЕТА (</w:t>
      </w:r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30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/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17417B85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Завтрак в гостинице.</w:t>
      </w:r>
    </w:p>
    <w:p w14:paraId="462C6E17" w14:textId="2B8D8972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на экскурсию в древний город-музей Мцхета.</w:t>
      </w:r>
    </w:p>
    <w:p w14:paraId="31883ADA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Посещение памятников всемирного наследия ЮНЕСКО, храм – монастырь Джвари (6 в.) и кафедральный собор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Светицховели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(11 в.), где захоронена Плащаница Христа. </w:t>
      </w:r>
    </w:p>
    <w:p w14:paraId="7908E6D8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Возвращение в Тбилиси.</w:t>
      </w:r>
    </w:p>
    <w:p w14:paraId="658CE2B4" w14:textId="5EB6C61C" w:rsidR="006A4B4B" w:rsidRPr="008D0EAC" w:rsidRDefault="007E289A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hyperlink r:id="rId8" w:history="1">
        <w:r w:rsidR="006A4B4B" w:rsidRPr="008D0EAC">
          <w:rPr>
            <w:rStyle w:val="a9"/>
            <w:rFonts w:asciiTheme="minorHAnsi" w:eastAsia="Times New Roman" w:hAnsiTheme="minorHAnsi" w:cstheme="minorHAnsi"/>
            <w:sz w:val="21"/>
            <w:szCs w:val="21"/>
            <w:lang w:val="ru-RU"/>
          </w:rPr>
          <w:t>Обзорная экскурсия по Тбилиси</w:t>
        </w:r>
        <w:r w:rsidR="008D0EAC" w:rsidRPr="008D0EAC">
          <w:rPr>
            <w:rStyle w:val="a9"/>
            <w:rFonts w:asciiTheme="minorHAnsi" w:eastAsia="Times New Roman" w:hAnsiTheme="minorHAnsi" w:cstheme="minorHAnsi"/>
            <w:sz w:val="21"/>
            <w:szCs w:val="21"/>
          </w:rPr>
          <w:t>.</w:t>
        </w:r>
      </w:hyperlink>
    </w:p>
    <w:p w14:paraId="55915E89" w14:textId="1CBA86D6" w:rsidR="00F37685" w:rsidRPr="00F37685" w:rsidRDefault="00F37685" w:rsidP="00F37685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2C553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Побывать в Грузии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и не посетить знаменитые Тифлисские серные бани 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все равно что побывать во Франции и не посетить Эйфелеву башню! Именно поэтому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мы 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предлагаем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:</w:t>
      </w:r>
      <w:r w:rsidRPr="00F37685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факультативно</w:t>
      </w:r>
      <w:r w:rsidRPr="00F37685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- посещение серных бань. </w:t>
      </w:r>
      <w:r w:rsidRPr="00F37685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(Ночь в Гостинице в г. Тбилиси)</w:t>
      </w:r>
    </w:p>
    <w:p w14:paraId="357EFDCA" w14:textId="76AD9FDA" w:rsidR="006A4B4B" w:rsidRPr="00871364" w:rsidRDefault="006A4B4B" w:rsidP="00871364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proofErr w:type="gramStart"/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3 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</w:t>
      </w:r>
      <w:proofErr w:type="gramEnd"/>
      <w:r w:rsid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</w:t>
      </w:r>
      <w:r w:rsidR="00D151EF" w:rsidRP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БОРДЖОМИ</w:t>
      </w:r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</w:t>
      </w:r>
      <w:r w:rsid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БАКУРИАНИ</w:t>
      </w:r>
      <w:r w:rsidR="00871364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31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63DB084B" w14:textId="1592EA68" w:rsidR="006A4B4B" w:rsidRPr="00871364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  <w:r w:rsidR="0087136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</w:p>
    <w:p w14:paraId="40374ACF" w14:textId="32EC90A0" w:rsidR="00871364" w:rsidRPr="008D0EAC" w:rsidRDefault="00871364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Освобождение номеров.</w:t>
      </w:r>
    </w:p>
    <w:p w14:paraId="2FC61D0C" w14:textId="77777777" w:rsidR="00D151EF" w:rsidRDefault="00871364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Трансфер на горнолыжный курорт </w:t>
      </w:r>
      <w:r w:rsidR="00D151EF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Бакуриани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. </w:t>
      </w:r>
    </w:p>
    <w:p w14:paraId="760BD9D2" w14:textId="12CDAB38" w:rsidR="00D151EF" w:rsidRDefault="00F37685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По дороге остановка в </w:t>
      </w:r>
      <w:r w:rsidR="00D151EF"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курортный </w:t>
      </w:r>
      <w:r w:rsidR="00D151EF" w:rsidRP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lang w:val="ru-GE" w:eastAsia="ru-RU"/>
        </w:rPr>
        <w:t>город Боржоми. </w:t>
      </w:r>
    </w:p>
    <w:p w14:paraId="09D83226" w14:textId="77777777" w:rsidR="00D151EF" w:rsidRDefault="00D151EF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Здесь мы прогуляемся по городу, свернувшемуся в тени лесистых  горных отрогов, и приникшего к пенистой голубой ленте реки </w:t>
      </w:r>
      <w:r w:rsidRP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lang w:val="ru-GE" w:eastAsia="ru-RU"/>
        </w:rPr>
        <w:t>Куры</w:t>
      </w: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. </w:t>
      </w:r>
    </w:p>
    <w:p w14:paraId="34E6CDE5" w14:textId="77777777" w:rsidR="00D151EF" w:rsidRDefault="00D151EF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Насладимся таинственной тишиной хвойного леса в </w:t>
      </w:r>
      <w:r w:rsidRP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lang w:val="ru-GE" w:eastAsia="ru-RU"/>
        </w:rPr>
        <w:t>Национальном парке</w:t>
      </w: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. Продегустируем знаменитую минеральную воду, которую наберем прямо из источника. </w:t>
      </w:r>
    </w:p>
    <w:p w14:paraId="27AC562D" w14:textId="46B8A6E1" w:rsidR="00D151EF" w:rsidRPr="00D151EF" w:rsidRDefault="00D151EF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Прокатимся на старомодном воздушном трамвайчике. Из окна открывается захватывающий дух вид на изумрудные склоны гор. </w:t>
      </w:r>
    </w:p>
    <w:p w14:paraId="011E81BE" w14:textId="77777777" w:rsidR="00D151EF" w:rsidRDefault="00871364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Прибытие в </w:t>
      </w:r>
      <w:r w:rsidR="00D151EF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Бакуриани</w:t>
      </w: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.</w:t>
      </w: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Размещение в отель, отдых.</w:t>
      </w:r>
    </w:p>
    <w:p w14:paraId="04514AD1" w14:textId="772E43DB" w:rsidR="00871364" w:rsidRPr="00D151EF" w:rsidRDefault="006918C9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Новогодний ужин</w:t>
      </w:r>
      <w:r w:rsidR="00871364" w:rsidRPr="00D151EF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 xml:space="preserve"> в</w:t>
      </w:r>
      <w:r w:rsidRPr="00D151EF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 ресторане отеля с развлекательной программой</w:t>
      </w:r>
      <w:r w:rsidR="00871364" w:rsidRPr="00D151EF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. </w:t>
      </w:r>
      <w:r w:rsidR="00871364" w:rsidRPr="00D151EF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 xml:space="preserve">(Ночь в Гостинице </w:t>
      </w:r>
      <w:r w:rsidR="00871364" w:rsidRPr="00D151EF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 xml:space="preserve">в </w:t>
      </w:r>
      <w:r w:rsidR="00D151EF" w:rsidRPr="00D151EF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>Бакуриани</w:t>
      </w:r>
      <w:r w:rsidR="00871364" w:rsidRPr="00D151EF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>).</w:t>
      </w:r>
    </w:p>
    <w:p w14:paraId="3DAFF08B" w14:textId="4327DECB" w:rsidR="00871364" w:rsidRPr="00871364" w:rsidRDefault="00871364" w:rsidP="00871364">
      <w:pPr>
        <w:shd w:val="clear" w:color="auto" w:fill="FFFFFF"/>
        <w:spacing w:before="300" w:after="300"/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</w:pP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  <w:t xml:space="preserve">ДЕНЬ 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>4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  <w:t>-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>5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  <w:t>  </w:t>
      </w:r>
      <w:r w:rsidR="00D151EF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>БАКУРИАНИ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 xml:space="preserve"> </w:t>
      </w:r>
      <w:r w:rsidR="006918C9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(0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</w:t>
      </w:r>
      <w:r w:rsidR="006918C9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-02.01</w:t>
      </w:r>
      <w:r w:rsidR="006918C9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21ABDC50" w14:textId="77777777" w:rsidR="00871364" w:rsidRPr="00871364" w:rsidRDefault="00871364" w:rsidP="00871364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Завтрак и ужин  в отеле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.</w:t>
      </w:r>
    </w:p>
    <w:p w14:paraId="592FBE68" w14:textId="2F0C1715" w:rsidR="00871364" w:rsidRPr="00871364" w:rsidRDefault="00871364" w:rsidP="00871364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Свободные дни для катания на лыжах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 </w:t>
      </w:r>
      <w:r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 xml:space="preserve">(Ночь в Гостинице </w:t>
      </w:r>
      <w:r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 xml:space="preserve">в </w:t>
      </w:r>
      <w:r w:rsidR="00D151EF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>Бакуриани</w:t>
      </w:r>
      <w:r w:rsidR="00D151EF"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>).</w:t>
      </w:r>
    </w:p>
    <w:p w14:paraId="4C803E36" w14:textId="2CA87B70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6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6EDF7AAD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 в гостинице.</w:t>
      </w:r>
    </w:p>
    <w:p w14:paraId="0B7F437E" w14:textId="70CBA770" w:rsidR="001B57F3" w:rsidRPr="00263DD7" w:rsidRDefault="006A4B4B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263DD7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Освобождение номеров.</w:t>
      </w:r>
      <w:r w:rsidR="00263DD7" w:rsidRPr="00263DD7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Pr="00263DD7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Аэропорт</w:t>
      </w:r>
      <w:r w:rsidR="00E31BBD" w:rsidRPr="00263DD7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г. Тбилиси</w:t>
      </w:r>
    </w:p>
    <w:tbl>
      <w:tblPr>
        <w:tblpPr w:leftFromText="180" w:rightFromText="180" w:vertAnchor="text" w:horzAnchor="margin" w:tblpY="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8D0EAC" w:rsidRPr="00F37685" w14:paraId="4440AF37" w14:textId="77777777" w:rsidTr="006918C9">
        <w:trPr>
          <w:trHeight w:val="286"/>
        </w:trPr>
        <w:tc>
          <w:tcPr>
            <w:tcW w:w="592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lastRenderedPageBreak/>
              <w:t>В СТОИМОСТЬ ТУРА ВХОДИТ</w:t>
            </w:r>
          </w:p>
        </w:tc>
        <w:tc>
          <w:tcPr>
            <w:tcW w:w="340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8D0EAC" w:rsidRPr="00F37685" w14:paraId="39E6D89C" w14:textId="77777777" w:rsidTr="006918C9">
        <w:trPr>
          <w:trHeight w:val="1616"/>
        </w:trPr>
        <w:tc>
          <w:tcPr>
            <w:tcW w:w="592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70AD5066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Трансфер: Аэропорт – Отель – Аэропорт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Транспортное обслуживание на протяжении всего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 в гостинице выбранной категории на базе завтрака</w:t>
            </w:r>
            <w:r w:rsidR="00D151EF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в Тбилиси и 3-х разовое питание в Бакуриани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Все экскурсии по программе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в с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опровождение русскоязычного гида</w:t>
            </w:r>
            <w:r w:rsidR="00F3768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Падём на канатную дорогу</w:t>
            </w:r>
            <w:r w:rsidR="006918C9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="006918C9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Праздничный ужин на новый год</w:t>
            </w:r>
          </w:p>
        </w:tc>
        <w:tc>
          <w:tcPr>
            <w:tcW w:w="340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2438F675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Авиабилеты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  <w:t>Личные расходы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Питание (вне программы)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Посещение серных бань</w:t>
            </w:r>
            <w:r w:rsidR="00F3768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3768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( от</w:t>
            </w:r>
            <w:proofErr w:type="gramEnd"/>
            <w:r w:rsidR="00F3768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20</w:t>
            </w:r>
            <w:r w:rsidR="00F37685" w:rsidRPr="00F3768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$)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Медицинская страховка</w:t>
            </w:r>
          </w:p>
        </w:tc>
      </w:tr>
    </w:tbl>
    <w:p w14:paraId="147A1F39" w14:textId="6810BBF3" w:rsidR="008D0EAC" w:rsidRDefault="008D0EAC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611CF447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1BDE8CBB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2B63C18E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9B7D59F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5AE1DC77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4383411B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5A072F56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E9A014D" w14:textId="77777777" w:rsidR="00F37685" w:rsidRDefault="00F37685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2F629B3" w14:textId="43F239A3" w:rsidR="00E31BBD" w:rsidRPr="008D0EAC" w:rsidRDefault="00E31BBD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  <w:r w:rsidRPr="008D0EAC">
        <w:rPr>
          <w:rFonts w:asciiTheme="minorHAnsi" w:hAnsiTheme="minorHAnsi" w:cstheme="minorHAnsi"/>
          <w:b/>
          <w:bCs/>
          <w:color w:val="C00000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67" w:tblpY="26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3"/>
        <w:gridCol w:w="644"/>
        <w:gridCol w:w="707"/>
        <w:gridCol w:w="648"/>
      </w:tblGrid>
      <w:tr w:rsidR="00263DD7" w:rsidRPr="00263DD7" w14:paraId="333070D8" w14:textId="77777777" w:rsidTr="00263DD7">
        <w:trPr>
          <w:trHeight w:val="382"/>
        </w:trPr>
        <w:tc>
          <w:tcPr>
            <w:tcW w:w="740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4273806D" w14:textId="77777777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412A0AD" w14:textId="77777777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9AAE6D6" w14:textId="77777777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DBL</w:t>
            </w:r>
          </w:p>
        </w:tc>
        <w:tc>
          <w:tcPr>
            <w:tcW w:w="567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C667F59" w14:textId="77777777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SNGL</w:t>
            </w:r>
          </w:p>
        </w:tc>
      </w:tr>
      <w:tr w:rsidR="00263DD7" w:rsidRPr="00263DD7" w14:paraId="617A679D" w14:textId="77777777" w:rsidTr="00263DD7">
        <w:trPr>
          <w:trHeight w:val="250"/>
        </w:trPr>
        <w:tc>
          <w:tcPr>
            <w:tcW w:w="740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6465DD84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3*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Тбилиси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(DOWNTOWN, ALAVERDI PALACE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32F002FF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 3* Бакуриани (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ELITE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HOUSE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LAMANI 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 подобные)</w:t>
            </w:r>
          </w:p>
        </w:tc>
        <w:tc>
          <w:tcPr>
            <w:tcW w:w="644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3CAFB5A5" w14:textId="37CFB19A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3BD85FF2" w14:textId="79692F9B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76E59B0E" w14:textId="002D7260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67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263DD7" w:rsidRPr="00263DD7" w14:paraId="09071BE6" w14:textId="77777777" w:rsidTr="00263DD7">
        <w:trPr>
          <w:trHeight w:val="210"/>
        </w:trPr>
        <w:tc>
          <w:tcPr>
            <w:tcW w:w="7402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FE5D1DF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3*(ELEON, SHARDENI, TIFLIS AVLABARI, ASTORIA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1EB117B4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Отель 3* Бакуриани (PRIMA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HOTEL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VICTORIA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,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HILTOP 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 подобные)</w:t>
            </w:r>
          </w:p>
        </w:tc>
        <w:tc>
          <w:tcPr>
            <w:tcW w:w="644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AE71701" w14:textId="043BD627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61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5E6A4732" w14:textId="6A9A688C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E3A2E18" w14:textId="3A27562F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73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263DD7" w:rsidRPr="00263DD7" w14:paraId="1258BE00" w14:textId="77777777" w:rsidTr="00263DD7">
        <w:trPr>
          <w:trHeight w:val="128"/>
        </w:trPr>
        <w:tc>
          <w:tcPr>
            <w:tcW w:w="740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70C5FD79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Отель 4* Эконом (DOLABAURI,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IVERIA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INN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или подобные)</w:t>
            </w:r>
          </w:p>
          <w:p w14:paraId="769A10A0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 4* Бакуриани (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VILLA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AMIRANI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PARK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BM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PLAZA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или подобные)</w:t>
            </w:r>
          </w:p>
        </w:tc>
        <w:tc>
          <w:tcPr>
            <w:tcW w:w="64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F7CCC21" w14:textId="5901CD31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80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1AFC729" w14:textId="4B2BB44E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820</w:t>
            </w:r>
          </w:p>
        </w:tc>
        <w:tc>
          <w:tcPr>
            <w:tcW w:w="567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F783A14" w14:textId="6C04E6C2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92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263DD7" w:rsidRPr="00263DD7" w14:paraId="7684B944" w14:textId="77777777" w:rsidTr="00263DD7">
        <w:trPr>
          <w:trHeight w:val="251"/>
        </w:trPr>
        <w:tc>
          <w:tcPr>
            <w:tcW w:w="740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17DCA55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4*(BRIM, ROYAL INN, GREEN QUEEN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01C811E6" w14:textId="77777777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4*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Бакуриани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(SNOW PLAZA, BAKURIANI INN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73635122" w14:textId="1EB45704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83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42C887A" w14:textId="3DF8F972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85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7B7C9C4A" w14:textId="4BFFC0AE" w:rsidR="00263DD7" w:rsidRPr="00263DD7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95</w:t>
            </w:r>
            <w:r w:rsidRPr="00263DD7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263DD7" w:rsidRPr="00F37685" w14:paraId="757AC78B" w14:textId="77777777" w:rsidTr="00263DD7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322" w:type="dxa"/>
            <w:gridSpan w:val="4"/>
          </w:tcPr>
          <w:p w14:paraId="5CC4659B" w14:textId="558A172C" w:rsidR="00263DD7" w:rsidRPr="00263DD7" w:rsidRDefault="00263DD7" w:rsidP="00263DD7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ru-RU"/>
              </w:rPr>
            </w:pPr>
            <w:r w:rsidRPr="00263D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Детская политика</w:t>
            </w:r>
            <w:r w:rsidRPr="00F37685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: </w:t>
            </w:r>
            <w:r w:rsidRPr="00F37685">
              <w:rPr>
                <w:rStyle w:val="textexposedshow"/>
                <w:rFonts w:asciiTheme="minorHAnsi" w:hAnsiTheme="minorHAnsi" w:cstheme="minorHAnsi"/>
                <w:color w:val="244061" w:themeColor="accent1" w:themeShade="80"/>
                <w:sz w:val="20"/>
                <w:szCs w:val="20"/>
                <w:shd w:val="clear" w:color="auto" w:fill="FFFFFF"/>
                <w:lang w:val="ru-RU"/>
              </w:rPr>
              <w:t>0-1 год - бесплатно, 2-6 лет - 30 %, 7 лет и больше - 100%</w:t>
            </w:r>
          </w:p>
        </w:tc>
      </w:tr>
    </w:tbl>
    <w:p w14:paraId="64208AF3" w14:textId="77777777" w:rsidR="008D0EAC" w:rsidRPr="006918C9" w:rsidRDefault="008D0EAC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342D2782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25CDDED4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63D1203A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488D5B9A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0307AE6A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0F8127A0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715D9786" w14:textId="6F5A604C" w:rsidR="0005144A" w:rsidRPr="00F37685" w:rsidRDefault="008D0EAC" w:rsidP="008D0EAC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>*Указанные цены могут ме</w:t>
      </w:r>
      <w:bookmarkStart w:id="0" w:name="_GoBack"/>
      <w:bookmarkEnd w:id="0"/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няться согласно курсу доллара на момент бронирования. </w:t>
      </w:r>
      <w:r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</w:t>
      </w:r>
      <w:r w:rsidR="00F37685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>туристических объектов, согласно погодным и другим форс - мажорным обстоятельствам.</w:t>
      </w:r>
    </w:p>
    <w:sectPr w:rsidR="0005144A" w:rsidRPr="00F37685" w:rsidSect="00F37685">
      <w:footerReference w:type="default" r:id="rId9"/>
      <w:pgSz w:w="12240" w:h="15840"/>
      <w:pgMar w:top="1032" w:right="573" w:bottom="412" w:left="894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27A9" w14:textId="77777777" w:rsidR="007E289A" w:rsidRDefault="007E289A">
      <w:r>
        <w:separator/>
      </w:r>
    </w:p>
  </w:endnote>
  <w:endnote w:type="continuationSeparator" w:id="0">
    <w:p w14:paraId="04B10EEB" w14:textId="77777777" w:rsidR="007E289A" w:rsidRDefault="007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752C" w14:textId="77777777" w:rsidR="007E289A" w:rsidRDefault="007E289A">
      <w:r>
        <w:separator/>
      </w:r>
    </w:p>
  </w:footnote>
  <w:footnote w:type="continuationSeparator" w:id="0">
    <w:p w14:paraId="782AA0CA" w14:textId="77777777" w:rsidR="007E289A" w:rsidRDefault="007E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45BE"/>
    <w:multiLevelType w:val="multilevel"/>
    <w:tmpl w:val="A14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65012"/>
    <w:multiLevelType w:val="multilevel"/>
    <w:tmpl w:val="118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710E6CCD"/>
    <w:multiLevelType w:val="multilevel"/>
    <w:tmpl w:val="A6F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5"/>
  </w:num>
  <w:num w:numId="6">
    <w:abstractNumId w:val="14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5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2"/>
  </w:num>
  <w:num w:numId="21">
    <w:abstractNumId w:val="4"/>
  </w:num>
  <w:num w:numId="22">
    <w:abstractNumId w:val="21"/>
  </w:num>
  <w:num w:numId="23">
    <w:abstractNumId w:val="11"/>
  </w:num>
  <w:num w:numId="24">
    <w:abstractNumId w:val="9"/>
  </w:num>
  <w:num w:numId="25">
    <w:abstractNumId w:val="2"/>
  </w:num>
  <w:num w:numId="26">
    <w:abstractNumId w:val="20"/>
  </w:num>
  <w:num w:numId="2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80C34"/>
    <w:rsid w:val="00083A93"/>
    <w:rsid w:val="00095DCE"/>
    <w:rsid w:val="000A02B8"/>
    <w:rsid w:val="000A1C73"/>
    <w:rsid w:val="000C07CB"/>
    <w:rsid w:val="00101072"/>
    <w:rsid w:val="0011449D"/>
    <w:rsid w:val="00126746"/>
    <w:rsid w:val="00152432"/>
    <w:rsid w:val="001A16AE"/>
    <w:rsid w:val="001B57F3"/>
    <w:rsid w:val="001D46DB"/>
    <w:rsid w:val="00263BD5"/>
    <w:rsid w:val="00263DD7"/>
    <w:rsid w:val="00276D59"/>
    <w:rsid w:val="002A411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F1821"/>
    <w:rsid w:val="003F7D7D"/>
    <w:rsid w:val="004039E2"/>
    <w:rsid w:val="004047FA"/>
    <w:rsid w:val="00421770"/>
    <w:rsid w:val="004309D9"/>
    <w:rsid w:val="00440EAC"/>
    <w:rsid w:val="004A0466"/>
    <w:rsid w:val="004F0FE9"/>
    <w:rsid w:val="004F27BB"/>
    <w:rsid w:val="005357F8"/>
    <w:rsid w:val="00543664"/>
    <w:rsid w:val="005518CB"/>
    <w:rsid w:val="00595C31"/>
    <w:rsid w:val="005B62B3"/>
    <w:rsid w:val="005B6E89"/>
    <w:rsid w:val="005E60F0"/>
    <w:rsid w:val="006205FA"/>
    <w:rsid w:val="00627223"/>
    <w:rsid w:val="00643A76"/>
    <w:rsid w:val="00672E4A"/>
    <w:rsid w:val="006918C9"/>
    <w:rsid w:val="006A4B4B"/>
    <w:rsid w:val="006A5AFE"/>
    <w:rsid w:val="006A5FBC"/>
    <w:rsid w:val="006D0E6B"/>
    <w:rsid w:val="006D1039"/>
    <w:rsid w:val="006F12D4"/>
    <w:rsid w:val="006F7FED"/>
    <w:rsid w:val="00720168"/>
    <w:rsid w:val="0073138C"/>
    <w:rsid w:val="007436FF"/>
    <w:rsid w:val="007B20AA"/>
    <w:rsid w:val="007C3310"/>
    <w:rsid w:val="007E289A"/>
    <w:rsid w:val="007F1BB1"/>
    <w:rsid w:val="00822BF5"/>
    <w:rsid w:val="008345C9"/>
    <w:rsid w:val="00843808"/>
    <w:rsid w:val="00850626"/>
    <w:rsid w:val="00853675"/>
    <w:rsid w:val="008643E4"/>
    <w:rsid w:val="00871148"/>
    <w:rsid w:val="00871364"/>
    <w:rsid w:val="0089327C"/>
    <w:rsid w:val="00897E2F"/>
    <w:rsid w:val="008B67B5"/>
    <w:rsid w:val="008C0432"/>
    <w:rsid w:val="008D0EAC"/>
    <w:rsid w:val="008D240C"/>
    <w:rsid w:val="008D3475"/>
    <w:rsid w:val="008E188F"/>
    <w:rsid w:val="008E4551"/>
    <w:rsid w:val="0093058C"/>
    <w:rsid w:val="009B429C"/>
    <w:rsid w:val="009B616C"/>
    <w:rsid w:val="009F7C9A"/>
    <w:rsid w:val="00A24447"/>
    <w:rsid w:val="00A254F3"/>
    <w:rsid w:val="00A86A89"/>
    <w:rsid w:val="00A95B7E"/>
    <w:rsid w:val="00A978AC"/>
    <w:rsid w:val="00AA4C0E"/>
    <w:rsid w:val="00AC76AC"/>
    <w:rsid w:val="00AD5BFD"/>
    <w:rsid w:val="00AF6E32"/>
    <w:rsid w:val="00B33BC8"/>
    <w:rsid w:val="00B3413F"/>
    <w:rsid w:val="00B41F6B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92CA2"/>
    <w:rsid w:val="00C92CFC"/>
    <w:rsid w:val="00CB015D"/>
    <w:rsid w:val="00CE47BD"/>
    <w:rsid w:val="00CF77AA"/>
    <w:rsid w:val="00D007C4"/>
    <w:rsid w:val="00D151EF"/>
    <w:rsid w:val="00D310DF"/>
    <w:rsid w:val="00D407D7"/>
    <w:rsid w:val="00D82994"/>
    <w:rsid w:val="00D82E35"/>
    <w:rsid w:val="00D8444F"/>
    <w:rsid w:val="00D90337"/>
    <w:rsid w:val="00D97BAD"/>
    <w:rsid w:val="00DA5C62"/>
    <w:rsid w:val="00E11AE1"/>
    <w:rsid w:val="00E31BBD"/>
    <w:rsid w:val="00E65DF8"/>
    <w:rsid w:val="00E772CC"/>
    <w:rsid w:val="00EC61E0"/>
    <w:rsid w:val="00F04638"/>
    <w:rsid w:val="00F05CA2"/>
    <w:rsid w:val="00F33D03"/>
    <w:rsid w:val="00F37685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/params/category/88367/item/4802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95</cp:revision>
  <cp:lastPrinted>2019-10-11T12:39:00Z</cp:lastPrinted>
  <dcterms:created xsi:type="dcterms:W3CDTF">2019-10-03T07:40:00Z</dcterms:created>
  <dcterms:modified xsi:type="dcterms:W3CDTF">2020-04-10T14:22:00Z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