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2901" w14:textId="77777777" w:rsidR="00AB6069" w:rsidRPr="007F0B33" w:rsidRDefault="00E473A9" w:rsidP="009A050A">
      <w:pPr>
        <w:rPr>
          <w:rFonts w:cstheme="minorHAnsi"/>
        </w:rPr>
      </w:pPr>
      <w:r>
        <w:rPr>
          <w:rFonts w:cstheme="minorHAnsi"/>
          <w:noProof/>
          <w:lang w:val="ru-RU"/>
        </w:rPr>
        <w:pict w14:anchorId="632E6BB0">
          <v:shapetype id="_x0000_t202" coordsize="21600,21600" o:spt="202" path="m,l,21600r21600,l21600,xe">
            <v:stroke joinstyle="miter"/>
            <v:path gradientshapeok="t" o:connecttype="rect"/>
          </v:shapetype>
          <v:shape id="_x0000_s1027" type="#_x0000_t202" alt="" style="position:absolute;margin-left:192.75pt;margin-top:-35.45pt;width:257.4pt;height:65.15pt;z-index:251658752;mso-wrap-style:square;mso-wrap-edited:f;mso-width-percent:0;mso-height-percent:0;mso-width-percent:0;mso-height-percent:0;mso-width-relative:margin;mso-height-relative:margin;v-text-anchor:top" filled="f" stroked="f">
            <v:textbox style="mso-next-textbox:#_x0000_s1027">
              <w:txbxContent>
                <w:p w14:paraId="3265C340" w14:textId="77777777" w:rsidR="002C3F98" w:rsidRPr="002A6E05" w:rsidRDefault="00913530" w:rsidP="004F0896">
                  <w:pPr>
                    <w:spacing w:after="0"/>
                    <w:jc w:val="right"/>
                    <w:rPr>
                      <w:rFonts w:cstheme="minorHAnsi"/>
                      <w:color w:val="C00000"/>
                      <w:sz w:val="20"/>
                      <w:szCs w:val="20"/>
                    </w:rPr>
                  </w:pPr>
                  <w:r w:rsidRPr="002A6E05">
                    <w:rPr>
                      <w:rFonts w:cstheme="minorHAnsi"/>
                      <w:color w:val="C00000"/>
                      <w:sz w:val="20"/>
                      <w:szCs w:val="20"/>
                    </w:rPr>
                    <w:t>Address</w:t>
                  </w:r>
                  <w:r w:rsidR="002C3F98" w:rsidRPr="002A6E05">
                    <w:rPr>
                      <w:rFonts w:cstheme="minorHAnsi"/>
                      <w:color w:val="C00000"/>
                      <w:sz w:val="20"/>
                      <w:szCs w:val="20"/>
                    </w:rPr>
                    <w:t xml:space="preserve">: </w:t>
                  </w:r>
                  <w:r w:rsidR="00AB6069" w:rsidRPr="002A6E05">
                    <w:rPr>
                      <w:rFonts w:cstheme="minorHAnsi"/>
                      <w:color w:val="C00000"/>
                      <w:sz w:val="20"/>
                      <w:szCs w:val="20"/>
                    </w:rPr>
                    <w:t>Georgia, Tbilisi</w:t>
                  </w:r>
                  <w:r w:rsidR="002C3F98" w:rsidRPr="002A6E05">
                    <w:rPr>
                      <w:rFonts w:cstheme="minorHAnsi"/>
                      <w:color w:val="C00000"/>
                      <w:sz w:val="20"/>
                      <w:szCs w:val="20"/>
                    </w:rPr>
                    <w:t xml:space="preserve">, </w:t>
                  </w:r>
                  <w:r w:rsidRPr="002A6E05">
                    <w:rPr>
                      <w:rFonts w:cstheme="minorHAnsi"/>
                      <w:color w:val="C00000"/>
                      <w:sz w:val="20"/>
                      <w:szCs w:val="20"/>
                    </w:rPr>
                    <w:t>K</w:t>
                  </w:r>
                  <w:r w:rsidR="008A4AB6" w:rsidRPr="002A6E05">
                    <w:rPr>
                      <w:rFonts w:cstheme="minorHAnsi"/>
                      <w:color w:val="C00000"/>
                      <w:sz w:val="20"/>
                      <w:szCs w:val="20"/>
                    </w:rPr>
                    <w:t>ostava</w:t>
                  </w:r>
                  <w:r w:rsidR="00AB6069" w:rsidRPr="002A6E05">
                    <w:rPr>
                      <w:rFonts w:cstheme="minorHAnsi"/>
                      <w:color w:val="C00000"/>
                      <w:sz w:val="20"/>
                      <w:szCs w:val="20"/>
                    </w:rPr>
                    <w:t xml:space="preserve"> str.</w:t>
                  </w:r>
                  <w:r w:rsidR="002C3F98" w:rsidRPr="002A6E05">
                    <w:rPr>
                      <w:rFonts w:cstheme="minorHAnsi"/>
                      <w:color w:val="C00000"/>
                      <w:sz w:val="20"/>
                      <w:szCs w:val="20"/>
                    </w:rPr>
                    <w:t xml:space="preserve"> </w:t>
                  </w:r>
                  <w:r w:rsidR="002D4CFF" w:rsidRPr="002A6E05">
                    <w:rPr>
                      <w:rFonts w:cstheme="minorHAnsi"/>
                      <w:color w:val="C00000"/>
                      <w:sz w:val="20"/>
                      <w:szCs w:val="20"/>
                    </w:rPr>
                    <w:t>5A</w:t>
                  </w:r>
                </w:p>
                <w:p w14:paraId="05002D91" w14:textId="77777777" w:rsidR="002C3F98" w:rsidRPr="002A6E05" w:rsidRDefault="00AB6069" w:rsidP="004F0896">
                  <w:pPr>
                    <w:spacing w:after="0"/>
                    <w:jc w:val="right"/>
                    <w:rPr>
                      <w:rFonts w:cstheme="minorHAnsi"/>
                      <w:color w:val="C00000"/>
                      <w:sz w:val="20"/>
                      <w:szCs w:val="20"/>
                    </w:rPr>
                  </w:pPr>
                  <w:r w:rsidRPr="002A6E05">
                    <w:rPr>
                      <w:rFonts w:cstheme="minorHAnsi"/>
                      <w:color w:val="C00000"/>
                      <w:sz w:val="20"/>
                      <w:szCs w:val="20"/>
                    </w:rPr>
                    <w:t>TEL</w:t>
                  </w:r>
                  <w:r w:rsidR="00CB04AD" w:rsidRPr="002A6E05">
                    <w:rPr>
                      <w:rFonts w:cstheme="minorHAnsi"/>
                      <w:color w:val="C00000"/>
                      <w:sz w:val="20"/>
                      <w:szCs w:val="20"/>
                    </w:rPr>
                    <w:t>: +995 595 482233</w:t>
                  </w:r>
                </w:p>
                <w:p w14:paraId="72E0D9CE" w14:textId="77777777" w:rsidR="002C3F98" w:rsidRPr="002A6E05" w:rsidRDefault="002C3F98" w:rsidP="004F0896">
                  <w:pPr>
                    <w:spacing w:after="0"/>
                    <w:jc w:val="right"/>
                    <w:rPr>
                      <w:rFonts w:cstheme="minorHAnsi"/>
                      <w:color w:val="C00000"/>
                      <w:sz w:val="20"/>
                      <w:szCs w:val="20"/>
                    </w:rPr>
                  </w:pPr>
                  <w:r w:rsidRPr="002A6E05">
                    <w:rPr>
                      <w:rFonts w:cstheme="minorHAnsi"/>
                      <w:color w:val="C00000"/>
                      <w:sz w:val="20"/>
                      <w:szCs w:val="20"/>
                    </w:rPr>
                    <w:t xml:space="preserve">E-mail: </w:t>
                  </w:r>
                  <w:r w:rsidR="00AB6069" w:rsidRPr="002A6E05">
                    <w:rPr>
                      <w:rFonts w:cstheme="minorHAnsi"/>
                      <w:color w:val="C00000"/>
                      <w:sz w:val="20"/>
                      <w:szCs w:val="20"/>
                    </w:rPr>
                    <w:t>incoming</w:t>
                  </w:r>
                  <w:r w:rsidR="00B7734C" w:rsidRPr="002A6E05">
                    <w:rPr>
                      <w:rFonts w:cstheme="minorHAnsi"/>
                      <w:color w:val="C00000"/>
                      <w:sz w:val="20"/>
                      <w:szCs w:val="20"/>
                    </w:rPr>
                    <w:t>@vectorge.com</w:t>
                  </w:r>
                  <w:r w:rsidR="00231A25" w:rsidRPr="002A6E05">
                    <w:rPr>
                      <w:rFonts w:cstheme="minorHAnsi"/>
                      <w:color w:val="C00000"/>
                      <w:sz w:val="20"/>
                      <w:szCs w:val="20"/>
                    </w:rPr>
                    <w:br/>
                    <w:t>Web</w:t>
                  </w:r>
                  <w:r w:rsidRPr="002A6E05">
                    <w:rPr>
                      <w:rFonts w:cstheme="minorHAnsi"/>
                      <w:color w:val="C00000"/>
                      <w:sz w:val="20"/>
                      <w:szCs w:val="20"/>
                    </w:rPr>
                    <w:t>: www.vectorge.com</w:t>
                  </w:r>
                </w:p>
              </w:txbxContent>
            </v:textbox>
          </v:shape>
        </w:pict>
      </w:r>
      <w:r>
        <w:rPr>
          <w:rFonts w:cstheme="minorHAnsi"/>
          <w:noProof/>
          <w:lang w:val="ru-RU" w:eastAsia="ru-RU"/>
        </w:rPr>
        <w:pict w14:anchorId="450953B0">
          <v:rect id="_x0000_s1026" alt="" style="position:absolute;margin-left:-162pt;margin-top:-44.65pt;width:612.3pt;height:74.65pt;z-index:251655679;mso-wrap-edited:f;mso-width-percent:0;mso-height-percent:0;mso-width-percent:0;mso-height-percent:0" fillcolor="#b8cce4" stroked="f"/>
        </w:pict>
      </w:r>
      <w:r w:rsidR="00AB6069" w:rsidRPr="007F0B33">
        <w:rPr>
          <w:rFonts w:cstheme="minorHAnsi"/>
          <w:noProof/>
        </w:rPr>
        <w:drawing>
          <wp:anchor distT="0" distB="0" distL="114300" distR="114300" simplePos="0" relativeHeight="251656704" behindDoc="0" locked="0" layoutInCell="1" allowOverlap="1" wp14:anchorId="4F203C77" wp14:editId="22BC71C8">
            <wp:simplePos x="0" y="0"/>
            <wp:positionH relativeFrom="column">
              <wp:posOffset>-628650</wp:posOffset>
            </wp:positionH>
            <wp:positionV relativeFrom="paragraph">
              <wp:posOffset>-354965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93A504" w14:textId="77777777" w:rsidR="00D3596C" w:rsidRDefault="00AB6069" w:rsidP="00D3596C">
      <w:pPr>
        <w:jc w:val="center"/>
        <w:rPr>
          <w:lang w:val="ru-RU"/>
        </w:rPr>
      </w:pPr>
      <w:r w:rsidRPr="007F0B33">
        <w:rPr>
          <w:rFonts w:cstheme="minorHAnsi"/>
          <w:b/>
          <w:color w:val="365F91" w:themeColor="accent1" w:themeShade="BF"/>
          <w:lang w:val="ru-RU"/>
        </w:rPr>
        <w:br/>
      </w:r>
      <w:r w:rsidR="00D3596C" w:rsidRPr="000273BD">
        <w:rPr>
          <w:rFonts w:eastAsiaTheme="majorEastAsia" w:cstheme="minorHAnsi"/>
          <w:b/>
          <w:color w:val="365F91" w:themeColor="accent1" w:themeShade="BF"/>
          <w:sz w:val="30"/>
          <w:szCs w:val="30"/>
          <w:lang w:val="ru-RU"/>
        </w:rPr>
        <w:t>Пьянящее очарование Востока (Шемахинская сказка)</w:t>
      </w:r>
    </w:p>
    <w:p w14:paraId="28095EA3" w14:textId="692DE4F4" w:rsidR="00E74A8A" w:rsidRPr="007F0B33" w:rsidRDefault="00D3596C" w:rsidP="00E74A8A">
      <w:pPr>
        <w:spacing w:after="0"/>
        <w:jc w:val="center"/>
        <w:rPr>
          <w:rFonts w:cstheme="minorHAnsi"/>
          <w:b/>
          <w:color w:val="C00000"/>
          <w:lang w:val="ru-RU"/>
        </w:rPr>
      </w:pPr>
      <w:r>
        <w:rPr>
          <w:rFonts w:cstheme="minorHAnsi"/>
          <w:b/>
          <w:color w:val="365F91" w:themeColor="accent1" w:themeShade="BF"/>
          <w:sz w:val="28"/>
          <w:szCs w:val="28"/>
          <w:lang w:val="ru-RU"/>
        </w:rPr>
        <w:t>5</w:t>
      </w:r>
      <w:r w:rsidR="00913530" w:rsidRPr="007F0B33">
        <w:rPr>
          <w:rFonts w:cstheme="minorHAnsi"/>
          <w:b/>
          <w:color w:val="365F91" w:themeColor="accent1" w:themeShade="BF"/>
          <w:sz w:val="28"/>
          <w:szCs w:val="28"/>
          <w:lang w:val="ru-RU"/>
        </w:rPr>
        <w:t xml:space="preserve"> дней/ </w:t>
      </w:r>
      <w:r>
        <w:rPr>
          <w:rFonts w:cstheme="minorHAnsi"/>
          <w:b/>
          <w:color w:val="365F91" w:themeColor="accent1" w:themeShade="BF"/>
          <w:sz w:val="28"/>
          <w:szCs w:val="28"/>
          <w:lang w:val="ru-RU"/>
        </w:rPr>
        <w:t>4</w:t>
      </w:r>
      <w:r w:rsidR="00913530" w:rsidRPr="007F0B33">
        <w:rPr>
          <w:rFonts w:cstheme="minorHAnsi"/>
          <w:b/>
          <w:color w:val="365F91" w:themeColor="accent1" w:themeShade="BF"/>
          <w:sz w:val="28"/>
          <w:szCs w:val="28"/>
          <w:lang w:val="ru-RU"/>
        </w:rPr>
        <w:t xml:space="preserve"> ноч</w:t>
      </w:r>
      <w:r>
        <w:rPr>
          <w:rFonts w:cstheme="minorHAnsi"/>
          <w:b/>
          <w:color w:val="365F91" w:themeColor="accent1" w:themeShade="BF"/>
          <w:sz w:val="28"/>
          <w:szCs w:val="28"/>
          <w:lang w:val="ru-RU"/>
        </w:rPr>
        <w:t>и</w:t>
      </w:r>
      <w:r w:rsidR="00913530" w:rsidRPr="007F0B33">
        <w:rPr>
          <w:rFonts w:cstheme="minorHAnsi"/>
          <w:b/>
          <w:color w:val="C00000"/>
          <w:lang w:val="ru-RU"/>
        </w:rPr>
        <w:br/>
      </w:r>
      <w:r w:rsidR="00913530" w:rsidRPr="007F0B33">
        <w:rPr>
          <w:rFonts w:cstheme="minorHAnsi"/>
          <w:color w:val="C00000"/>
          <w:lang w:val="ru-RU"/>
        </w:rPr>
        <w:br/>
      </w:r>
    </w:p>
    <w:p w14:paraId="0A804D23" w14:textId="6B664771" w:rsidR="006E27EC" w:rsidRPr="007F0B33" w:rsidRDefault="006E27EC" w:rsidP="006E27EC">
      <w:pPr>
        <w:pStyle w:val="a3"/>
        <w:ind w:left="0"/>
        <w:jc w:val="left"/>
        <w:rPr>
          <w:rFonts w:asciiTheme="minorHAnsi" w:eastAsiaTheme="minorEastAsia" w:hAnsiTheme="minorHAnsi" w:cstheme="minorHAnsi"/>
          <w:b/>
          <w:color w:val="C00000"/>
          <w:u w:val="single"/>
        </w:rPr>
      </w:pPr>
      <w:r w:rsidRPr="007F0B33">
        <w:rPr>
          <w:rFonts w:asciiTheme="minorHAnsi" w:eastAsiaTheme="minorEastAsia" w:hAnsiTheme="minorHAnsi" w:cstheme="minorHAnsi"/>
          <w:b/>
          <w:color w:val="C00000"/>
          <w:u w:val="single"/>
        </w:rPr>
        <w:t xml:space="preserve">ПРОЖИВАНИЕ: </w:t>
      </w:r>
      <w:r w:rsidR="00D3596C" w:rsidRPr="00D3596C">
        <w:rPr>
          <w:rFonts w:asciiTheme="minorHAnsi" w:eastAsiaTheme="minorEastAsia" w:hAnsiTheme="minorHAnsi" w:cstheme="minorHAnsi"/>
          <w:b/>
          <w:color w:val="C00000"/>
          <w:u w:val="single"/>
        </w:rPr>
        <w:t>4 ночи</w:t>
      </w:r>
    </w:p>
    <w:p w14:paraId="771BFAD9" w14:textId="61B08F8B" w:rsidR="006E27EC" w:rsidRPr="007F0B33" w:rsidRDefault="006E27EC" w:rsidP="006E27EC">
      <w:pPr>
        <w:pStyle w:val="a3"/>
        <w:ind w:left="0"/>
        <w:jc w:val="left"/>
        <w:rPr>
          <w:rFonts w:asciiTheme="minorHAnsi" w:eastAsiaTheme="minorEastAsia" w:hAnsiTheme="minorHAnsi" w:cstheme="minorHAnsi"/>
          <w:b/>
          <w:color w:val="C00000"/>
          <w:u w:val="single"/>
        </w:rPr>
      </w:pPr>
      <w:r w:rsidRPr="007F0B33">
        <w:rPr>
          <w:rFonts w:asciiTheme="minorHAnsi" w:eastAsiaTheme="minorEastAsia" w:hAnsiTheme="minorHAnsi" w:cstheme="minorHAnsi"/>
          <w:b/>
          <w:color w:val="C00000"/>
          <w:u w:val="single"/>
        </w:rPr>
        <w:t xml:space="preserve">ДАТЫ: </w:t>
      </w:r>
      <w:r w:rsidR="00882601" w:rsidRPr="00BA5546">
        <w:rPr>
          <w:rFonts w:cstheme="minorHAnsi"/>
          <w:b/>
          <w:color w:val="C00000"/>
        </w:rPr>
        <w:t>каждая пятница</w:t>
      </w:r>
      <w:r w:rsidR="00882601" w:rsidRPr="00F6584A">
        <w:rPr>
          <w:rFonts w:cstheme="minorHAnsi"/>
          <w:b/>
          <w:color w:val="C00000"/>
        </w:rPr>
        <w:t xml:space="preserve"> </w:t>
      </w:r>
      <w:r w:rsidR="00882601" w:rsidRPr="00BA5546">
        <w:rPr>
          <w:rFonts w:cstheme="minorHAnsi"/>
          <w:b/>
          <w:color w:val="C00000"/>
        </w:rPr>
        <w:t>(КРУГЛОГОДИЧНО, ЗА ИСКЛЮЧЕНИЕМ ПРАЗДНИЧНЫХ ДНЕЙ)</w:t>
      </w:r>
    </w:p>
    <w:p w14:paraId="07734D73" w14:textId="77777777" w:rsidR="006E27EC" w:rsidRPr="007F0B33" w:rsidRDefault="006E27EC" w:rsidP="006E27EC">
      <w:pPr>
        <w:pStyle w:val="a3"/>
        <w:jc w:val="left"/>
        <w:rPr>
          <w:rFonts w:asciiTheme="minorHAnsi" w:eastAsiaTheme="minorEastAsia" w:hAnsiTheme="minorHAnsi" w:cstheme="minorHAnsi"/>
          <w:b/>
          <w:color w:val="244061" w:themeColor="accent1" w:themeShade="80"/>
          <w:u w:val="single"/>
        </w:rPr>
      </w:pPr>
    </w:p>
    <w:p w14:paraId="6D6ED691" w14:textId="6E900000" w:rsidR="006E27EC" w:rsidRPr="007F0B33" w:rsidRDefault="006E27EC" w:rsidP="007F0B33">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1 </w:t>
      </w:r>
    </w:p>
    <w:p w14:paraId="25E92635" w14:textId="77777777" w:rsidR="00D3596C" w:rsidRDefault="00D3596C" w:rsidP="00D3596C">
      <w:pPr>
        <w:jc w:val="both"/>
        <w:rPr>
          <w:rFonts w:cstheme="minorHAnsi"/>
          <w:color w:val="365F91" w:themeColor="accent1" w:themeShade="BF"/>
        </w:rPr>
      </w:pPr>
    </w:p>
    <w:p w14:paraId="5B1F9A62" w14:textId="6F85D35A" w:rsidR="00D3596C" w:rsidRPr="002C35BB" w:rsidRDefault="00D3596C" w:rsidP="00747E38">
      <w:pPr>
        <w:pStyle w:val="a3"/>
        <w:numPr>
          <w:ilvl w:val="0"/>
          <w:numId w:val="1"/>
        </w:numPr>
        <w:jc w:val="both"/>
        <w:rPr>
          <w:rFonts w:asciiTheme="minorHAnsi" w:eastAsiaTheme="minorEastAsia" w:hAnsiTheme="minorHAnsi" w:cstheme="minorHAnsi"/>
          <w:color w:val="365F91" w:themeColor="accent1" w:themeShade="BF"/>
        </w:rPr>
      </w:pPr>
      <w:r w:rsidRPr="00D3596C">
        <w:rPr>
          <w:rFonts w:cstheme="minorHAnsi"/>
          <w:color w:val="365F91" w:themeColor="accent1" w:themeShade="BF"/>
        </w:rPr>
        <w:t>Прибытие в Баку, встреча в аэропорту. Трансфер в отель, заселение (14:00). Свободное время.</w:t>
      </w:r>
      <w:r>
        <w:rPr>
          <w:rFonts w:cstheme="minorHAnsi"/>
          <w:color w:val="365F91" w:themeColor="accent1" w:themeShade="BF"/>
        </w:rPr>
        <w:t xml:space="preserve"> </w:t>
      </w:r>
      <w:r w:rsidRPr="007F0B33">
        <w:rPr>
          <w:rFonts w:asciiTheme="minorHAnsi" w:eastAsiaTheme="minorEastAsia" w:hAnsiTheme="minorHAnsi" w:cstheme="minorHAnsi"/>
          <w:i/>
          <w:iCs/>
          <w:color w:val="365F91" w:themeColor="accent1" w:themeShade="BF"/>
        </w:rPr>
        <w:t xml:space="preserve">(Ночь в Гостинице в г. </w:t>
      </w:r>
      <w:r>
        <w:rPr>
          <w:rFonts w:asciiTheme="minorHAnsi" w:eastAsiaTheme="minorEastAsia" w:hAnsiTheme="minorHAnsi" w:cstheme="minorHAnsi"/>
          <w:i/>
          <w:iCs/>
          <w:color w:val="365F91" w:themeColor="accent1" w:themeShade="BF"/>
        </w:rPr>
        <w:t>Баку</w:t>
      </w:r>
      <w:r w:rsidRPr="007F0B33">
        <w:rPr>
          <w:rFonts w:asciiTheme="minorHAnsi" w:eastAsiaTheme="minorEastAsia" w:hAnsiTheme="minorHAnsi" w:cstheme="minorHAnsi"/>
          <w:i/>
          <w:iCs/>
          <w:color w:val="365F91" w:themeColor="accent1" w:themeShade="BF"/>
        </w:rPr>
        <w:t>).</w:t>
      </w:r>
      <w:r>
        <w:rPr>
          <w:rFonts w:asciiTheme="minorHAnsi" w:eastAsiaTheme="minorEastAsia" w:hAnsiTheme="minorHAnsi" w:cstheme="minorHAnsi"/>
          <w:i/>
          <w:iCs/>
          <w:color w:val="365F91" w:themeColor="accent1" w:themeShade="BF"/>
          <w:lang w:val="en-US"/>
        </w:rPr>
        <w:t xml:space="preserve"> </w:t>
      </w:r>
    </w:p>
    <w:p w14:paraId="14FB1430" w14:textId="667299A2" w:rsidR="00D3596C" w:rsidRPr="00D3596C" w:rsidRDefault="00D3596C" w:rsidP="00112B32">
      <w:pPr>
        <w:pStyle w:val="a3"/>
        <w:jc w:val="both"/>
        <w:rPr>
          <w:rFonts w:cstheme="minorHAnsi"/>
          <w:color w:val="365F91" w:themeColor="accent1" w:themeShade="BF"/>
        </w:rPr>
      </w:pPr>
    </w:p>
    <w:p w14:paraId="7F4224A4" w14:textId="77777777" w:rsidR="00D3596C" w:rsidRPr="00D3596C" w:rsidRDefault="00D3596C" w:rsidP="00D3596C">
      <w:pPr>
        <w:pStyle w:val="a3"/>
        <w:jc w:val="both"/>
        <w:rPr>
          <w:rFonts w:asciiTheme="minorHAnsi" w:eastAsiaTheme="minorEastAsia" w:hAnsiTheme="minorHAnsi" w:cstheme="minorHAnsi"/>
          <w:color w:val="365F91" w:themeColor="accent1" w:themeShade="BF"/>
        </w:rPr>
      </w:pPr>
    </w:p>
    <w:p w14:paraId="2784920E" w14:textId="77777777" w:rsidR="00D3596C" w:rsidRPr="000F3EE5" w:rsidRDefault="00D3596C" w:rsidP="00D3596C">
      <w:pPr>
        <w:jc w:val="both"/>
        <w:rPr>
          <w:rFonts w:cstheme="minorHAnsi"/>
          <w:i/>
          <w:iCs/>
          <w:color w:val="365F91" w:themeColor="accent1" w:themeShade="BF"/>
          <w:lang w:val="ru-RU"/>
        </w:rPr>
      </w:pPr>
      <w:r w:rsidRPr="000F3EE5">
        <w:rPr>
          <w:rFonts w:cstheme="minorHAnsi"/>
          <w:i/>
          <w:iCs/>
          <w:color w:val="365F91" w:themeColor="accent1" w:themeShade="BF"/>
          <w:lang w:val="ru-RU"/>
        </w:rPr>
        <w:t xml:space="preserve">Как полезно провести свободное время: </w:t>
      </w:r>
    </w:p>
    <w:p w14:paraId="23E3DAE9"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пройдитесь по пешеходной улице Низами (бывшей Торговой) - старинной торговой зоне со множеством магазинов и бутиков.</w:t>
      </w:r>
    </w:p>
    <w:p w14:paraId="7751DC7B"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прогуляйтесь по Бакинскому Приморскому бульвару, основанному в 1909 году, второму по величине в Европе, излюбленному месту отдыха бакинцев и гостей города</w:t>
      </w:r>
    </w:p>
    <w:p w14:paraId="1A845199"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Там же, прокатитесь на прогулочном корабле по Бакинской бухте (сезонно)</w:t>
      </w:r>
    </w:p>
    <w:p w14:paraId="613B183F"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посетите ТЦ «Парк Бульвар» - первый торговый центр в Баку</w:t>
      </w:r>
    </w:p>
    <w:p w14:paraId="0E095CC3" w14:textId="77777777" w:rsidR="006E27EC" w:rsidRPr="007F0B33" w:rsidRDefault="006E27EC" w:rsidP="007F0B33">
      <w:pPr>
        <w:pStyle w:val="a3"/>
        <w:ind w:left="0"/>
        <w:jc w:val="both"/>
        <w:rPr>
          <w:rFonts w:asciiTheme="minorHAnsi" w:eastAsiaTheme="minorEastAsia" w:hAnsiTheme="minorHAnsi" w:cstheme="minorHAnsi"/>
          <w:color w:val="365F91" w:themeColor="accent1" w:themeShade="BF"/>
        </w:rPr>
      </w:pPr>
    </w:p>
    <w:p w14:paraId="18385B77" w14:textId="5E1BDB7A" w:rsidR="006E27EC" w:rsidRDefault="006E27EC" w:rsidP="007F0B33">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2 </w:t>
      </w:r>
    </w:p>
    <w:p w14:paraId="46B7A112" w14:textId="77777777" w:rsidR="00D3596C" w:rsidRPr="007F0B33" w:rsidRDefault="00D3596C" w:rsidP="007F0B33">
      <w:pPr>
        <w:pStyle w:val="a3"/>
        <w:ind w:left="0"/>
        <w:jc w:val="both"/>
        <w:rPr>
          <w:rFonts w:asciiTheme="minorHAnsi" w:eastAsiaTheme="minorEastAsia" w:hAnsiTheme="minorHAnsi" w:cstheme="minorHAnsi"/>
          <w:b/>
          <w:color w:val="365F91" w:themeColor="accent1" w:themeShade="BF"/>
          <w:u w:val="single"/>
        </w:rPr>
      </w:pPr>
    </w:p>
    <w:p w14:paraId="7998A712" w14:textId="77777777" w:rsidR="00D3596C" w:rsidRDefault="006E27EC" w:rsidP="00747E38">
      <w:pPr>
        <w:pStyle w:val="a3"/>
        <w:numPr>
          <w:ilvl w:val="0"/>
          <w:numId w:val="1"/>
        </w:numPr>
        <w:jc w:val="both"/>
        <w:rPr>
          <w:rFonts w:asciiTheme="minorHAnsi" w:eastAsiaTheme="minorEastAsia" w:hAnsiTheme="minorHAnsi" w:cstheme="minorHAnsi"/>
          <w:color w:val="365F91" w:themeColor="accent1" w:themeShade="BF"/>
        </w:rPr>
      </w:pPr>
      <w:r w:rsidRPr="007F0B33">
        <w:rPr>
          <w:rFonts w:asciiTheme="minorHAnsi" w:eastAsiaTheme="minorEastAsia" w:hAnsiTheme="minorHAnsi" w:cstheme="minorHAnsi"/>
          <w:color w:val="365F91" w:themeColor="accent1" w:themeShade="BF"/>
        </w:rPr>
        <w:t>Завтрак в гостинице.</w:t>
      </w:r>
      <w:r w:rsidR="00D3596C">
        <w:rPr>
          <w:rFonts w:asciiTheme="minorHAnsi" w:eastAsiaTheme="minorEastAsia" w:hAnsiTheme="minorHAnsi" w:cstheme="minorHAnsi"/>
          <w:color w:val="365F91" w:themeColor="accent1" w:themeShade="BF"/>
        </w:rPr>
        <w:t xml:space="preserve"> </w:t>
      </w:r>
    </w:p>
    <w:p w14:paraId="24336D17" w14:textId="77777777" w:rsidR="00112B32" w:rsidRPr="002C35BB" w:rsidRDefault="00D3596C" w:rsidP="00747E38">
      <w:pPr>
        <w:pStyle w:val="a3"/>
        <w:numPr>
          <w:ilvl w:val="0"/>
          <w:numId w:val="1"/>
        </w:numPr>
        <w:jc w:val="both"/>
        <w:rPr>
          <w:rFonts w:asciiTheme="minorHAnsi" w:eastAsiaTheme="minorEastAsia" w:hAnsiTheme="minorHAnsi" w:cstheme="minorHAnsi"/>
          <w:color w:val="365F91" w:themeColor="accent1" w:themeShade="BF"/>
        </w:rPr>
      </w:pPr>
      <w:r w:rsidRPr="00D3596C">
        <w:rPr>
          <w:rFonts w:asciiTheme="minorHAnsi" w:eastAsiaTheme="minorEastAsia" w:hAnsiTheme="minorHAnsi" w:cstheme="minorHAnsi"/>
          <w:color w:val="365F91" w:themeColor="accent1" w:themeShade="BF"/>
        </w:rPr>
        <w:t>10:00 экскурсия: Черное золото Каспия и легенды Старого Города</w:t>
      </w:r>
      <w:r w:rsidR="00112B32">
        <w:rPr>
          <w:rFonts w:asciiTheme="minorHAnsi" w:eastAsiaTheme="minorEastAsia" w:hAnsiTheme="minorHAnsi" w:cstheme="minorHAnsi"/>
          <w:color w:val="365F91" w:themeColor="accent1" w:themeShade="BF"/>
        </w:rPr>
        <w:t xml:space="preserve">. </w:t>
      </w:r>
      <w:r w:rsidR="00112B32" w:rsidRPr="007F0B33">
        <w:rPr>
          <w:rFonts w:asciiTheme="minorHAnsi" w:eastAsiaTheme="minorEastAsia" w:hAnsiTheme="minorHAnsi" w:cstheme="minorHAnsi"/>
          <w:i/>
          <w:iCs/>
          <w:color w:val="365F91" w:themeColor="accent1" w:themeShade="BF"/>
        </w:rPr>
        <w:t xml:space="preserve">(Ночь в Гостинице в г. </w:t>
      </w:r>
      <w:r w:rsidR="00112B32">
        <w:rPr>
          <w:rFonts w:asciiTheme="minorHAnsi" w:eastAsiaTheme="minorEastAsia" w:hAnsiTheme="minorHAnsi" w:cstheme="minorHAnsi"/>
          <w:i/>
          <w:iCs/>
          <w:color w:val="365F91" w:themeColor="accent1" w:themeShade="BF"/>
        </w:rPr>
        <w:t>Баку</w:t>
      </w:r>
      <w:r w:rsidR="00112B32" w:rsidRPr="007F0B33">
        <w:rPr>
          <w:rFonts w:asciiTheme="minorHAnsi" w:eastAsiaTheme="minorEastAsia" w:hAnsiTheme="minorHAnsi" w:cstheme="minorHAnsi"/>
          <w:i/>
          <w:iCs/>
          <w:color w:val="365F91" w:themeColor="accent1" w:themeShade="BF"/>
        </w:rPr>
        <w:t>).</w:t>
      </w:r>
      <w:r w:rsidR="00112B32" w:rsidRPr="00112B32">
        <w:rPr>
          <w:rFonts w:asciiTheme="minorHAnsi" w:eastAsiaTheme="minorEastAsia" w:hAnsiTheme="minorHAnsi" w:cstheme="minorHAnsi"/>
          <w:i/>
          <w:iCs/>
          <w:color w:val="365F91" w:themeColor="accent1" w:themeShade="BF"/>
        </w:rPr>
        <w:t xml:space="preserve"> </w:t>
      </w:r>
    </w:p>
    <w:p w14:paraId="26D68BEB" w14:textId="77777777" w:rsidR="00112B32" w:rsidRPr="000F3EE5" w:rsidRDefault="00112B32" w:rsidP="00112B32">
      <w:pPr>
        <w:jc w:val="both"/>
        <w:rPr>
          <w:b/>
          <w:i/>
          <w:color w:val="365F91" w:themeColor="accent1" w:themeShade="BF"/>
          <w:lang w:val="ru-RU"/>
        </w:rPr>
      </w:pPr>
    </w:p>
    <w:p w14:paraId="08D6BAB4" w14:textId="211C049D" w:rsidR="00D3596C" w:rsidRPr="00112B32" w:rsidRDefault="00D3596C" w:rsidP="00112B32">
      <w:pPr>
        <w:jc w:val="both"/>
        <w:rPr>
          <w:rFonts w:cstheme="minorHAnsi"/>
          <w:color w:val="365F91" w:themeColor="accent1" w:themeShade="BF"/>
          <w:lang w:val="ru-RU"/>
        </w:rPr>
      </w:pPr>
      <w:r w:rsidRPr="00112B32">
        <w:rPr>
          <w:b/>
          <w:i/>
          <w:color w:val="365F91" w:themeColor="accent1" w:themeShade="BF"/>
          <w:lang w:val="ru-RU"/>
        </w:rPr>
        <w:t xml:space="preserve">Что будем смотреть: </w:t>
      </w:r>
      <w:r w:rsidRPr="00112B32">
        <w:rPr>
          <w:i/>
          <w:color w:val="365F91" w:themeColor="accent1" w:themeShade="BF"/>
          <w:lang w:val="ru-RU"/>
        </w:rPr>
        <w:t>Особняки нефтяных баронов,</w:t>
      </w:r>
      <w:r w:rsidR="000F3EE5">
        <w:rPr>
          <w:i/>
          <w:color w:val="365F91" w:themeColor="accent1" w:themeShade="BF"/>
          <w:lang w:val="ru-RU"/>
        </w:rPr>
        <w:t xml:space="preserve"> </w:t>
      </w:r>
      <w:r w:rsidRPr="00112B32">
        <w:rPr>
          <w:i/>
          <w:color w:val="365F91" w:themeColor="accent1" w:themeShade="BF"/>
          <w:lang w:val="ru-RU"/>
        </w:rPr>
        <w:t>Ичеришехер (Старый город),Дворец Ширваншахов,  Девичья Башня,старинные караван-сараи Мултани и Бухара,сувенирные лавки в Старом городе, Сад Филармонии</w:t>
      </w:r>
    </w:p>
    <w:p w14:paraId="20004072" w14:textId="77777777" w:rsidR="00D3596C" w:rsidRPr="00112B32" w:rsidRDefault="00D3596C" w:rsidP="00D3596C">
      <w:pPr>
        <w:jc w:val="both"/>
        <w:rPr>
          <w:rFonts w:cstheme="minorHAnsi"/>
          <w:color w:val="365F91" w:themeColor="accent1" w:themeShade="BF"/>
          <w:lang w:val="ru-RU"/>
        </w:rPr>
      </w:pPr>
    </w:p>
    <w:p w14:paraId="23AE8073" w14:textId="34F01A61"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Наша пешая экскурсия начнется с увлекательных историй о легендарных особняках, построенных азербайджанскими нефтяными баронами в начале прошлого века, красота и величие которых, вне сомнения, заслуживают особого внимания.</w:t>
      </w:r>
    </w:p>
    <w:p w14:paraId="7882891A"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42D295AB"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Первым на нашем пути будет великолепное здание, привлекающее всеобщее внимание своей голубой майоликой и памятниками выдающимся азербайджанским писателям на фасаде, это Национальный музей азербайджанской литературы имени Низами Гянджеви.</w:t>
      </w:r>
    </w:p>
    <w:p w14:paraId="23C49844"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От него мы двинемся вверх по улице, мимо жемчужины азербайджанской архитектуры – Дворца Исмаиллийе (1908-1913), построенного известным архитектором Йозефом Плошко по заказу нефтяного барона, Мусы Нагиева, в память о его умершем сыне Исмаиле. В настоящее время в здании находится президиум Академии наук Азербайджана.</w:t>
      </w:r>
    </w:p>
    <w:p w14:paraId="481225B2"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За ним следует здание бывшей Александриинской женской мусульманской школы (1901) - первого женского училища на Кавказе, чье строительство было спонсировано азербайджанским нефтяным бароном и филантропом Гаджи Зейналабдином Тагиевым.</w:t>
      </w:r>
    </w:p>
    <w:p w14:paraId="7B3CF1F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Теперь мы немного свернем с основного маршрута и сделаем остановку рядом с Дворцом Счастья (Дворцом бракосочетания) в неоготическом стиле (1912), чтобы послушать </w:t>
      </w:r>
      <w:r w:rsidRPr="00112B32">
        <w:rPr>
          <w:rFonts w:asciiTheme="minorHAnsi" w:eastAsiaTheme="minorEastAsia" w:hAnsiTheme="minorHAnsi" w:cstheme="minorHAnsi"/>
          <w:color w:val="365F91" w:themeColor="accent1" w:themeShade="BF"/>
        </w:rPr>
        <w:lastRenderedPageBreak/>
        <w:t>трогательную историю его первого владельца, еще одного нефтяного барона, Муртузы Мухтарова.</w:t>
      </w:r>
    </w:p>
    <w:p w14:paraId="6C1B2B1A"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Затем мы выйдем к Зданию городской думы (Баксовет) в стиле барокко (1900-1904), в котором сейчас расположена мэрия города Баку. </w:t>
      </w:r>
    </w:p>
    <w:p w14:paraId="6951823F"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76FEAA30"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А затем мы войдем в Сад Филармонии, ранее известный как Губернаторский Сад, и подойдем к зданию Азербайджанской Государственной Филармонии им. Муслима Магомаева, сочетающему в себе фасад в стиле итальянского Ренессанса и внутренний дизайн в стиле немецкого Рококо. Под звуки классической музыки вы можете сфотографироваться рядом с фонтаном, выполненным в стиле французского барокко. </w:t>
      </w:r>
    </w:p>
    <w:p w14:paraId="22D3E49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35F4E66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Прогуливаясь по саду, мы пройдем через временной портал и окажемся в Старом городе. Буквально один шаг перенесет нас из Баку 21-го века в Баку века 12-го. Ичеришехер (Внутренний город), в просторечии «Крепость» или «Старый город», является уникальным историко-архитектурным заповедником в центре Баку. Это одно из самых древних мест страны - археологические раскопки обнаружили здесь усыпальницы бронзового века. Девичья башня (12 в.) и Дворец Ширваншахов (13-16 вв.) - самые известные исторические памятники, расположенные в Старом городе. Помимо них есть множество других уникальных достопримечательностей, таких как мечети, минареты, остатки караван-сараев «Мултани» и «Бухара», старинные бани и т.д. Прогуливаясь по узким улочкам старинного города, загляните в сувенирные лавки, где можно приобрести национальную одежду, платки, шарфы и шапки, посуду и ковры ручной работы. </w:t>
      </w:r>
    </w:p>
    <w:p w14:paraId="044210E2" w14:textId="6076F8D4" w:rsidR="006E27EC"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cstheme="minorHAnsi"/>
          <w:color w:val="365F91" w:themeColor="accent1" w:themeShade="BF"/>
        </w:rPr>
        <w:t>И конечно, если ваша родина – СССР, вы обязательно будете искать улицу, где Юрий Никулин, он же Семен Семенович Горбунков, произнес свое историческое «Черт побери!», и аптеку, где свершилось эпохальное «упал, очнулся – гипс». Кроме «Бриллиантовой руки» в Баку были отсняты «Последний дюйм», «Человек-¬амфибия», «Айболит-66», «Тегеран-43».</w:t>
      </w:r>
    </w:p>
    <w:p w14:paraId="73C7EBE5" w14:textId="3C59A852" w:rsidR="006E27EC" w:rsidRPr="00112B32" w:rsidRDefault="006E27EC" w:rsidP="007F0B33">
      <w:pPr>
        <w:pStyle w:val="a3"/>
        <w:ind w:left="0"/>
        <w:jc w:val="both"/>
        <w:rPr>
          <w:rFonts w:asciiTheme="minorHAnsi" w:eastAsiaTheme="minorEastAsia" w:hAnsiTheme="minorHAnsi" w:cstheme="minorHAnsi"/>
          <w:color w:val="365F91" w:themeColor="accent1" w:themeShade="BF"/>
        </w:rPr>
      </w:pPr>
    </w:p>
    <w:p w14:paraId="34438291" w14:textId="799913E6" w:rsidR="00112B32" w:rsidRPr="00112B32" w:rsidRDefault="00112B32" w:rsidP="00112B32">
      <w:pPr>
        <w:pStyle w:val="a9"/>
        <w:ind w:right="-98"/>
        <w:rPr>
          <w:b/>
          <w:color w:val="365F91" w:themeColor="accent1" w:themeShade="BF"/>
          <w:lang w:val="ru-RU"/>
        </w:rPr>
      </w:pPr>
      <w:r w:rsidRPr="00112B32">
        <w:rPr>
          <w:b/>
          <w:color w:val="365F91" w:themeColor="accent1" w:themeShade="BF"/>
          <w:lang w:val="ru-RU"/>
        </w:rPr>
        <w:t>Обед и  кулинарный мастер класс с подарками</w:t>
      </w:r>
    </w:p>
    <w:p w14:paraId="7AF4EA8D" w14:textId="77777777" w:rsidR="00112B32" w:rsidRPr="00112B32" w:rsidRDefault="00112B32" w:rsidP="00747E38">
      <w:pPr>
        <w:pStyle w:val="a9"/>
        <w:numPr>
          <w:ilvl w:val="0"/>
          <w:numId w:val="6"/>
        </w:numPr>
        <w:jc w:val="both"/>
        <w:rPr>
          <w:color w:val="365F91" w:themeColor="accent1" w:themeShade="BF"/>
          <w:lang w:val="ru-RU"/>
        </w:rPr>
      </w:pPr>
      <w:r w:rsidRPr="00112B32">
        <w:rPr>
          <w:color w:val="365F91" w:themeColor="accent1" w:themeShade="BF"/>
          <w:lang w:val="ru-RU"/>
        </w:rPr>
        <w:t xml:space="preserve">В конце экскурсии вас ждет вкусное приключение </w:t>
      </w:r>
      <w:r w:rsidRPr="00112B32">
        <w:rPr>
          <w:b/>
          <w:i/>
          <w:color w:val="365F91" w:themeColor="accent1" w:themeShade="BF"/>
          <w:lang w:val="ru-RU"/>
        </w:rPr>
        <w:t>в уютном ресторанчике Старого Города</w:t>
      </w:r>
      <w:r w:rsidRPr="00112B32">
        <w:rPr>
          <w:color w:val="365F91" w:themeColor="accent1" w:themeShade="BF"/>
          <w:lang w:val="ru-RU"/>
        </w:rPr>
        <w:t>. Местечко напоминает старый аутентичный деревенский двор с небольшой зеленой территорией, беседками, и террасой. Старинные гончарные изделия, мангал, тандыр для выпекания хлеба создадут правильную атмосферу для предстоящей трапезы, а гостеприимные хозяева угостят Вас шедеврами национальной кухни.</w:t>
      </w:r>
    </w:p>
    <w:p w14:paraId="2EBF3C04" w14:textId="75468312" w:rsidR="00112B32" w:rsidRPr="00112B32" w:rsidRDefault="00112B32" w:rsidP="00747E38">
      <w:pPr>
        <w:pStyle w:val="a3"/>
        <w:numPr>
          <w:ilvl w:val="0"/>
          <w:numId w:val="6"/>
        </w:numPr>
        <w:jc w:val="both"/>
        <w:rPr>
          <w:rFonts w:cstheme="minorHAnsi"/>
          <w:b/>
          <w:color w:val="365F91" w:themeColor="accent1" w:themeShade="BF"/>
          <w:u w:val="single"/>
        </w:rPr>
      </w:pPr>
      <w:r w:rsidRPr="00112B32">
        <w:rPr>
          <w:color w:val="365F91" w:themeColor="accent1" w:themeShade="BF"/>
        </w:rPr>
        <w:t xml:space="preserve">Тех, кто не очень устал от прогулки, мы приглашаем на </w:t>
      </w:r>
      <w:r w:rsidRPr="00112B32">
        <w:rPr>
          <w:b/>
          <w:i/>
          <w:color w:val="365F91" w:themeColor="accent1" w:themeShade="BF"/>
        </w:rPr>
        <w:t>мастер-класс:</w:t>
      </w:r>
      <w:r w:rsidRPr="00112B32">
        <w:rPr>
          <w:color w:val="365F91" w:themeColor="accent1" w:themeShade="BF"/>
        </w:rPr>
        <w:t xml:space="preserve"> Для обладателей зоркого глаза и стальных нервов приготовлен челендж от шеф повара: </w:t>
      </w:r>
      <w:r w:rsidRPr="00112B32">
        <w:rPr>
          <w:b/>
          <w:i/>
          <w:color w:val="365F91" w:themeColor="accent1" w:themeShade="BF"/>
        </w:rPr>
        <w:t>слепить микро пельмени `дюшбара` на время.</w:t>
      </w:r>
      <w:r w:rsidRPr="00112B32">
        <w:rPr>
          <w:color w:val="365F91" w:themeColor="accent1" w:themeShade="BF"/>
        </w:rPr>
        <w:t xml:space="preserve"> Победившему, в трясущиеся руки, вручат </w:t>
      </w:r>
      <w:r w:rsidRPr="00112B32">
        <w:rPr>
          <w:b/>
          <w:i/>
          <w:color w:val="365F91" w:themeColor="accent1" w:themeShade="BF"/>
        </w:rPr>
        <w:t>памятный приз</w:t>
      </w:r>
      <w:r w:rsidRPr="00112B32">
        <w:rPr>
          <w:color w:val="365F91" w:themeColor="accent1" w:themeShade="BF"/>
        </w:rPr>
        <w:t>!</w:t>
      </w:r>
    </w:p>
    <w:p w14:paraId="15E398E5" w14:textId="77777777" w:rsidR="00112B32" w:rsidRDefault="00112B32" w:rsidP="007F0B33">
      <w:pPr>
        <w:spacing w:after="0"/>
        <w:jc w:val="both"/>
        <w:rPr>
          <w:rFonts w:cstheme="minorHAnsi"/>
          <w:b/>
          <w:color w:val="365F91" w:themeColor="accent1" w:themeShade="BF"/>
          <w:u w:val="single"/>
          <w:lang w:val="ru-RU"/>
        </w:rPr>
      </w:pPr>
    </w:p>
    <w:p w14:paraId="1843D530" w14:textId="77777777" w:rsidR="00112B32" w:rsidRDefault="00112B32" w:rsidP="007F0B33">
      <w:pPr>
        <w:spacing w:after="0"/>
        <w:jc w:val="both"/>
        <w:rPr>
          <w:rFonts w:cstheme="minorHAnsi"/>
          <w:b/>
          <w:color w:val="365F91" w:themeColor="accent1" w:themeShade="BF"/>
          <w:u w:val="single"/>
          <w:lang w:val="ru-RU"/>
        </w:rPr>
      </w:pPr>
    </w:p>
    <w:p w14:paraId="7340629B" w14:textId="77777777" w:rsidR="00112B32" w:rsidRDefault="00112B32" w:rsidP="007F0B33">
      <w:pPr>
        <w:spacing w:after="0"/>
        <w:jc w:val="both"/>
        <w:rPr>
          <w:rFonts w:cstheme="minorHAnsi"/>
          <w:b/>
          <w:color w:val="365F91" w:themeColor="accent1" w:themeShade="BF"/>
          <w:u w:val="single"/>
          <w:lang w:val="ru-RU"/>
        </w:rPr>
      </w:pPr>
    </w:p>
    <w:p w14:paraId="57B1B2F1" w14:textId="53DE0EAD" w:rsidR="007F0B33" w:rsidRPr="00696494" w:rsidRDefault="00E35994" w:rsidP="007F0B33">
      <w:pPr>
        <w:spacing w:after="0"/>
        <w:jc w:val="both"/>
        <w:rPr>
          <w:rFonts w:cstheme="minorHAnsi"/>
          <w:b/>
          <w:color w:val="365F91" w:themeColor="accent1" w:themeShade="BF"/>
          <w:u w:val="single"/>
          <w:lang w:val="ru-RU"/>
        </w:rPr>
      </w:pPr>
      <w:r w:rsidRPr="007F0B33">
        <w:rPr>
          <w:rFonts w:cstheme="minorHAnsi"/>
          <w:b/>
          <w:color w:val="365F91" w:themeColor="accent1" w:themeShade="BF"/>
          <w:u w:val="single"/>
          <w:lang w:val="ru-RU"/>
        </w:rPr>
        <w:t xml:space="preserve">ДЕНЬ 3 </w:t>
      </w:r>
    </w:p>
    <w:p w14:paraId="20A7ED53" w14:textId="5B37DD38" w:rsidR="00112B32" w:rsidRPr="00AB492C" w:rsidRDefault="00E35994" w:rsidP="00747E38">
      <w:pPr>
        <w:pStyle w:val="a3"/>
        <w:numPr>
          <w:ilvl w:val="0"/>
          <w:numId w:val="2"/>
        </w:numPr>
        <w:jc w:val="both"/>
        <w:rPr>
          <w:rFonts w:cstheme="minorHAnsi"/>
          <w:color w:val="365F91" w:themeColor="accent1" w:themeShade="BF"/>
        </w:rPr>
      </w:pPr>
      <w:r w:rsidRPr="007F0B33">
        <w:rPr>
          <w:rFonts w:cstheme="minorHAnsi"/>
          <w:color w:val="365F91" w:themeColor="accent1" w:themeShade="BF"/>
        </w:rPr>
        <w:t>Завтрак в гостинице.</w:t>
      </w:r>
      <w:r w:rsidR="00112B32">
        <w:rPr>
          <w:rFonts w:cstheme="minorHAnsi"/>
          <w:color w:val="365F91" w:themeColor="accent1" w:themeShade="BF"/>
        </w:rPr>
        <w:t xml:space="preserve"> </w:t>
      </w:r>
    </w:p>
    <w:p w14:paraId="572AA00A" w14:textId="654849BD" w:rsidR="007F0B33" w:rsidRDefault="00112B32" w:rsidP="00747E38">
      <w:pPr>
        <w:pStyle w:val="a3"/>
        <w:numPr>
          <w:ilvl w:val="0"/>
          <w:numId w:val="2"/>
        </w:numPr>
        <w:jc w:val="both"/>
        <w:rPr>
          <w:rFonts w:cstheme="minorHAnsi"/>
          <w:color w:val="365F91" w:themeColor="accent1" w:themeShade="BF"/>
        </w:rPr>
      </w:pPr>
      <w:r w:rsidRPr="00112B32">
        <w:rPr>
          <w:rFonts w:cstheme="minorHAnsi"/>
          <w:color w:val="365F91" w:themeColor="accent1" w:themeShade="BF"/>
        </w:rPr>
        <w:t>Выезд на экскурсии в 09:00. Танцующие Человечки Древнего Гобустана / Грязевые Вулканы планеты Марс / Легенды Страны Огней: Крепость Гала, Горящая гора «Янардаг» / Ночное очарование Баку</w:t>
      </w:r>
    </w:p>
    <w:p w14:paraId="3296E228" w14:textId="77777777" w:rsidR="00112B32" w:rsidRPr="000F3EE5" w:rsidRDefault="00112B32" w:rsidP="00112B32">
      <w:pPr>
        <w:jc w:val="both"/>
        <w:rPr>
          <w:b/>
          <w:i/>
          <w:color w:val="595959" w:themeColor="text1" w:themeTint="A6"/>
          <w:lang w:val="ru-RU"/>
        </w:rPr>
      </w:pPr>
    </w:p>
    <w:p w14:paraId="2141C788" w14:textId="0FC27889" w:rsidR="00112B32" w:rsidRPr="000F3EE5" w:rsidRDefault="00112B32" w:rsidP="00112B32">
      <w:pPr>
        <w:jc w:val="both"/>
        <w:rPr>
          <w:rFonts w:cstheme="minorHAnsi"/>
          <w:color w:val="365F91" w:themeColor="accent1" w:themeShade="BF"/>
          <w:lang w:val="ru-RU"/>
        </w:rPr>
      </w:pPr>
      <w:r w:rsidRPr="000F3EE5">
        <w:rPr>
          <w:b/>
          <w:i/>
          <w:color w:val="365F91" w:themeColor="accent1" w:themeShade="BF"/>
          <w:lang w:val="ru-RU"/>
        </w:rPr>
        <w:t>Что будем смотреть:</w:t>
      </w:r>
    </w:p>
    <w:p w14:paraId="43E97C58" w14:textId="2CF4F938" w:rsidR="00112B32" w:rsidRPr="000F3EE5" w:rsidRDefault="00112B32" w:rsidP="00112B32">
      <w:pPr>
        <w:jc w:val="both"/>
        <w:rPr>
          <w:rFonts w:cstheme="minorHAnsi"/>
          <w:color w:val="365F91" w:themeColor="accent1" w:themeShade="BF"/>
          <w:lang w:val="ru-RU"/>
        </w:rPr>
      </w:pPr>
      <w:r w:rsidRPr="000F3EE5">
        <w:rPr>
          <w:i/>
          <w:color w:val="365F91" w:themeColor="accent1" w:themeShade="BF"/>
          <w:lang w:val="ru-RU"/>
        </w:rPr>
        <w:t xml:space="preserve">Гобустанский заповедник, Пещеры с наскальными рисунками и петроглифы, Гобустанский музей, Грязевые вулканы, Музей «Гала», Природный заповедник «Янардаг», </w:t>
      </w:r>
      <w:r w:rsidRPr="000F3EE5">
        <w:rPr>
          <w:rFonts w:eastAsia="Times New Roman" w:cs="Calibri"/>
          <w:i/>
          <w:iCs/>
          <w:noProof/>
          <w:color w:val="365F91" w:themeColor="accent1" w:themeShade="BF"/>
          <w:lang w:val="ru-RU"/>
        </w:rPr>
        <w:t>Центр Гейдара Алиева,</w:t>
      </w:r>
      <w:r w:rsidRPr="000F3EE5">
        <w:rPr>
          <w:i/>
          <w:color w:val="365F91" w:themeColor="accent1" w:themeShade="BF"/>
          <w:lang w:val="ru-RU"/>
        </w:rPr>
        <w:t xml:space="preserve"> Нагорный Парк, Пламенные Башни</w:t>
      </w:r>
      <w:r w:rsidRPr="000F3EE5">
        <w:rPr>
          <w:color w:val="365F91" w:themeColor="accent1" w:themeShade="BF"/>
          <w:lang w:val="ru-RU"/>
        </w:rPr>
        <w:t>.</w:t>
      </w:r>
    </w:p>
    <w:p w14:paraId="7BDA37F7" w14:textId="77777777" w:rsidR="00112B32" w:rsidRPr="00AB492C" w:rsidRDefault="00112B32" w:rsidP="00112B32">
      <w:pPr>
        <w:pStyle w:val="a9"/>
        <w:jc w:val="both"/>
        <w:rPr>
          <w:color w:val="365F91" w:themeColor="accent1" w:themeShade="BF"/>
          <w:lang w:val="ru-RU"/>
        </w:rPr>
      </w:pPr>
      <w:r w:rsidRPr="00AB492C">
        <w:rPr>
          <w:b/>
          <w:color w:val="365F91" w:themeColor="accent1" w:themeShade="BF"/>
          <w:lang w:val="ru-RU"/>
        </w:rPr>
        <w:t>Мечтали увидеть, где зарождались первые цивилизации?</w:t>
      </w:r>
      <w:r w:rsidRPr="00AB492C">
        <w:rPr>
          <w:color w:val="365F91" w:themeColor="accent1" w:themeShade="BF"/>
          <w:lang w:val="ru-RU"/>
        </w:rPr>
        <w:t xml:space="preserve"> </w:t>
      </w:r>
      <w:r w:rsidRPr="00AB492C">
        <w:rPr>
          <w:b/>
          <w:i/>
          <w:color w:val="365F91" w:themeColor="accent1" w:themeShade="BF"/>
          <w:lang w:val="ru-RU"/>
        </w:rPr>
        <w:t>Гобустанский</w:t>
      </w:r>
      <w:r w:rsidRPr="00AB492C">
        <w:rPr>
          <w:color w:val="365F91" w:themeColor="accent1" w:themeShade="BF"/>
          <w:lang w:val="ru-RU"/>
        </w:rPr>
        <w:t xml:space="preserve"> историко-художественный заповедник - это именно то, что вам нужно! Включенный в список наследия ЮНЕСКО, он является одним из </w:t>
      </w:r>
      <w:r w:rsidRPr="00AB492C">
        <w:rPr>
          <w:b/>
          <w:i/>
          <w:color w:val="365F91" w:themeColor="accent1" w:themeShade="BF"/>
          <w:lang w:val="ru-RU"/>
        </w:rPr>
        <w:t>первых центров человеческой цивилизации</w:t>
      </w:r>
      <w:r w:rsidRPr="00AB492C">
        <w:rPr>
          <w:color w:val="365F91" w:themeColor="accent1" w:themeShade="BF"/>
          <w:lang w:val="ru-RU"/>
        </w:rPr>
        <w:t xml:space="preserve">. Заповедник имеет удивительную </w:t>
      </w:r>
      <w:r w:rsidRPr="00AB492C">
        <w:rPr>
          <w:b/>
          <w:i/>
          <w:color w:val="365F91" w:themeColor="accent1" w:themeShade="BF"/>
          <w:lang w:val="ru-RU"/>
        </w:rPr>
        <w:t>коллекцию из 6-ти с лишним тысяч древних петроглифов</w:t>
      </w:r>
      <w:r w:rsidRPr="00AB492C">
        <w:rPr>
          <w:color w:val="365F91" w:themeColor="accent1" w:themeShade="BF"/>
          <w:lang w:val="ru-RU"/>
        </w:rPr>
        <w:t xml:space="preserve">, которым более 40 тысяч лет. Инновационные </w:t>
      </w:r>
      <w:r w:rsidRPr="00AB492C">
        <w:rPr>
          <w:color w:val="365F91" w:themeColor="accent1" w:themeShade="BF"/>
          <w:lang w:val="ru-RU"/>
        </w:rPr>
        <w:lastRenderedPageBreak/>
        <w:t xml:space="preserve">технологии </w:t>
      </w:r>
      <w:r w:rsidRPr="00AB492C">
        <w:rPr>
          <w:b/>
          <w:i/>
          <w:color w:val="365F91" w:themeColor="accent1" w:themeShade="BF"/>
          <w:lang w:val="ru-RU"/>
        </w:rPr>
        <w:t>Гобустанского музея</w:t>
      </w:r>
      <w:r w:rsidRPr="00AB492C">
        <w:rPr>
          <w:color w:val="365F91" w:themeColor="accent1" w:themeShade="BF"/>
          <w:lang w:val="ru-RU"/>
        </w:rPr>
        <w:t>, оснащенного сенсорными экранами со специальными мультимедийными программами, развлекательными играми, интерактивными дисплеями, 3</w:t>
      </w:r>
      <w:r w:rsidRPr="00AB492C">
        <w:rPr>
          <w:color w:val="365F91" w:themeColor="accent1" w:themeShade="BF"/>
        </w:rPr>
        <w:t>D</w:t>
      </w:r>
      <w:r w:rsidRPr="00AB492C">
        <w:rPr>
          <w:color w:val="365F91" w:themeColor="accent1" w:themeShade="BF"/>
          <w:lang w:val="ru-RU"/>
        </w:rPr>
        <w:t xml:space="preserve">-видео и т. д. помогут вам виртуально приблизиться к доисторическим временам. </w:t>
      </w:r>
    </w:p>
    <w:p w14:paraId="7DA1FB08" w14:textId="77777777" w:rsidR="00112B32" w:rsidRPr="00AB492C" w:rsidRDefault="00112B32" w:rsidP="00112B32">
      <w:pPr>
        <w:pStyle w:val="a9"/>
        <w:jc w:val="both"/>
        <w:rPr>
          <w:color w:val="365F91" w:themeColor="accent1" w:themeShade="BF"/>
          <w:sz w:val="16"/>
          <w:lang w:val="ru-RU"/>
        </w:rPr>
      </w:pPr>
    </w:p>
    <w:p w14:paraId="4A286F4C" w14:textId="77777777" w:rsidR="00112B32" w:rsidRPr="00AB492C" w:rsidRDefault="00112B32" w:rsidP="00112B32">
      <w:pPr>
        <w:pStyle w:val="a9"/>
        <w:jc w:val="both"/>
        <w:rPr>
          <w:i/>
          <w:color w:val="365F91" w:themeColor="accent1" w:themeShade="BF"/>
          <w:lang w:val="ru-RU"/>
        </w:rPr>
      </w:pPr>
      <w:r w:rsidRPr="00AB492C">
        <w:rPr>
          <w:color w:val="365F91" w:themeColor="accent1" w:themeShade="BF"/>
          <w:lang w:val="ru-RU"/>
        </w:rPr>
        <w:t xml:space="preserve">Недалеко от Гобустана находится второе чудо, которое поразит Вас не меньше, чем доисторические рисунки на скалах - это </w:t>
      </w:r>
      <w:r w:rsidRPr="00AB492C">
        <w:rPr>
          <w:b/>
          <w:i/>
          <w:color w:val="365F91" w:themeColor="accent1" w:themeShade="BF"/>
          <w:lang w:val="ru-RU"/>
        </w:rPr>
        <w:t>Грязевые Вулканы</w:t>
      </w:r>
      <w:r w:rsidRPr="00AB492C">
        <w:rPr>
          <w:i/>
          <w:color w:val="365F91" w:themeColor="accent1" w:themeShade="BF"/>
          <w:lang w:val="ru-RU"/>
        </w:rPr>
        <w:t>.</w:t>
      </w:r>
      <w:r w:rsidRPr="00AB492C">
        <w:rPr>
          <w:color w:val="365F91" w:themeColor="accent1" w:themeShade="BF"/>
          <w:lang w:val="ru-RU"/>
        </w:rPr>
        <w:t xml:space="preserve"> Геологи НАСА, сделали вывод, что по своему строению они </w:t>
      </w:r>
      <w:r w:rsidRPr="00AB492C">
        <w:rPr>
          <w:b/>
          <w:i/>
          <w:color w:val="365F91" w:themeColor="accent1" w:themeShade="BF"/>
          <w:lang w:val="ru-RU"/>
        </w:rPr>
        <w:t>схожи с возвышенностями на планете Марс</w:t>
      </w:r>
      <w:r w:rsidRPr="00AB492C">
        <w:rPr>
          <w:color w:val="365F91" w:themeColor="accent1" w:themeShade="BF"/>
          <w:lang w:val="ru-RU"/>
        </w:rPr>
        <w:t xml:space="preserve">. Азербайджан стоит на первом месте по количеству грязевых вулканов: здесь находится 350 из 800 грязевых вулканов мира, один из которых </w:t>
      </w:r>
      <w:r w:rsidRPr="00AB492C">
        <w:rPr>
          <w:b/>
          <w:i/>
          <w:color w:val="365F91" w:themeColor="accent1" w:themeShade="BF"/>
          <w:lang w:val="ru-RU"/>
        </w:rPr>
        <w:t>занесен в Книгу рекордов Гиннеса</w:t>
      </w:r>
      <w:r w:rsidRPr="00AB492C">
        <w:rPr>
          <w:color w:val="365F91" w:themeColor="accent1" w:themeShade="BF"/>
          <w:lang w:val="ru-RU"/>
        </w:rPr>
        <w:t xml:space="preserve">, как самый большой в мире. </w:t>
      </w:r>
      <w:r w:rsidRPr="00AB492C">
        <w:rPr>
          <w:i/>
          <w:color w:val="365F91" w:themeColor="accent1" w:themeShade="BF"/>
          <w:lang w:val="ru-RU"/>
        </w:rPr>
        <w:t>(посещение вулканов зависит от погодных условий*)</w:t>
      </w:r>
    </w:p>
    <w:p w14:paraId="0C428729" w14:textId="77777777" w:rsidR="00112B32" w:rsidRPr="00AB492C" w:rsidRDefault="00112B32" w:rsidP="00112B32">
      <w:pPr>
        <w:pStyle w:val="a9"/>
        <w:jc w:val="both"/>
        <w:rPr>
          <w:color w:val="365F91" w:themeColor="accent1" w:themeShade="BF"/>
          <w:sz w:val="10"/>
          <w:szCs w:val="10"/>
          <w:lang w:val="ru-RU"/>
        </w:rPr>
      </w:pPr>
    </w:p>
    <w:p w14:paraId="6F47ED7C"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 xml:space="preserve">Обед. </w:t>
      </w:r>
    </w:p>
    <w:p w14:paraId="356E93BA" w14:textId="77777777" w:rsidR="00112B32" w:rsidRPr="00AB492C" w:rsidRDefault="00112B32" w:rsidP="00112B32">
      <w:pPr>
        <w:pStyle w:val="a9"/>
        <w:jc w:val="both"/>
        <w:rPr>
          <w:color w:val="365F91" w:themeColor="accent1" w:themeShade="BF"/>
          <w:sz w:val="10"/>
          <w:szCs w:val="10"/>
          <w:lang w:val="ru-RU"/>
        </w:rPr>
      </w:pPr>
    </w:p>
    <w:p w14:paraId="6E260CC7"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 xml:space="preserve">После отправляемся в </w:t>
      </w:r>
      <w:r w:rsidRPr="00AB492C">
        <w:rPr>
          <w:b/>
          <w:i/>
          <w:color w:val="365F91" w:themeColor="accent1" w:themeShade="BF"/>
          <w:lang w:val="ru-RU"/>
        </w:rPr>
        <w:t>путешествие в «Страну Огней».</w:t>
      </w:r>
      <w:r w:rsidRPr="00AB492C">
        <w:rPr>
          <w:color w:val="365F91" w:themeColor="accent1" w:themeShade="BF"/>
          <w:lang w:val="ru-RU"/>
        </w:rPr>
        <w:t xml:space="preserve"> Экскурсия начнется с посещения </w:t>
      </w:r>
      <w:r w:rsidRPr="00AB492C">
        <w:rPr>
          <w:b/>
          <w:color w:val="365F91" w:themeColor="accent1" w:themeShade="BF"/>
          <w:lang w:val="ru-RU"/>
        </w:rPr>
        <w:t>древнего поселка</w:t>
      </w:r>
      <w:r w:rsidRPr="00AB492C">
        <w:rPr>
          <w:b/>
          <w:color w:val="365F91" w:themeColor="accent1" w:themeShade="BF"/>
        </w:rPr>
        <w:t> </w:t>
      </w:r>
      <w:r w:rsidRPr="00AB492C">
        <w:rPr>
          <w:b/>
          <w:bCs/>
          <w:color w:val="365F91" w:themeColor="accent1" w:themeShade="BF"/>
          <w:lang w:val="ru-RU"/>
        </w:rPr>
        <w:t>Гала</w:t>
      </w:r>
      <w:r w:rsidRPr="00AB492C">
        <w:rPr>
          <w:color w:val="365F91" w:themeColor="accent1" w:themeShade="BF"/>
          <w:lang w:val="ru-RU"/>
        </w:rPr>
        <w:t>, заповедника и музея под открытым небом, где вы познакомитесь с самобытным образом жизни обитавших там народов 10-19 веков. Совершив экскурсию в прошлое, вы</w:t>
      </w:r>
      <w:r w:rsidRPr="00AB492C">
        <w:rPr>
          <w:color w:val="365F91" w:themeColor="accent1" w:themeShade="BF"/>
        </w:rPr>
        <w:t> </w:t>
      </w:r>
      <w:r w:rsidRPr="00AB492C">
        <w:rPr>
          <w:b/>
          <w:bCs/>
          <w:color w:val="365F91" w:themeColor="accent1" w:themeShade="BF"/>
          <w:lang w:val="ru-RU"/>
        </w:rPr>
        <w:t>попробуете испечь хлеб в старинной печи «тандыр», попробовать соткать ковер,</w:t>
      </w:r>
      <w:r w:rsidRPr="00AB492C">
        <w:rPr>
          <w:b/>
          <w:bCs/>
          <w:color w:val="365F91" w:themeColor="accent1" w:themeShade="BF"/>
        </w:rPr>
        <w:t> </w:t>
      </w:r>
      <w:r w:rsidRPr="00AB492C">
        <w:rPr>
          <w:b/>
          <w:color w:val="365F91" w:themeColor="accent1" w:themeShade="BF"/>
          <w:lang w:val="ru-RU"/>
        </w:rPr>
        <w:t>поработать с глиной</w:t>
      </w:r>
      <w:r w:rsidRPr="00AB492C">
        <w:rPr>
          <w:color w:val="365F91" w:themeColor="accent1" w:themeShade="BF"/>
          <w:lang w:val="ru-RU"/>
        </w:rPr>
        <w:t xml:space="preserve"> в гончарной мастерской или покормить верблюдов и лошадей.</w:t>
      </w:r>
    </w:p>
    <w:p w14:paraId="44C50FB3"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Далее по программе мы обязательно посетим природный заповедник</w:t>
      </w:r>
      <w:r w:rsidRPr="00AB492C">
        <w:rPr>
          <w:color w:val="365F91" w:themeColor="accent1" w:themeShade="BF"/>
        </w:rPr>
        <w:t> </w:t>
      </w:r>
      <w:r w:rsidRPr="00AB492C">
        <w:rPr>
          <w:b/>
          <w:bCs/>
          <w:i/>
          <w:color w:val="365F91" w:themeColor="accent1" w:themeShade="BF"/>
          <w:lang w:val="ru-RU"/>
        </w:rPr>
        <w:t>«Янардаг» (буквально «Горящая гора»)</w:t>
      </w:r>
      <w:r w:rsidRPr="00AB492C">
        <w:rPr>
          <w:b/>
          <w:bCs/>
          <w:color w:val="365F91" w:themeColor="accent1" w:themeShade="BF"/>
        </w:rPr>
        <w:t> </w:t>
      </w:r>
      <w:r w:rsidRPr="00AB492C">
        <w:rPr>
          <w:color w:val="365F91" w:themeColor="accent1" w:themeShade="BF"/>
          <w:lang w:val="ru-RU"/>
        </w:rPr>
        <w:t xml:space="preserve">— комплекс, выстроенный вокруг холма, расположенного на вершине газового кармана, обеспечивающего непрерывное извержение пламени, которое </w:t>
      </w:r>
      <w:r w:rsidRPr="00AB492C">
        <w:rPr>
          <w:b/>
          <w:i/>
          <w:color w:val="365F91" w:themeColor="accent1" w:themeShade="BF"/>
          <w:lang w:val="ru-RU"/>
        </w:rPr>
        <w:t>горит уже более 20 тысяч лет</w:t>
      </w:r>
      <w:r w:rsidRPr="00AB492C">
        <w:rPr>
          <w:color w:val="365F91" w:themeColor="accent1" w:themeShade="BF"/>
          <w:lang w:val="ru-RU"/>
        </w:rPr>
        <w:t>.</w:t>
      </w:r>
      <w:r w:rsidRPr="00AB492C">
        <w:rPr>
          <w:color w:val="365F91" w:themeColor="accent1" w:themeShade="BF"/>
        </w:rPr>
        <w:t> </w:t>
      </w:r>
      <w:r w:rsidRPr="00AB492C">
        <w:rPr>
          <w:color w:val="365F91" w:themeColor="accent1" w:themeShade="BF"/>
          <w:lang w:val="ru-RU"/>
        </w:rPr>
        <w:t xml:space="preserve"> Этот природный феномен был описан Марко Поло в 13 в. и до сих пор продолжает завораживать посетителей.</w:t>
      </w:r>
    </w:p>
    <w:p w14:paraId="56F824F6" w14:textId="77777777" w:rsidR="00112B32" w:rsidRPr="00AB492C" w:rsidRDefault="00112B32" w:rsidP="00112B32">
      <w:pPr>
        <w:pStyle w:val="a9"/>
        <w:jc w:val="both"/>
        <w:rPr>
          <w:color w:val="365F91" w:themeColor="accent1" w:themeShade="BF"/>
          <w:lang w:val="ru-RU"/>
        </w:rPr>
      </w:pPr>
    </w:p>
    <w:p w14:paraId="08AED088"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Экскурсия продолжиться осмотром</w:t>
      </w:r>
      <w:r w:rsidRPr="00AB492C">
        <w:rPr>
          <w:color w:val="365F91" w:themeColor="accent1" w:themeShade="BF"/>
        </w:rPr>
        <w:t> </w:t>
      </w:r>
      <w:r w:rsidRPr="00AB492C">
        <w:rPr>
          <w:b/>
          <w:bCs/>
          <w:color w:val="365F91" w:themeColor="accent1" w:themeShade="BF"/>
          <w:lang w:val="ru-RU"/>
        </w:rPr>
        <w:t>Центра Гейдара</w:t>
      </w:r>
      <w:r w:rsidRPr="00AB492C">
        <w:rPr>
          <w:b/>
          <w:bCs/>
          <w:color w:val="365F91" w:themeColor="accent1" w:themeShade="BF"/>
        </w:rPr>
        <w:t> </w:t>
      </w:r>
      <w:r w:rsidRPr="00AB492C">
        <w:rPr>
          <w:b/>
          <w:bCs/>
          <w:color w:val="365F91" w:themeColor="accent1" w:themeShade="BF"/>
          <w:lang w:val="ru-RU"/>
        </w:rPr>
        <w:t>Алиева</w:t>
      </w:r>
      <w:r w:rsidRPr="00AB492C">
        <w:rPr>
          <w:bCs/>
          <w:color w:val="365F91" w:themeColor="accent1" w:themeShade="BF"/>
          <w:lang w:val="ru-RU"/>
        </w:rPr>
        <w:t>(без захода внутрь),</w:t>
      </w:r>
      <w:r w:rsidRPr="00AB492C">
        <w:rPr>
          <w:b/>
          <w:bCs/>
          <w:color w:val="365F91" w:themeColor="accent1" w:themeShade="BF"/>
        </w:rPr>
        <w:t> </w:t>
      </w:r>
      <w:r w:rsidRPr="00AB492C">
        <w:rPr>
          <w:color w:val="365F91" w:themeColor="accent1" w:themeShade="BF"/>
          <w:lang w:val="ru-RU"/>
        </w:rPr>
        <w:t xml:space="preserve">спроектированного всемирно известным архитектором Захой Хадид. Это величественное сооружение, похожее на приземлившийся инопланетный корабль, изумит вас своими потрясающими формами, образующими </w:t>
      </w:r>
      <w:r w:rsidRPr="00AB492C">
        <w:rPr>
          <w:b/>
          <w:i/>
          <w:color w:val="365F91" w:themeColor="accent1" w:themeShade="BF"/>
          <w:lang w:val="ru-RU"/>
        </w:rPr>
        <w:t>абстрактные волны и пики,</w:t>
      </w:r>
      <w:r w:rsidRPr="00AB492C">
        <w:rPr>
          <w:color w:val="365F91" w:themeColor="accent1" w:themeShade="BF"/>
          <w:lang w:val="ru-RU"/>
        </w:rPr>
        <w:t xml:space="preserve"> которые непрерывно перетекают одна в другую. Настоящее удовольствие просто осматривать и фотографировать необычный экстерьер постоянно меняющийся с разных ракурсов. Непременно задержитесь рядом с надписью</w:t>
      </w:r>
      <w:r w:rsidRPr="00AB492C">
        <w:rPr>
          <w:b/>
          <w:bCs/>
          <w:color w:val="365F91" w:themeColor="accent1" w:themeShade="BF"/>
        </w:rPr>
        <w:t> </w:t>
      </w:r>
      <w:r w:rsidRPr="00AB492C">
        <w:rPr>
          <w:b/>
          <w:bCs/>
          <w:color w:val="365F91" w:themeColor="accent1" w:themeShade="BF"/>
          <w:lang w:val="ru-RU"/>
        </w:rPr>
        <w:t>«</w:t>
      </w:r>
      <w:r w:rsidRPr="00AB492C">
        <w:rPr>
          <w:b/>
          <w:bCs/>
          <w:color w:val="365F91" w:themeColor="accent1" w:themeShade="BF"/>
        </w:rPr>
        <w:t>I</w:t>
      </w:r>
      <w:r w:rsidRPr="00AB492C">
        <w:rPr>
          <w:b/>
          <w:bCs/>
          <w:color w:val="365F91" w:themeColor="accent1" w:themeShade="BF"/>
          <w:lang w:val="ru-RU"/>
        </w:rPr>
        <w:t xml:space="preserve"> </w:t>
      </w:r>
      <w:r w:rsidRPr="00AB492C">
        <w:rPr>
          <w:b/>
          <w:bCs/>
          <w:color w:val="365F91" w:themeColor="accent1" w:themeShade="BF"/>
        </w:rPr>
        <w:t>love</w:t>
      </w:r>
      <w:r w:rsidRPr="00AB492C">
        <w:rPr>
          <w:b/>
          <w:bCs/>
          <w:color w:val="365F91" w:themeColor="accent1" w:themeShade="BF"/>
          <w:lang w:val="ru-RU"/>
        </w:rPr>
        <w:t xml:space="preserve"> </w:t>
      </w:r>
      <w:r w:rsidRPr="00AB492C">
        <w:rPr>
          <w:b/>
          <w:bCs/>
          <w:color w:val="365F91" w:themeColor="accent1" w:themeShade="BF"/>
        </w:rPr>
        <w:t>Baku</w:t>
      </w:r>
      <w:r w:rsidRPr="00AB492C">
        <w:rPr>
          <w:b/>
          <w:bCs/>
          <w:color w:val="365F91" w:themeColor="accent1" w:themeShade="BF"/>
          <w:lang w:val="ru-RU"/>
        </w:rPr>
        <w:t>»</w:t>
      </w:r>
      <w:r w:rsidRPr="00AB492C">
        <w:rPr>
          <w:color w:val="365F91" w:themeColor="accent1" w:themeShade="BF"/>
          <w:lang w:val="ru-RU"/>
        </w:rPr>
        <w:t>, чтобы сфотографироваться.</w:t>
      </w:r>
    </w:p>
    <w:p w14:paraId="358298BF" w14:textId="77777777" w:rsidR="00112B32" w:rsidRPr="00AB492C" w:rsidRDefault="00112B32" w:rsidP="00112B32">
      <w:pPr>
        <w:pStyle w:val="a9"/>
        <w:jc w:val="both"/>
        <w:rPr>
          <w:color w:val="365F91" w:themeColor="accent1" w:themeShade="BF"/>
          <w:sz w:val="14"/>
          <w:lang w:val="ru-RU"/>
        </w:rPr>
      </w:pPr>
    </w:p>
    <w:p w14:paraId="6E2A98B9" w14:textId="77777777" w:rsidR="00112B32" w:rsidRPr="00AB492C" w:rsidRDefault="00112B32" w:rsidP="00112B32">
      <w:pPr>
        <w:pStyle w:val="a9"/>
        <w:jc w:val="both"/>
        <w:rPr>
          <w:i/>
          <w:color w:val="365F91" w:themeColor="accent1" w:themeShade="BF"/>
          <w:lang w:val="ru-RU"/>
        </w:rPr>
      </w:pPr>
      <w:r w:rsidRPr="00AB492C">
        <w:rPr>
          <w:color w:val="365F91" w:themeColor="accent1" w:themeShade="BF"/>
          <w:lang w:val="ru-RU"/>
        </w:rPr>
        <w:t xml:space="preserve">Вечер – прекрасное время суток, для того, чтобы подняться на </w:t>
      </w:r>
      <w:r w:rsidRPr="00AB492C">
        <w:rPr>
          <w:b/>
          <w:i/>
          <w:color w:val="365F91" w:themeColor="accent1" w:themeShade="BF"/>
          <w:lang w:val="ru-RU"/>
        </w:rPr>
        <w:t>самую высокую точку столицы</w:t>
      </w:r>
      <w:r w:rsidRPr="00AB492C">
        <w:rPr>
          <w:color w:val="365F91" w:themeColor="accent1" w:themeShade="BF"/>
          <w:lang w:val="ru-RU"/>
        </w:rPr>
        <w:t xml:space="preserve">— </w:t>
      </w:r>
      <w:r w:rsidRPr="00AB492C">
        <w:rPr>
          <w:b/>
          <w:bCs/>
          <w:i/>
          <w:color w:val="365F91" w:themeColor="accent1" w:themeShade="BF"/>
          <w:lang w:val="ru-RU"/>
        </w:rPr>
        <w:t xml:space="preserve">Бакинский Нагорный парк. </w:t>
      </w:r>
      <w:r w:rsidRPr="00AB492C">
        <w:rPr>
          <w:bCs/>
          <w:color w:val="365F91" w:themeColor="accent1" w:themeShade="BF"/>
          <w:lang w:val="ru-RU"/>
        </w:rPr>
        <w:t xml:space="preserve">Его отменные смотровые площадки откроют вам изумительный панорамный вид на сверкающий огнями вечерний город и </w:t>
      </w:r>
      <w:r w:rsidRPr="00AB492C">
        <w:rPr>
          <w:b/>
          <w:bCs/>
          <w:i/>
          <w:color w:val="365F91" w:themeColor="accent1" w:themeShade="BF"/>
          <w:lang w:val="ru-RU"/>
        </w:rPr>
        <w:t>Бакинскую бухту</w:t>
      </w:r>
      <w:r w:rsidRPr="00AB492C">
        <w:rPr>
          <w:bCs/>
          <w:color w:val="365F91" w:themeColor="accent1" w:themeShade="BF"/>
          <w:lang w:val="ru-RU"/>
        </w:rPr>
        <w:t>.</w:t>
      </w:r>
      <w:r w:rsidRPr="00AB492C">
        <w:rPr>
          <w:color w:val="365F91" w:themeColor="accent1" w:themeShade="BF"/>
          <w:lang w:val="ru-RU"/>
        </w:rPr>
        <w:t xml:space="preserve"> Там же, познакомитесь с самой популярной и гламурной достопримечательностью Баку </w:t>
      </w:r>
      <w:r w:rsidRPr="00AB492C">
        <w:rPr>
          <w:b/>
          <w:bCs/>
          <w:i/>
          <w:color w:val="365F91" w:themeColor="accent1" w:themeShade="BF"/>
        </w:rPr>
        <w:t>Flame</w:t>
      </w:r>
      <w:r w:rsidRPr="00AB492C">
        <w:rPr>
          <w:b/>
          <w:bCs/>
          <w:i/>
          <w:color w:val="365F91" w:themeColor="accent1" w:themeShade="BF"/>
          <w:lang w:val="ru-RU"/>
        </w:rPr>
        <w:t xml:space="preserve"> </w:t>
      </w:r>
      <w:r w:rsidRPr="00AB492C">
        <w:rPr>
          <w:b/>
          <w:bCs/>
          <w:i/>
          <w:color w:val="365F91" w:themeColor="accent1" w:themeShade="BF"/>
        </w:rPr>
        <w:t>Towers</w:t>
      </w:r>
      <w:r w:rsidRPr="00AB492C">
        <w:rPr>
          <w:b/>
          <w:bCs/>
          <w:color w:val="365F91" w:themeColor="accent1" w:themeShade="BF"/>
          <w:lang w:val="ru-RU"/>
        </w:rPr>
        <w:t xml:space="preserve"> </w:t>
      </w:r>
      <w:r w:rsidRPr="00AB492C">
        <w:rPr>
          <w:color w:val="365F91" w:themeColor="accent1" w:themeShade="BF"/>
          <w:lang w:val="ru-RU"/>
        </w:rPr>
        <w:t>(Пламенные Башни). Огромные</w:t>
      </w:r>
      <w:r w:rsidRPr="00AB492C">
        <w:rPr>
          <w:i/>
          <w:color w:val="365F91" w:themeColor="accent1" w:themeShade="BF"/>
          <w:lang w:val="ru-RU"/>
        </w:rPr>
        <w:t xml:space="preserve"> </w:t>
      </w:r>
      <w:r w:rsidRPr="00AB492C">
        <w:rPr>
          <w:color w:val="365F91" w:themeColor="accent1" w:themeShade="BF"/>
          <w:lang w:val="ru-RU"/>
        </w:rPr>
        <w:t>ф</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утуристические башни </w:t>
      </w:r>
      <w:r w:rsidRPr="00AB492C">
        <w:rPr>
          <w:rStyle w:val="ac"/>
          <w:rFonts w:eastAsia="Times New Roman" w:cstheme="minorHAnsi"/>
          <w:color w:val="365F91" w:themeColor="accent1" w:themeShade="BF"/>
          <w:szCs w:val="30"/>
          <w:bdr w:val="none" w:sz="0" w:space="0" w:color="auto" w:frame="1"/>
          <w:shd w:val="clear" w:color="auto" w:fill="FFFFFF"/>
        </w:rPr>
        <w:t>Flame</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 </w:t>
      </w:r>
      <w:r w:rsidRPr="00AB492C">
        <w:rPr>
          <w:rStyle w:val="ac"/>
          <w:rFonts w:eastAsia="Times New Roman" w:cstheme="minorHAnsi"/>
          <w:color w:val="365F91" w:themeColor="accent1" w:themeShade="BF"/>
          <w:szCs w:val="30"/>
          <w:bdr w:val="none" w:sz="0" w:space="0" w:color="auto" w:frame="1"/>
          <w:shd w:val="clear" w:color="auto" w:fill="FFFFFF"/>
        </w:rPr>
        <w:t>Towers</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 фасады которых представляют собой </w:t>
      </w:r>
      <w:r w:rsidRPr="00AB492C">
        <w:rPr>
          <w:rStyle w:val="ac"/>
          <w:rFonts w:eastAsia="Times New Roman" w:cstheme="minorHAnsi"/>
          <w:color w:val="365F91" w:themeColor="accent1" w:themeShade="BF"/>
          <w:szCs w:val="30"/>
          <w:bdr w:val="none" w:sz="0" w:space="0" w:color="auto" w:frame="1"/>
          <w:shd w:val="clear" w:color="auto" w:fill="FFFFFF"/>
        </w:rPr>
        <w:t>LED</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-экраны, с наступлением сумерек начинают полыхать, как горящие языки пламени, недвусмысленно намекая на то, что </w:t>
      </w:r>
      <w:r w:rsidRPr="00AB492C">
        <w:rPr>
          <w:rStyle w:val="ac"/>
          <w:rFonts w:eastAsia="Times New Roman" w:cstheme="minorHAnsi"/>
          <w:b/>
          <w:color w:val="365F91" w:themeColor="accent1" w:themeShade="BF"/>
          <w:szCs w:val="30"/>
          <w:bdr w:val="none" w:sz="0" w:space="0" w:color="auto" w:frame="1"/>
          <w:shd w:val="clear" w:color="auto" w:fill="FFFFFF"/>
          <w:lang w:val="ru-RU"/>
        </w:rPr>
        <w:t>Баку – это город огней</w:t>
      </w:r>
      <w:r w:rsidRPr="00AB492C">
        <w:rPr>
          <w:rStyle w:val="ac"/>
          <w:rFonts w:eastAsia="Times New Roman" w:cstheme="minorHAnsi"/>
          <w:b/>
          <w:color w:val="365F91" w:themeColor="accent1" w:themeShade="BF"/>
          <w:szCs w:val="30"/>
          <w:bdr w:val="none" w:sz="0" w:space="0" w:color="auto" w:frame="1"/>
          <w:shd w:val="clear" w:color="auto" w:fill="FFFFFF"/>
          <w:lang w:val="az-Latn-AZ"/>
        </w:rPr>
        <w:t>!</w:t>
      </w:r>
    </w:p>
    <w:p w14:paraId="7331DA07" w14:textId="77777777" w:rsidR="00112B32" w:rsidRPr="00AB492C" w:rsidRDefault="00112B32" w:rsidP="00112B32">
      <w:pPr>
        <w:pStyle w:val="a9"/>
        <w:jc w:val="both"/>
        <w:rPr>
          <w:color w:val="365F91" w:themeColor="accent1" w:themeShade="BF"/>
          <w:lang w:val="ru-RU"/>
        </w:rPr>
      </w:pPr>
    </w:p>
    <w:p w14:paraId="5A86433D" w14:textId="5BFBC59A"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Возвращение в отель.</w:t>
      </w:r>
      <w:r w:rsidR="00AB492C">
        <w:rPr>
          <w:color w:val="365F91" w:themeColor="accent1" w:themeShade="BF"/>
          <w:lang w:val="ru-RU"/>
        </w:rPr>
        <w:t xml:space="preserve"> </w:t>
      </w:r>
      <w:r w:rsidR="00AB492C" w:rsidRPr="00AB492C">
        <w:rPr>
          <w:rFonts w:cstheme="minorHAnsi"/>
          <w:i/>
          <w:iCs/>
          <w:color w:val="365F91" w:themeColor="accent1" w:themeShade="BF"/>
          <w:lang w:val="ru-RU"/>
        </w:rPr>
        <w:t>(Ночь в Гостинице в г. Баку).</w:t>
      </w:r>
    </w:p>
    <w:p w14:paraId="12B4E96E" w14:textId="77777777" w:rsidR="00C657BF" w:rsidRPr="00AB492C" w:rsidRDefault="00C657BF" w:rsidP="00AB492C">
      <w:pPr>
        <w:jc w:val="both"/>
        <w:rPr>
          <w:rFonts w:cstheme="minorHAnsi"/>
          <w:color w:val="365F91" w:themeColor="accent1" w:themeShade="BF"/>
          <w:lang w:val="ru-RU"/>
        </w:rPr>
      </w:pPr>
    </w:p>
    <w:p w14:paraId="5C50A438" w14:textId="77777777" w:rsidR="007F0B33" w:rsidRPr="007F0B33" w:rsidRDefault="007F0B33" w:rsidP="007F0B33">
      <w:pPr>
        <w:spacing w:after="0"/>
        <w:jc w:val="both"/>
        <w:rPr>
          <w:rFonts w:cstheme="minorHAnsi"/>
          <w:i/>
          <w:iCs/>
          <w:color w:val="365F91" w:themeColor="accent1" w:themeShade="BF"/>
          <w:lang w:val="ru-RU"/>
        </w:rPr>
      </w:pPr>
    </w:p>
    <w:p w14:paraId="1CB8D449" w14:textId="1537280A" w:rsidR="006E27EC" w:rsidRPr="007F0B33" w:rsidRDefault="006E27EC" w:rsidP="007F0B33">
      <w:pPr>
        <w:spacing w:after="0"/>
        <w:jc w:val="both"/>
        <w:rPr>
          <w:rFonts w:cstheme="minorHAnsi"/>
          <w:b/>
          <w:color w:val="365F91" w:themeColor="accent1" w:themeShade="BF"/>
          <w:u w:val="single"/>
          <w:lang w:val="ru-RU"/>
        </w:rPr>
      </w:pPr>
      <w:r w:rsidRPr="007F0B33">
        <w:rPr>
          <w:rFonts w:cstheme="minorHAnsi"/>
          <w:b/>
          <w:color w:val="365F91" w:themeColor="accent1" w:themeShade="BF"/>
          <w:u w:val="single"/>
          <w:lang w:val="ru-RU"/>
        </w:rPr>
        <w:t xml:space="preserve">ДЕНЬ </w:t>
      </w:r>
      <w:r w:rsidR="00AB492C">
        <w:rPr>
          <w:rFonts w:cstheme="minorHAnsi"/>
          <w:b/>
          <w:color w:val="365F91" w:themeColor="accent1" w:themeShade="BF"/>
          <w:u w:val="single"/>
          <w:lang w:val="ru-RU"/>
        </w:rPr>
        <w:t>4</w:t>
      </w:r>
      <w:r w:rsidRPr="007F0B33">
        <w:rPr>
          <w:rFonts w:cstheme="minorHAnsi"/>
          <w:b/>
          <w:color w:val="365F91" w:themeColor="accent1" w:themeShade="BF"/>
          <w:u w:val="single"/>
          <w:lang w:val="ru-RU"/>
        </w:rPr>
        <w:t xml:space="preserve"> </w:t>
      </w:r>
    </w:p>
    <w:p w14:paraId="24D996BC" w14:textId="4A787B72" w:rsidR="00AB492C" w:rsidRPr="00AB492C" w:rsidRDefault="006E27EC" w:rsidP="00747E38">
      <w:pPr>
        <w:pStyle w:val="a3"/>
        <w:numPr>
          <w:ilvl w:val="0"/>
          <w:numId w:val="3"/>
        </w:numPr>
        <w:jc w:val="left"/>
        <w:rPr>
          <w:rFonts w:cstheme="minorHAnsi"/>
          <w:b/>
          <w:color w:val="365F91" w:themeColor="accent1" w:themeShade="BF"/>
          <w:lang w:val="en-US"/>
        </w:rPr>
      </w:pPr>
      <w:r w:rsidRPr="007F0B33">
        <w:rPr>
          <w:rFonts w:cstheme="minorHAnsi"/>
          <w:color w:val="365F91" w:themeColor="accent1" w:themeShade="BF"/>
        </w:rPr>
        <w:t>Завтрак в гостинице</w:t>
      </w:r>
      <w:r w:rsidR="00AB492C">
        <w:rPr>
          <w:rFonts w:cstheme="minorHAnsi"/>
          <w:color w:val="365F91" w:themeColor="accent1" w:themeShade="BF"/>
        </w:rPr>
        <w:t>.</w:t>
      </w:r>
    </w:p>
    <w:p w14:paraId="5CAAD7B3" w14:textId="346BAC43" w:rsidR="00AB492C" w:rsidRDefault="00AB492C" w:rsidP="00747E38">
      <w:pPr>
        <w:pStyle w:val="a3"/>
        <w:numPr>
          <w:ilvl w:val="0"/>
          <w:numId w:val="3"/>
        </w:numPr>
        <w:jc w:val="left"/>
        <w:rPr>
          <w:rFonts w:cstheme="minorHAnsi"/>
          <w:b/>
          <w:color w:val="365F91" w:themeColor="accent1" w:themeShade="BF"/>
        </w:rPr>
      </w:pPr>
      <w:r w:rsidRPr="00AB492C">
        <w:rPr>
          <w:rFonts w:cstheme="minorHAnsi"/>
          <w:color w:val="365F91" w:themeColor="accent1" w:themeShade="BF"/>
        </w:rPr>
        <w:t xml:space="preserve">09:00 выезд на экскурсии: </w:t>
      </w:r>
      <w:r w:rsidRPr="00AB492C">
        <w:rPr>
          <w:rFonts w:cstheme="minorHAnsi"/>
          <w:b/>
          <w:color w:val="365F91" w:themeColor="accent1" w:themeShade="BF"/>
        </w:rPr>
        <w:t>Удивительная Природа Древней Шемахи / Искусство Шемахинских Виноделов и Дегустация вин / Секреты Мастеров Лагича</w:t>
      </w:r>
      <w:r>
        <w:rPr>
          <w:rFonts w:cstheme="minorHAnsi"/>
          <w:b/>
          <w:color w:val="365F91" w:themeColor="accent1" w:themeShade="BF"/>
        </w:rPr>
        <w:t>.</w:t>
      </w:r>
    </w:p>
    <w:p w14:paraId="32AF072F" w14:textId="77777777" w:rsidR="00AB492C" w:rsidRPr="000F3EE5" w:rsidRDefault="00AB492C" w:rsidP="00AB492C">
      <w:pPr>
        <w:rPr>
          <w:b/>
          <w:i/>
          <w:color w:val="595959" w:themeColor="text1" w:themeTint="A6"/>
          <w:lang w:val="ru-RU"/>
        </w:rPr>
      </w:pPr>
    </w:p>
    <w:p w14:paraId="21BC5B63" w14:textId="22AFDF12" w:rsidR="00AB492C" w:rsidRDefault="00AB492C" w:rsidP="00AB492C">
      <w:pPr>
        <w:rPr>
          <w:rFonts w:eastAsia="Times New Roman" w:cs="Calibri"/>
          <w:i/>
          <w:iCs/>
          <w:noProof/>
          <w:color w:val="365F91" w:themeColor="accent1" w:themeShade="BF"/>
          <w:lang w:val="ru-RU"/>
        </w:rPr>
      </w:pPr>
      <w:r w:rsidRPr="00AB492C">
        <w:rPr>
          <w:b/>
          <w:i/>
          <w:color w:val="365F91" w:themeColor="accent1" w:themeShade="BF"/>
          <w:lang w:val="ru-RU"/>
        </w:rPr>
        <w:t xml:space="preserve">Что будем смотреть: </w:t>
      </w:r>
      <w:r w:rsidRPr="00AB492C">
        <w:rPr>
          <w:rFonts w:eastAsia="Times New Roman" w:cs="Calibri"/>
          <w:i/>
          <w:iCs/>
          <w:noProof/>
          <w:color w:val="365F91" w:themeColor="accent1" w:themeShade="BF"/>
          <w:lang w:val="ru-RU"/>
        </w:rPr>
        <w:t xml:space="preserve">Мавзолей Дири Баба, мавзолей «Едди Гюмбяз» («Семь куполов»),  Джума-мечеть, </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Винодельня Мейсари в Шемахе,</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Виноградники,</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завод по производству вина</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винный погреб,</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 xml:space="preserve"> музей вина,  Исмаиллинский регион, Деревня Лагич,ремесленные лавки мастеров</w:t>
      </w:r>
      <w:r>
        <w:rPr>
          <w:rFonts w:eastAsia="Times New Roman" w:cs="Calibri"/>
          <w:i/>
          <w:iCs/>
          <w:noProof/>
          <w:color w:val="365F91" w:themeColor="accent1" w:themeShade="BF"/>
          <w:lang w:val="ru-RU"/>
        </w:rPr>
        <w:t xml:space="preserve">. </w:t>
      </w:r>
    </w:p>
    <w:p w14:paraId="2D51B253" w14:textId="77777777" w:rsidR="00AB492C" w:rsidRPr="00AB492C" w:rsidRDefault="00AB492C" w:rsidP="00747E38">
      <w:pPr>
        <w:pStyle w:val="a9"/>
        <w:numPr>
          <w:ilvl w:val="0"/>
          <w:numId w:val="7"/>
        </w:numPr>
        <w:jc w:val="both"/>
        <w:rPr>
          <w:color w:val="365F91" w:themeColor="accent1" w:themeShade="BF"/>
        </w:rPr>
      </w:pPr>
      <w:r w:rsidRPr="00AB492C">
        <w:rPr>
          <w:b/>
          <w:bCs/>
          <w:i/>
          <w:color w:val="365F91" w:themeColor="accent1" w:themeShade="BF"/>
          <w:lang w:val="ru-RU"/>
        </w:rPr>
        <w:t>Шемаха</w:t>
      </w:r>
      <w:r w:rsidRPr="00AB492C">
        <w:rPr>
          <w:b/>
          <w:bCs/>
          <w:color w:val="365F91" w:themeColor="accent1" w:themeShade="BF"/>
        </w:rPr>
        <w:t> </w:t>
      </w:r>
      <w:r w:rsidRPr="00AB492C">
        <w:rPr>
          <w:color w:val="365F91" w:themeColor="accent1" w:themeShade="BF"/>
          <w:lang w:val="ru-RU"/>
        </w:rPr>
        <w:t xml:space="preserve">– это удивительное место с необыкновенной природой, невероятной архитектурой, древней культурой, богатой историей и интересными обычаями. </w:t>
      </w:r>
      <w:r w:rsidRPr="00AB492C">
        <w:rPr>
          <w:color w:val="365F91" w:themeColor="accent1" w:themeShade="BF"/>
        </w:rPr>
        <w:t xml:space="preserve">Город Шемаха являлся древней столицей </w:t>
      </w:r>
      <w:r w:rsidRPr="00AB492C">
        <w:rPr>
          <w:b/>
          <w:i/>
          <w:color w:val="365F91" w:themeColor="accent1" w:themeShade="BF"/>
        </w:rPr>
        <w:t>династии Ширваншахов (9-15 века)</w:t>
      </w:r>
      <w:r w:rsidRPr="00AB492C">
        <w:rPr>
          <w:color w:val="365F91" w:themeColor="accent1" w:themeShade="BF"/>
        </w:rPr>
        <w:t>.</w:t>
      </w:r>
    </w:p>
    <w:p w14:paraId="3232ECE0" w14:textId="77777777" w:rsidR="00AB492C" w:rsidRPr="00AB492C" w:rsidRDefault="00AB492C" w:rsidP="00AB492C">
      <w:pPr>
        <w:pStyle w:val="a9"/>
        <w:jc w:val="both"/>
        <w:rPr>
          <w:color w:val="365F91" w:themeColor="accent1" w:themeShade="BF"/>
        </w:rPr>
      </w:pPr>
    </w:p>
    <w:p w14:paraId="66B6153B"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lastRenderedPageBreak/>
        <w:t>Первая остановка по пути в Шемаху будет у</w:t>
      </w:r>
      <w:r w:rsidRPr="00AB492C">
        <w:rPr>
          <w:color w:val="365F91" w:themeColor="accent1" w:themeShade="BF"/>
        </w:rPr>
        <w:t> </w:t>
      </w:r>
      <w:r w:rsidRPr="00AB492C">
        <w:rPr>
          <w:b/>
          <w:bCs/>
          <w:i/>
          <w:color w:val="365F91" w:themeColor="accent1" w:themeShade="BF"/>
          <w:lang w:val="ru-RU"/>
        </w:rPr>
        <w:t>мавзолея Дири Баба</w:t>
      </w:r>
      <w:r w:rsidRPr="00AB492C">
        <w:rPr>
          <w:color w:val="365F91" w:themeColor="accent1" w:themeShade="BF"/>
          <w:lang w:val="ru-RU"/>
        </w:rPr>
        <w:t>, это двухэтажная постройка 15 века в селе Мараза. Особенность конструкции в том, что она встроена в скалу и создается впечатление, будто она парит в воздухе. Это место считается священным. Легенда гласит, что здесь был похоронен святой по имени Дири Баба (Живой Дед), и его тело оставалось нетленным более 300 лет.</w:t>
      </w:r>
    </w:p>
    <w:p w14:paraId="725959B0" w14:textId="77777777" w:rsidR="00AB492C" w:rsidRPr="00AB492C" w:rsidRDefault="00AB492C" w:rsidP="00AB492C">
      <w:pPr>
        <w:pStyle w:val="a9"/>
        <w:jc w:val="both"/>
        <w:rPr>
          <w:color w:val="365F91" w:themeColor="accent1" w:themeShade="BF"/>
          <w:lang w:val="ru-RU"/>
        </w:rPr>
      </w:pPr>
    </w:p>
    <w:p w14:paraId="68D2AC4C"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При въезде в Шемаху открывается захватывающий вид на город и окрестности. У подножия  крепости Гюлистан вы увидите мавзолей Шемахинских ханов</w:t>
      </w:r>
      <w:r w:rsidRPr="00AB492C">
        <w:rPr>
          <w:color w:val="365F91" w:themeColor="accent1" w:themeShade="BF"/>
        </w:rPr>
        <w:t> </w:t>
      </w:r>
      <w:r w:rsidRPr="00AB492C">
        <w:rPr>
          <w:b/>
          <w:bCs/>
          <w:i/>
          <w:color w:val="365F91" w:themeColor="accent1" w:themeShade="BF"/>
          <w:lang w:val="ru-RU"/>
        </w:rPr>
        <w:t>«Едди гюмбяз»</w:t>
      </w:r>
      <w:r w:rsidRPr="00AB492C">
        <w:rPr>
          <w:b/>
          <w:bCs/>
          <w:i/>
          <w:color w:val="365F91" w:themeColor="accent1" w:themeShade="BF"/>
        </w:rPr>
        <w:t> </w:t>
      </w:r>
      <w:r w:rsidRPr="00AB492C">
        <w:rPr>
          <w:i/>
          <w:color w:val="365F91" w:themeColor="accent1" w:themeShade="BF"/>
          <w:lang w:val="ru-RU"/>
        </w:rPr>
        <w:t>(«Семь куполов»)</w:t>
      </w:r>
      <w:r w:rsidRPr="00AB492C">
        <w:rPr>
          <w:color w:val="365F91" w:themeColor="accent1" w:themeShade="BF"/>
          <w:lang w:val="ru-RU"/>
        </w:rPr>
        <w:t xml:space="preserve">, относящийся к 18 веку. В городе Шемаха вы сможете посмотреть </w:t>
      </w:r>
      <w:r w:rsidRPr="00AB492C">
        <w:rPr>
          <w:color w:val="365F91" w:themeColor="accent1" w:themeShade="BF"/>
        </w:rPr>
        <w:t> </w:t>
      </w:r>
      <w:r w:rsidRPr="00AB492C">
        <w:rPr>
          <w:b/>
          <w:bCs/>
          <w:i/>
          <w:color w:val="365F91" w:themeColor="accent1" w:themeShade="BF"/>
          <w:lang w:val="ru-RU"/>
        </w:rPr>
        <w:t>Джума-мечеть</w:t>
      </w:r>
      <w:r w:rsidRPr="00AB492C">
        <w:rPr>
          <w:color w:val="365F91" w:themeColor="accent1" w:themeShade="BF"/>
        </w:rPr>
        <w:t> </w:t>
      </w:r>
      <w:r w:rsidRPr="00AB492C">
        <w:rPr>
          <w:color w:val="365F91" w:themeColor="accent1" w:themeShade="BF"/>
          <w:lang w:val="ru-RU"/>
        </w:rPr>
        <w:t>— самую большую мечеть Кавказа. Это один из старейших мусульманских храмов на всем Южном Кавказе и Ближнем Востоке.</w:t>
      </w:r>
    </w:p>
    <w:p w14:paraId="7528C715" w14:textId="77777777" w:rsidR="00AB492C" w:rsidRPr="00AB492C" w:rsidRDefault="00AB492C" w:rsidP="00AB492C">
      <w:pPr>
        <w:pStyle w:val="a9"/>
        <w:jc w:val="both"/>
        <w:rPr>
          <w:color w:val="365F91" w:themeColor="accent1" w:themeShade="BF"/>
          <w:lang w:val="ru-RU"/>
        </w:rPr>
      </w:pPr>
    </w:p>
    <w:p w14:paraId="386A6AEA" w14:textId="77777777" w:rsidR="00AB492C" w:rsidRPr="00AB492C" w:rsidRDefault="00AB492C" w:rsidP="00747E38">
      <w:pPr>
        <w:pStyle w:val="a9"/>
        <w:numPr>
          <w:ilvl w:val="0"/>
          <w:numId w:val="7"/>
        </w:numPr>
        <w:jc w:val="both"/>
        <w:rPr>
          <w:i/>
          <w:color w:val="365F91" w:themeColor="accent1" w:themeShade="BF"/>
          <w:lang w:val="ru-RU"/>
        </w:rPr>
      </w:pPr>
      <w:r w:rsidRPr="00AB492C">
        <w:rPr>
          <w:color w:val="365F91" w:themeColor="accent1" w:themeShade="BF"/>
          <w:lang w:val="ru-RU"/>
        </w:rPr>
        <w:t>После экскурсии по Шемахе мы отправимся в</w:t>
      </w:r>
      <w:r w:rsidRPr="00AB492C">
        <w:rPr>
          <w:color w:val="365F91" w:themeColor="accent1" w:themeShade="BF"/>
        </w:rPr>
        <w:t> </w:t>
      </w:r>
      <w:r w:rsidRPr="00AB492C">
        <w:rPr>
          <w:b/>
          <w:bCs/>
          <w:i/>
          <w:color w:val="365F91" w:themeColor="accent1" w:themeShade="BF"/>
          <w:lang w:val="ru-RU"/>
        </w:rPr>
        <w:t xml:space="preserve">винодельню Мейсари. Немного поэзии перед дегустацией - прекрасно оттенит вкус местных вин. </w:t>
      </w:r>
    </w:p>
    <w:p w14:paraId="65945744" w14:textId="77777777" w:rsidR="00AB492C" w:rsidRPr="00AB492C" w:rsidRDefault="00AB492C" w:rsidP="00AB492C">
      <w:pPr>
        <w:pStyle w:val="a9"/>
        <w:jc w:val="both"/>
        <w:rPr>
          <w:b/>
          <w:i/>
          <w:iCs/>
          <w:color w:val="365F91" w:themeColor="accent1" w:themeShade="BF"/>
          <w:lang w:val="ru-RU"/>
        </w:rPr>
      </w:pPr>
    </w:p>
    <w:p w14:paraId="06E4B7C1" w14:textId="77777777" w:rsidR="00AB492C" w:rsidRPr="00AB492C" w:rsidRDefault="00AB492C" w:rsidP="00747E38">
      <w:pPr>
        <w:pStyle w:val="a9"/>
        <w:numPr>
          <w:ilvl w:val="0"/>
          <w:numId w:val="7"/>
        </w:numPr>
        <w:jc w:val="both"/>
        <w:rPr>
          <w:i/>
          <w:color w:val="365F91" w:themeColor="accent1" w:themeShade="BF"/>
          <w:lang w:val="ru-RU"/>
        </w:rPr>
      </w:pPr>
      <w:r w:rsidRPr="00AB492C">
        <w:rPr>
          <w:b/>
          <w:i/>
          <w:iCs/>
          <w:color w:val="365F91" w:themeColor="accent1" w:themeShade="BF"/>
          <w:lang w:val="ru-RU"/>
        </w:rPr>
        <w:t>«Шемаханская царица, вся сияя как заря, тихо встретила царя… И она перед Дадоном улыбнулась — и с поклоном его за руку взяла и в шатер свой увела. Там за стол его сажала, всяким яством угощала;… И потом, неделю ровно, покорясь ей безусловно, околдован, восхищён, пировал у ней Дадон».</w:t>
      </w:r>
      <w:r w:rsidRPr="00AB492C">
        <w:rPr>
          <w:i/>
          <w:iCs/>
          <w:color w:val="365F91" w:themeColor="accent1" w:themeShade="BF"/>
        </w:rPr>
        <w:t> </w:t>
      </w:r>
      <w:r w:rsidRPr="00AB492C">
        <w:rPr>
          <w:color w:val="365F91" w:themeColor="accent1" w:themeShade="BF"/>
          <w:lang w:val="ru-RU"/>
        </w:rPr>
        <w:t xml:space="preserve">А.С.Пушкин.  </w:t>
      </w:r>
      <w:r w:rsidRPr="00AB492C">
        <w:rPr>
          <w:i/>
          <w:color w:val="365F91" w:themeColor="accent1" w:themeShade="BF"/>
          <w:lang w:val="ru-RU"/>
        </w:rPr>
        <w:t xml:space="preserve">Классик умолчал о том, какими яствами угощала царя Шемаханская царица. По всей видимости, Дадон был опьянён не только ее красотой, но и </w:t>
      </w:r>
      <w:r w:rsidRPr="00AB492C">
        <w:rPr>
          <w:b/>
          <w:i/>
          <w:color w:val="365F91" w:themeColor="accent1" w:themeShade="BF"/>
          <w:lang w:val="ru-RU"/>
        </w:rPr>
        <w:t>прекрасным вином</w:t>
      </w:r>
      <w:r w:rsidRPr="00AB492C">
        <w:rPr>
          <w:i/>
          <w:color w:val="365F91" w:themeColor="accent1" w:themeShade="BF"/>
          <w:lang w:val="ru-RU"/>
        </w:rPr>
        <w:t xml:space="preserve">, </w:t>
      </w:r>
      <w:r w:rsidRPr="00AB492C">
        <w:rPr>
          <w:b/>
          <w:i/>
          <w:color w:val="365F91" w:themeColor="accent1" w:themeShade="BF"/>
          <w:lang w:val="ru-RU"/>
        </w:rPr>
        <w:t>которое издревле производят на земле Ширвана жители города Шемаха</w:t>
      </w:r>
      <w:r w:rsidRPr="00AB492C">
        <w:rPr>
          <w:i/>
          <w:color w:val="365F91" w:themeColor="accent1" w:themeShade="BF"/>
          <w:lang w:val="ru-RU"/>
        </w:rPr>
        <w:t>.</w:t>
      </w:r>
    </w:p>
    <w:p w14:paraId="0F6A17BF" w14:textId="77777777" w:rsidR="00AB492C" w:rsidRPr="00AB492C" w:rsidRDefault="00AB492C" w:rsidP="00AB492C">
      <w:pPr>
        <w:pStyle w:val="a9"/>
        <w:ind w:right="-285"/>
        <w:jc w:val="both"/>
        <w:rPr>
          <w:color w:val="365F91" w:themeColor="accent1" w:themeShade="BF"/>
          <w:lang w:val="ru-RU"/>
        </w:rPr>
      </w:pPr>
    </w:p>
    <w:p w14:paraId="741DA970"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Итак, компания известная как «</w:t>
      </w:r>
      <w:r w:rsidRPr="00AB492C">
        <w:rPr>
          <w:b/>
          <w:i/>
          <w:color w:val="365F91" w:themeColor="accent1" w:themeShade="BF"/>
          <w:lang w:val="ru-RU"/>
        </w:rPr>
        <w:t>Мейсари</w:t>
      </w:r>
      <w:r w:rsidRPr="00AB492C">
        <w:rPr>
          <w:color w:val="365F91" w:themeColor="accent1" w:themeShade="BF"/>
          <w:lang w:val="ru-RU"/>
        </w:rPr>
        <w:t>» (</w:t>
      </w:r>
      <w:r w:rsidRPr="00AB492C">
        <w:rPr>
          <w:i/>
          <w:color w:val="365F91" w:themeColor="accent1" w:themeShade="BF"/>
          <w:lang w:val="ru-RU"/>
        </w:rPr>
        <w:t>название места расположения</w:t>
      </w:r>
      <w:r w:rsidRPr="00AB492C">
        <w:rPr>
          <w:color w:val="365F91" w:themeColor="accent1" w:themeShade="BF"/>
          <w:lang w:val="ru-RU"/>
        </w:rPr>
        <w:t>), является одним из самых крупных виноделов Азербайджана и первой в стране, которая получила сертификат</w:t>
      </w:r>
      <w:r w:rsidRPr="00AB492C">
        <w:rPr>
          <w:color w:val="365F91" w:themeColor="accent1" w:themeShade="BF"/>
        </w:rPr>
        <w:t> </w:t>
      </w:r>
      <w:r w:rsidRPr="00AB492C">
        <w:rPr>
          <w:b/>
          <w:bCs/>
          <w:color w:val="365F91" w:themeColor="accent1" w:themeShade="BF"/>
          <w:lang w:val="ru-RU"/>
        </w:rPr>
        <w:t>органического производителя вина</w:t>
      </w:r>
      <w:r w:rsidRPr="00AB492C">
        <w:rPr>
          <w:color w:val="365F91" w:themeColor="accent1" w:themeShade="BF"/>
        </w:rPr>
        <w:t> </w:t>
      </w:r>
      <w:r w:rsidRPr="00AB492C">
        <w:rPr>
          <w:color w:val="365F91" w:themeColor="accent1" w:themeShade="BF"/>
          <w:lang w:val="ru-RU"/>
        </w:rPr>
        <w:t>по стандартам ЕС. Гостям предоставят информацию о винодельне, покажут местность и виноградники. На этой живописной территории с прекрасным природным ландшафтом построен музей, винный погреб, ресторан и гостевой дом. Вы продегустируете</w:t>
      </w:r>
      <w:r w:rsidRPr="00AB492C">
        <w:rPr>
          <w:color w:val="365F91" w:themeColor="accent1" w:themeShade="BF"/>
        </w:rPr>
        <w:t> </w:t>
      </w:r>
      <w:r w:rsidRPr="00AB492C">
        <w:rPr>
          <w:b/>
          <w:bCs/>
          <w:color w:val="365F91" w:themeColor="accent1" w:themeShade="BF"/>
          <w:lang w:val="ru-RU"/>
        </w:rPr>
        <w:t>3 сорта вина с закусками</w:t>
      </w:r>
      <w:r w:rsidRPr="00AB492C">
        <w:rPr>
          <w:color w:val="365F91" w:themeColor="accent1" w:themeShade="BF"/>
          <w:lang w:val="ru-RU"/>
        </w:rPr>
        <w:t xml:space="preserve">, а также, по желанию, сможете перекусить в местном ресторане </w:t>
      </w:r>
      <w:r w:rsidRPr="00AB492C">
        <w:rPr>
          <w:color w:val="365F91" w:themeColor="accent1" w:themeShade="BF"/>
        </w:rPr>
        <w:t>A</w:t>
      </w:r>
      <w:r w:rsidRPr="00AB492C">
        <w:rPr>
          <w:color w:val="365F91" w:themeColor="accent1" w:themeShade="BF"/>
          <w:lang w:val="ru-RU"/>
        </w:rPr>
        <w:t xml:space="preserve">бгора. </w:t>
      </w:r>
    </w:p>
    <w:p w14:paraId="30FA3097" w14:textId="77777777" w:rsidR="00AB492C" w:rsidRPr="00AB492C" w:rsidRDefault="00AB492C" w:rsidP="00AB492C">
      <w:pPr>
        <w:pStyle w:val="a9"/>
        <w:jc w:val="both"/>
        <w:rPr>
          <w:color w:val="365F91" w:themeColor="accent1" w:themeShade="BF"/>
          <w:lang w:val="ru-RU"/>
        </w:rPr>
      </w:pPr>
    </w:p>
    <w:p w14:paraId="0926D0EC"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После обеда, держим путь в Исмаиллы. Расположенный на южных склонах Большого Кавказа, в окружении лесов и гор, утопающий в зелени Исмаиллинский регион является одним из красивейших регионов Азербайджана. Здесь сохранилось большое число древнейших памятников различных периодов. Пристального внимания заслуживают также колоритные села района.</w:t>
      </w:r>
    </w:p>
    <w:p w14:paraId="3129ACD3" w14:textId="77777777" w:rsidR="00AB492C" w:rsidRPr="00AB492C" w:rsidRDefault="00AB492C" w:rsidP="00AB492C">
      <w:pPr>
        <w:pStyle w:val="a9"/>
        <w:jc w:val="both"/>
        <w:rPr>
          <w:color w:val="365F91" w:themeColor="accent1" w:themeShade="BF"/>
          <w:highlight w:val="yellow"/>
          <w:lang w:val="ru-RU"/>
        </w:rPr>
      </w:pPr>
    </w:p>
    <w:p w14:paraId="26D7F23F" w14:textId="77777777" w:rsidR="00AB492C" w:rsidRPr="00AB492C" w:rsidRDefault="00AB492C" w:rsidP="00AB492C">
      <w:pPr>
        <w:pStyle w:val="a9"/>
        <w:jc w:val="both"/>
        <w:rPr>
          <w:color w:val="365F91" w:themeColor="accent1" w:themeShade="BF"/>
          <w:lang w:val="ru-RU"/>
        </w:rPr>
      </w:pPr>
    </w:p>
    <w:p w14:paraId="45751B53"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В одну из таких деревень мы с вами и заглянем. Красивая</w:t>
      </w:r>
      <w:r w:rsidRPr="00AB492C">
        <w:rPr>
          <w:color w:val="365F91" w:themeColor="accent1" w:themeShade="BF"/>
        </w:rPr>
        <w:t> </w:t>
      </w:r>
      <w:r w:rsidRPr="00AB492C">
        <w:rPr>
          <w:b/>
          <w:bCs/>
          <w:color w:val="365F91" w:themeColor="accent1" w:themeShade="BF"/>
          <w:lang w:val="ru-RU"/>
        </w:rPr>
        <w:t>деревня Лагич</w:t>
      </w:r>
      <w:r w:rsidRPr="00AB492C">
        <w:rPr>
          <w:color w:val="365F91" w:themeColor="accent1" w:themeShade="BF"/>
          <w:lang w:val="ru-RU"/>
        </w:rPr>
        <w:t>, уютно расположилась в каньоне</w:t>
      </w:r>
      <w:r w:rsidRPr="00AB492C">
        <w:rPr>
          <w:color w:val="365F91" w:themeColor="accent1" w:themeShade="BF"/>
        </w:rPr>
        <w:t> </w:t>
      </w:r>
      <w:r w:rsidRPr="00AB492C">
        <w:rPr>
          <w:bCs/>
          <w:color w:val="365F91" w:themeColor="accent1" w:themeShade="BF"/>
          <w:lang w:val="ru-RU"/>
        </w:rPr>
        <w:t>реки Гирдыманчай.</w:t>
      </w:r>
      <w:r w:rsidRPr="00AB492C">
        <w:rPr>
          <w:b/>
          <w:bCs/>
          <w:color w:val="365F91" w:themeColor="accent1" w:themeShade="BF"/>
        </w:rPr>
        <w:t> </w:t>
      </w:r>
      <w:r w:rsidRPr="00AB492C">
        <w:rPr>
          <w:color w:val="365F91" w:themeColor="accent1" w:themeShade="BF"/>
          <w:lang w:val="ru-RU"/>
        </w:rPr>
        <w:t xml:space="preserve">Эта небольшая деревня считается культурным заповедником и популярным туристическим </w:t>
      </w:r>
      <w:r w:rsidRPr="00AB492C">
        <w:rPr>
          <w:b/>
          <w:i/>
          <w:color w:val="365F91" w:themeColor="accent1" w:themeShade="BF"/>
          <w:lang w:val="ru-RU"/>
        </w:rPr>
        <w:t>пунктом Великого Шелкового Пути</w:t>
      </w:r>
      <w:r w:rsidRPr="00AB492C">
        <w:rPr>
          <w:color w:val="365F91" w:themeColor="accent1" w:themeShade="BF"/>
          <w:lang w:val="ru-RU"/>
        </w:rPr>
        <w:t>. Она славится производством изделий из меди, украшенных резным орнаментом. Их традиционный внешний вид и процессы создания не меняются на протяжении веков. В многочисленных сувенирных</w:t>
      </w:r>
      <w:r w:rsidRPr="00AB492C">
        <w:rPr>
          <w:color w:val="365F91" w:themeColor="accent1" w:themeShade="BF"/>
        </w:rPr>
        <w:t> </w:t>
      </w:r>
      <w:r w:rsidRPr="00AB492C">
        <w:rPr>
          <w:b/>
          <w:bCs/>
          <w:i/>
          <w:color w:val="365F91" w:themeColor="accent1" w:themeShade="BF"/>
          <w:lang w:val="ru-RU"/>
        </w:rPr>
        <w:t>ремесленных лавках</w:t>
      </w:r>
      <w:r w:rsidRPr="00AB492C">
        <w:rPr>
          <w:color w:val="365F91" w:themeColor="accent1" w:themeShade="BF"/>
        </w:rPr>
        <w:t> </w:t>
      </w:r>
      <w:r w:rsidRPr="00AB492C">
        <w:rPr>
          <w:color w:val="365F91" w:themeColor="accent1" w:themeShade="BF"/>
          <w:lang w:val="ru-RU"/>
        </w:rPr>
        <w:t>можно купить</w:t>
      </w:r>
      <w:r w:rsidRPr="00AB492C">
        <w:rPr>
          <w:color w:val="365F91" w:themeColor="accent1" w:themeShade="BF"/>
        </w:rPr>
        <w:t> </w:t>
      </w:r>
      <w:r w:rsidRPr="00AB492C">
        <w:rPr>
          <w:b/>
          <w:bCs/>
          <w:i/>
          <w:color w:val="365F91" w:themeColor="accent1" w:themeShade="BF"/>
          <w:lang w:val="ru-RU"/>
        </w:rPr>
        <w:t>изделия ручной работы из меди, дерева и кожи</w:t>
      </w:r>
      <w:r w:rsidRPr="00AB492C">
        <w:rPr>
          <w:b/>
          <w:bCs/>
          <w:color w:val="365F91" w:themeColor="accent1" w:themeShade="BF"/>
          <w:lang w:val="ru-RU"/>
        </w:rPr>
        <w:t>,</w:t>
      </w:r>
      <w:r w:rsidRPr="00AB492C">
        <w:rPr>
          <w:color w:val="365F91" w:themeColor="accent1" w:themeShade="BF"/>
        </w:rPr>
        <w:t> </w:t>
      </w:r>
      <w:r w:rsidRPr="00AB492C">
        <w:rPr>
          <w:color w:val="365F91" w:themeColor="accent1" w:themeShade="BF"/>
          <w:lang w:val="ru-RU"/>
        </w:rPr>
        <w:t>трикотажные и ткацкие изделия, сувенирные ножи и многое другое.</w:t>
      </w:r>
    </w:p>
    <w:p w14:paraId="38A62116" w14:textId="77777777" w:rsidR="00AB492C" w:rsidRPr="00AB492C" w:rsidRDefault="00AB492C" w:rsidP="00AB492C">
      <w:pPr>
        <w:pStyle w:val="a9"/>
        <w:jc w:val="both"/>
        <w:rPr>
          <w:color w:val="365F91" w:themeColor="accent1" w:themeShade="BF"/>
          <w:sz w:val="10"/>
          <w:szCs w:val="10"/>
          <w:lang w:val="ru-RU"/>
        </w:rPr>
      </w:pPr>
    </w:p>
    <w:p w14:paraId="58500BFA" w14:textId="1EC4B434"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Возвращение в отель в Баку.</w:t>
      </w:r>
      <w:r>
        <w:rPr>
          <w:color w:val="365F91" w:themeColor="accent1" w:themeShade="BF"/>
          <w:lang w:val="ru-RU"/>
        </w:rPr>
        <w:t xml:space="preserve"> </w:t>
      </w:r>
      <w:r w:rsidRPr="00AB492C">
        <w:rPr>
          <w:rFonts w:cstheme="minorHAnsi"/>
          <w:i/>
          <w:iCs/>
          <w:color w:val="365F91" w:themeColor="accent1" w:themeShade="BF"/>
          <w:lang w:val="ru-RU"/>
        </w:rPr>
        <w:t>(Ночь в Гостинице в г. Баку).</w:t>
      </w:r>
    </w:p>
    <w:p w14:paraId="79DB37A8" w14:textId="77777777" w:rsidR="003B467D" w:rsidRPr="007F0B33" w:rsidRDefault="003B467D" w:rsidP="003B467D">
      <w:pPr>
        <w:spacing w:after="0"/>
        <w:jc w:val="both"/>
        <w:rPr>
          <w:rFonts w:cstheme="minorHAnsi"/>
          <w:color w:val="365F91" w:themeColor="accent1" w:themeShade="BF"/>
          <w:lang w:val="ru-RU"/>
        </w:rPr>
      </w:pPr>
    </w:p>
    <w:p w14:paraId="69F30EAE" w14:textId="450B1F38" w:rsidR="003B467D" w:rsidRPr="007F0B33" w:rsidRDefault="003B467D" w:rsidP="003B467D">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w:t>
      </w:r>
      <w:r w:rsidR="00AB492C">
        <w:rPr>
          <w:rFonts w:asciiTheme="minorHAnsi" w:eastAsiaTheme="minorEastAsia" w:hAnsiTheme="minorHAnsi" w:cstheme="minorHAnsi"/>
          <w:b/>
          <w:color w:val="365F91" w:themeColor="accent1" w:themeShade="BF"/>
          <w:u w:val="single"/>
        </w:rPr>
        <w:t>5</w:t>
      </w:r>
    </w:p>
    <w:p w14:paraId="57D8ED12" w14:textId="77777777" w:rsidR="00AB492C" w:rsidRPr="00AB492C" w:rsidRDefault="003B467D" w:rsidP="00747E38">
      <w:pPr>
        <w:pStyle w:val="a9"/>
        <w:numPr>
          <w:ilvl w:val="0"/>
          <w:numId w:val="8"/>
        </w:numPr>
        <w:jc w:val="both"/>
        <w:rPr>
          <w:color w:val="365F91" w:themeColor="accent1" w:themeShade="BF"/>
          <w:lang w:val="ru-RU"/>
        </w:rPr>
      </w:pPr>
      <w:r w:rsidRPr="00AB492C">
        <w:rPr>
          <w:rFonts w:cstheme="minorHAnsi"/>
          <w:color w:val="365F91" w:themeColor="accent1" w:themeShade="BF"/>
          <w:lang w:val="ru-RU"/>
        </w:rPr>
        <w:t>Завтрак в гостинице.</w:t>
      </w:r>
      <w:r w:rsidR="00AB492C" w:rsidRPr="00AB492C">
        <w:rPr>
          <w:color w:val="365F91" w:themeColor="accent1" w:themeShade="BF"/>
          <w:lang w:val="ru-RU"/>
        </w:rPr>
        <w:t xml:space="preserve"> </w:t>
      </w:r>
    </w:p>
    <w:p w14:paraId="2A804DDD" w14:textId="597425BF" w:rsidR="00AB492C" w:rsidRPr="00AB492C" w:rsidRDefault="00AB492C" w:rsidP="00747E38">
      <w:pPr>
        <w:pStyle w:val="a9"/>
        <w:numPr>
          <w:ilvl w:val="0"/>
          <w:numId w:val="8"/>
        </w:numPr>
        <w:jc w:val="both"/>
        <w:rPr>
          <w:color w:val="365F91" w:themeColor="accent1" w:themeShade="BF"/>
          <w:lang w:val="ru-RU"/>
        </w:rPr>
      </w:pPr>
      <w:r w:rsidRPr="00AB492C">
        <w:rPr>
          <w:color w:val="365F91" w:themeColor="accent1" w:themeShade="BF"/>
          <w:lang w:val="ru-RU"/>
        </w:rPr>
        <w:t xml:space="preserve">Выезд из отеля и трансфер в аэропорт </w:t>
      </w:r>
    </w:p>
    <w:p w14:paraId="100DBB68" w14:textId="56ABDB7F" w:rsidR="003B467D" w:rsidRPr="00AB492C" w:rsidRDefault="00AB492C" w:rsidP="00747E38">
      <w:pPr>
        <w:pStyle w:val="a3"/>
        <w:numPr>
          <w:ilvl w:val="0"/>
          <w:numId w:val="8"/>
        </w:numPr>
        <w:jc w:val="both"/>
        <w:rPr>
          <w:rFonts w:cstheme="minorHAnsi"/>
          <w:b/>
          <w:color w:val="365F91" w:themeColor="accent1" w:themeShade="BF"/>
          <w:u w:val="single"/>
        </w:rPr>
      </w:pPr>
      <w:r w:rsidRPr="00AB492C">
        <w:rPr>
          <w:color w:val="365F91" w:themeColor="accent1" w:themeShade="BF"/>
        </w:rPr>
        <w:t xml:space="preserve">Если остается время, то проведите его на местном </w:t>
      </w:r>
      <w:r w:rsidRPr="00AB492C">
        <w:rPr>
          <w:i/>
          <w:color w:val="365F91" w:themeColor="accent1" w:themeShade="BF"/>
        </w:rPr>
        <w:t>«</w:t>
      </w:r>
      <w:r w:rsidRPr="00AB492C">
        <w:rPr>
          <w:b/>
          <w:bCs/>
          <w:i/>
          <w:color w:val="365F91" w:themeColor="accent1" w:themeShade="BF"/>
        </w:rPr>
        <w:t>Яшыл Базар</w:t>
      </w:r>
      <w:r w:rsidRPr="00AB492C">
        <w:rPr>
          <w:i/>
          <w:color w:val="365F91" w:themeColor="accent1" w:themeShade="BF"/>
        </w:rPr>
        <w:t>е»</w:t>
      </w:r>
      <w:r w:rsidRPr="00AB492C">
        <w:rPr>
          <w:color w:val="365F91" w:themeColor="accent1" w:themeShade="BF"/>
        </w:rPr>
        <w:t xml:space="preserve"> (зеленый базар), где у вас будет возможность перепробовать всевозможные вкусности и купить местные деликатесы, свежие фрукты, сухофрукты, масло, мед, сыры домашнего приготовления, а так же джемы и варенья из фейхоа и грецкого ореха, черная икра и прочее.</w:t>
      </w:r>
    </w:p>
    <w:p w14:paraId="24FAECE7" w14:textId="422A938B" w:rsidR="00AB492C" w:rsidRPr="00AB492C" w:rsidRDefault="00AB492C" w:rsidP="00AB492C">
      <w:pPr>
        <w:spacing w:after="0"/>
        <w:jc w:val="both"/>
        <w:rPr>
          <w:rFonts w:cstheme="minorHAnsi"/>
          <w:color w:val="365F91" w:themeColor="accent1" w:themeShade="BF"/>
          <w:lang w:val="ru-RU"/>
        </w:rPr>
      </w:pPr>
    </w:p>
    <w:p w14:paraId="5EFEE873" w14:textId="74285A04" w:rsidR="00AB492C" w:rsidRDefault="00AB492C" w:rsidP="00B27504">
      <w:pPr>
        <w:spacing w:after="0"/>
        <w:jc w:val="center"/>
        <w:rPr>
          <w:rFonts w:cstheme="minorHAnsi"/>
          <w:b/>
          <w:bCs/>
          <w:color w:val="C00000"/>
          <w:lang w:val="ru-GE"/>
        </w:rPr>
      </w:pPr>
    </w:p>
    <w:tbl>
      <w:tblPr>
        <w:tblStyle w:val="ab"/>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260"/>
        <w:gridCol w:w="3685"/>
      </w:tblGrid>
      <w:tr w:rsidR="00AB492C" w:rsidRPr="00617333" w14:paraId="170B35B3" w14:textId="77777777" w:rsidTr="00AB492C">
        <w:trPr>
          <w:trHeight w:val="396"/>
        </w:trPr>
        <w:tc>
          <w:tcPr>
            <w:tcW w:w="9781" w:type="dxa"/>
            <w:gridSpan w:val="3"/>
            <w:shd w:val="clear" w:color="auto" w:fill="B8CCE4" w:themeFill="accent1" w:themeFillTint="66"/>
            <w:vAlign w:val="center"/>
          </w:tcPr>
          <w:p w14:paraId="1851D954" w14:textId="77777777" w:rsidR="00AB492C" w:rsidRPr="000273BD" w:rsidRDefault="00AB492C" w:rsidP="000A6C37">
            <w:pPr>
              <w:pStyle w:val="a9"/>
              <w:jc w:val="center"/>
              <w:rPr>
                <w:b/>
                <w:color w:val="244061" w:themeColor="accent1" w:themeShade="80"/>
                <w:sz w:val="22"/>
                <w:szCs w:val="24"/>
                <w:bdr w:val="none" w:sz="0" w:space="0" w:color="auto" w:frame="1"/>
              </w:rPr>
            </w:pPr>
            <w:r w:rsidRPr="000273BD">
              <w:rPr>
                <w:b/>
                <w:color w:val="244061" w:themeColor="accent1" w:themeShade="80"/>
                <w:sz w:val="22"/>
                <w:szCs w:val="24"/>
                <w:bdr w:val="none" w:sz="0" w:space="0" w:color="auto" w:frame="1"/>
              </w:rPr>
              <w:lastRenderedPageBreak/>
              <w:t xml:space="preserve">СТОИМОСТЬ ТУРА на базе 4* отеля на 5 дней / 4 ночи </w:t>
            </w:r>
            <w:r w:rsidRPr="000273BD">
              <w:rPr>
                <w:b/>
                <w:color w:val="244061" w:themeColor="accent1" w:themeShade="80"/>
                <w:sz w:val="22"/>
                <w:szCs w:val="24"/>
                <w:bdr w:val="none" w:sz="0" w:space="0" w:color="auto" w:frame="1"/>
                <w:lang w:val="az-Latn-AZ"/>
              </w:rPr>
              <w:t>(</w:t>
            </w:r>
            <w:r w:rsidRPr="000273BD">
              <w:rPr>
                <w:b/>
                <w:color w:val="244061" w:themeColor="accent1" w:themeShade="80"/>
                <w:sz w:val="22"/>
                <w:szCs w:val="24"/>
                <w:bdr w:val="none" w:sz="0" w:space="0" w:color="auto" w:frame="1"/>
                <w:lang w:val="en-US"/>
              </w:rPr>
              <w:t>USD</w:t>
            </w:r>
            <w:r w:rsidRPr="000273BD">
              <w:rPr>
                <w:b/>
                <w:color w:val="244061" w:themeColor="accent1" w:themeShade="80"/>
                <w:sz w:val="22"/>
                <w:szCs w:val="24"/>
                <w:bdr w:val="none" w:sz="0" w:space="0" w:color="auto" w:frame="1"/>
              </w:rPr>
              <w:t>)</w:t>
            </w:r>
          </w:p>
        </w:tc>
      </w:tr>
      <w:tr w:rsidR="00AB492C" w:rsidRPr="00D53776" w14:paraId="70FFB6DE" w14:textId="77777777" w:rsidTr="00AB492C">
        <w:trPr>
          <w:trHeight w:val="413"/>
        </w:trPr>
        <w:tc>
          <w:tcPr>
            <w:tcW w:w="2836" w:type="dxa"/>
            <w:tcBorders>
              <w:bottom w:val="single" w:sz="4" w:space="0" w:color="auto"/>
              <w:right w:val="single" w:sz="4" w:space="0" w:color="auto"/>
            </w:tcBorders>
            <w:shd w:val="clear" w:color="auto" w:fill="F2F2F2" w:themeFill="background1" w:themeFillShade="F2"/>
            <w:vAlign w:val="center"/>
          </w:tcPr>
          <w:p w14:paraId="2417C0C3" w14:textId="77777777" w:rsidR="00AB492C" w:rsidRPr="00250856" w:rsidRDefault="00AB492C" w:rsidP="000A6C37">
            <w:pPr>
              <w:pStyle w:val="a9"/>
              <w:jc w:val="center"/>
              <w:rPr>
                <w:color w:val="595959" w:themeColor="text1" w:themeTint="A6"/>
                <w:szCs w:val="22"/>
              </w:rPr>
            </w:pPr>
            <w:r w:rsidRPr="00250856">
              <w:rPr>
                <w:color w:val="595959" w:themeColor="text1" w:themeTint="A6"/>
                <w:szCs w:val="22"/>
              </w:rPr>
              <w:t>На чел в 2-х местном номере</w:t>
            </w:r>
          </w:p>
        </w:tc>
        <w:tc>
          <w:tcPr>
            <w:tcW w:w="3260" w:type="dxa"/>
            <w:tcBorders>
              <w:left w:val="single" w:sz="4" w:space="0" w:color="auto"/>
              <w:bottom w:val="single" w:sz="4" w:space="0" w:color="auto"/>
              <w:right w:val="single" w:sz="4" w:space="0" w:color="auto"/>
            </w:tcBorders>
            <w:shd w:val="clear" w:color="auto" w:fill="F2F2F2" w:themeFill="background1" w:themeFillShade="F2"/>
            <w:vAlign w:val="center"/>
          </w:tcPr>
          <w:p w14:paraId="3E4ABD2D" w14:textId="77777777" w:rsidR="00AB492C" w:rsidRPr="00250856" w:rsidRDefault="00AB492C" w:rsidP="000A6C37">
            <w:pPr>
              <w:pStyle w:val="a9"/>
              <w:jc w:val="center"/>
              <w:rPr>
                <w:color w:val="595959" w:themeColor="text1" w:themeTint="A6"/>
                <w:szCs w:val="22"/>
              </w:rPr>
            </w:pPr>
            <w:r w:rsidRPr="00250856">
              <w:rPr>
                <w:color w:val="595959" w:themeColor="text1" w:themeTint="A6"/>
                <w:szCs w:val="22"/>
              </w:rPr>
              <w:t>На чел в 3-х местном номере</w:t>
            </w:r>
          </w:p>
        </w:tc>
        <w:tc>
          <w:tcPr>
            <w:tcW w:w="3685" w:type="dxa"/>
            <w:tcBorders>
              <w:left w:val="single" w:sz="4" w:space="0" w:color="auto"/>
              <w:bottom w:val="single" w:sz="4" w:space="0" w:color="auto"/>
              <w:right w:val="single" w:sz="4" w:space="0" w:color="auto"/>
            </w:tcBorders>
            <w:shd w:val="clear" w:color="auto" w:fill="F2F2F2" w:themeFill="background1" w:themeFillShade="F2"/>
            <w:vAlign w:val="center"/>
          </w:tcPr>
          <w:p w14:paraId="54483400" w14:textId="77777777" w:rsidR="00AB492C" w:rsidRPr="00250856" w:rsidRDefault="00AB492C" w:rsidP="000A6C37">
            <w:pPr>
              <w:pStyle w:val="a9"/>
              <w:jc w:val="center"/>
              <w:rPr>
                <w:color w:val="595959" w:themeColor="text1" w:themeTint="A6"/>
                <w:szCs w:val="22"/>
              </w:rPr>
            </w:pPr>
            <w:r w:rsidRPr="00250856">
              <w:rPr>
                <w:color w:val="595959" w:themeColor="text1" w:themeTint="A6"/>
                <w:szCs w:val="22"/>
              </w:rPr>
              <w:t>Доплата за 1-местное размещение</w:t>
            </w:r>
            <w:r>
              <w:rPr>
                <w:color w:val="595959" w:themeColor="text1" w:themeTint="A6"/>
                <w:szCs w:val="22"/>
              </w:rPr>
              <w:t>*</w:t>
            </w:r>
          </w:p>
        </w:tc>
      </w:tr>
      <w:tr w:rsidR="00AB492C" w:rsidRPr="00E71F9A" w14:paraId="1AB7F8CD" w14:textId="77777777" w:rsidTr="00AB492C">
        <w:trPr>
          <w:trHeight w:val="407"/>
        </w:trPr>
        <w:tc>
          <w:tcPr>
            <w:tcW w:w="2836" w:type="dxa"/>
            <w:tcBorders>
              <w:top w:val="single" w:sz="4" w:space="0" w:color="auto"/>
              <w:right w:val="single" w:sz="4" w:space="0" w:color="auto"/>
            </w:tcBorders>
            <w:shd w:val="clear" w:color="auto" w:fill="F2F2F2" w:themeFill="background1" w:themeFillShade="F2"/>
            <w:vAlign w:val="center"/>
          </w:tcPr>
          <w:p w14:paraId="1D175ECF" w14:textId="77777777" w:rsidR="00AB492C" w:rsidRPr="00250856" w:rsidRDefault="00AB492C" w:rsidP="000A6C37">
            <w:pPr>
              <w:pStyle w:val="a9"/>
              <w:jc w:val="center"/>
              <w:rPr>
                <w:b/>
                <w:color w:val="595959" w:themeColor="text1" w:themeTint="A6"/>
              </w:rPr>
            </w:pPr>
            <w:r>
              <w:rPr>
                <w:b/>
                <w:color w:val="595959" w:themeColor="text1" w:themeTint="A6"/>
              </w:rPr>
              <w:t>407</w:t>
            </w:r>
          </w:p>
        </w:tc>
        <w:tc>
          <w:tcPr>
            <w:tcW w:w="3260" w:type="dxa"/>
            <w:tcBorders>
              <w:top w:val="single" w:sz="4" w:space="0" w:color="auto"/>
              <w:left w:val="single" w:sz="4" w:space="0" w:color="auto"/>
              <w:right w:val="single" w:sz="4" w:space="0" w:color="auto"/>
            </w:tcBorders>
            <w:shd w:val="clear" w:color="auto" w:fill="F2F2F2" w:themeFill="background1" w:themeFillShade="F2"/>
            <w:vAlign w:val="center"/>
          </w:tcPr>
          <w:p w14:paraId="249CDDED" w14:textId="77777777" w:rsidR="00AB492C" w:rsidRPr="00250856" w:rsidRDefault="00AB492C" w:rsidP="000A6C37">
            <w:pPr>
              <w:pStyle w:val="a9"/>
              <w:jc w:val="center"/>
              <w:rPr>
                <w:b/>
                <w:color w:val="595959" w:themeColor="text1" w:themeTint="A6"/>
              </w:rPr>
            </w:pPr>
            <w:r>
              <w:rPr>
                <w:b/>
                <w:color w:val="595959" w:themeColor="text1" w:themeTint="A6"/>
              </w:rPr>
              <w:t>393</w:t>
            </w:r>
          </w:p>
        </w:tc>
        <w:tc>
          <w:tcPr>
            <w:tcW w:w="3685" w:type="dxa"/>
            <w:tcBorders>
              <w:top w:val="single" w:sz="4" w:space="0" w:color="auto"/>
              <w:left w:val="single" w:sz="4" w:space="0" w:color="auto"/>
              <w:right w:val="single" w:sz="4" w:space="0" w:color="auto"/>
            </w:tcBorders>
            <w:shd w:val="clear" w:color="auto" w:fill="F2F2F2" w:themeFill="background1" w:themeFillShade="F2"/>
            <w:vAlign w:val="center"/>
          </w:tcPr>
          <w:p w14:paraId="30FAA5D0" w14:textId="77777777" w:rsidR="00AB492C" w:rsidRPr="00250856" w:rsidRDefault="00AB492C" w:rsidP="000A6C37">
            <w:pPr>
              <w:pStyle w:val="a9"/>
              <w:jc w:val="center"/>
              <w:rPr>
                <w:b/>
                <w:color w:val="595959" w:themeColor="text1" w:themeTint="A6"/>
              </w:rPr>
            </w:pPr>
            <w:r>
              <w:rPr>
                <w:b/>
                <w:color w:val="595959" w:themeColor="text1" w:themeTint="A6"/>
              </w:rPr>
              <w:t>72</w:t>
            </w:r>
          </w:p>
        </w:tc>
      </w:tr>
    </w:tbl>
    <w:p w14:paraId="3C9DCFAB" w14:textId="77777777" w:rsidR="00AB492C" w:rsidRDefault="00AB492C" w:rsidP="00AB492C">
      <w:pPr>
        <w:pStyle w:val="a9"/>
        <w:jc w:val="both"/>
        <w:rPr>
          <w:i/>
          <w:color w:val="595959" w:themeColor="text1" w:themeTint="A6"/>
          <w:sz w:val="20"/>
          <w:lang w:val="ru-RU"/>
        </w:rPr>
      </w:pPr>
    </w:p>
    <w:p w14:paraId="68DA632D" w14:textId="10B9A28E" w:rsidR="00AB492C" w:rsidRPr="00D472DA" w:rsidRDefault="00AB492C" w:rsidP="00AB492C">
      <w:pPr>
        <w:pStyle w:val="a9"/>
        <w:jc w:val="both"/>
        <w:rPr>
          <w:i/>
          <w:color w:val="595959" w:themeColor="text1" w:themeTint="A6"/>
          <w:sz w:val="20"/>
          <w:lang w:val="ru-RU"/>
        </w:rPr>
      </w:pPr>
      <w:r w:rsidRPr="00D472DA">
        <w:rPr>
          <w:i/>
          <w:color w:val="595959" w:themeColor="text1" w:themeTint="A6"/>
          <w:sz w:val="20"/>
          <w:lang w:val="ru-RU"/>
        </w:rPr>
        <w:t>*  Доплата за одноместный номер прибавляется к стоимости на чел в 2-х местном номере</w:t>
      </w:r>
    </w:p>
    <w:p w14:paraId="1D1B981B" w14:textId="77777777" w:rsidR="00AB492C" w:rsidRPr="00D472DA" w:rsidRDefault="00AB492C" w:rsidP="00AB492C">
      <w:pPr>
        <w:pStyle w:val="a9"/>
        <w:jc w:val="both"/>
        <w:rPr>
          <w:i/>
          <w:color w:val="595959" w:themeColor="text1" w:themeTint="A6"/>
          <w:lang w:val="ru-RU"/>
        </w:rPr>
      </w:pPr>
      <w:r w:rsidRPr="00D472DA">
        <w:rPr>
          <w:color w:val="595959" w:themeColor="text1" w:themeTint="A6"/>
          <w:lang w:val="ru-RU"/>
        </w:rPr>
        <w:t xml:space="preserve">Дополнительная ночь в отеле: </w:t>
      </w:r>
      <w:r w:rsidRPr="00D472DA">
        <w:rPr>
          <w:i/>
          <w:color w:val="595959" w:themeColor="text1" w:themeTint="A6"/>
          <w:lang w:val="ru-RU"/>
        </w:rPr>
        <w:t>под запрос в зависимости от заполнения отеля</w:t>
      </w:r>
    </w:p>
    <w:p w14:paraId="46A706B8" w14:textId="77777777" w:rsidR="00AB492C" w:rsidRDefault="00AB492C" w:rsidP="00AB492C">
      <w:pPr>
        <w:rPr>
          <w:lang w:val="ru-RU"/>
        </w:rPr>
      </w:pPr>
    </w:p>
    <w:tbl>
      <w:tblPr>
        <w:tblStyle w:val="ab"/>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AB492C" w:rsidRPr="00E271FC" w14:paraId="2F761F64" w14:textId="77777777" w:rsidTr="000A6C37">
        <w:trPr>
          <w:trHeight w:val="333"/>
        </w:trPr>
        <w:tc>
          <w:tcPr>
            <w:tcW w:w="5387" w:type="dxa"/>
            <w:shd w:val="clear" w:color="auto" w:fill="B8CCE4" w:themeFill="accent1" w:themeFillTint="66"/>
            <w:vAlign w:val="center"/>
          </w:tcPr>
          <w:p w14:paraId="10748BFE" w14:textId="77777777" w:rsidR="00AB492C" w:rsidRPr="000273BD" w:rsidRDefault="00AB492C" w:rsidP="000A6C37">
            <w:pPr>
              <w:pStyle w:val="a9"/>
              <w:jc w:val="center"/>
              <w:rPr>
                <w:b/>
                <w:color w:val="244061" w:themeColor="accent1" w:themeShade="80"/>
                <w:sz w:val="22"/>
                <w:szCs w:val="24"/>
                <w:bdr w:val="none" w:sz="0" w:space="0" w:color="auto" w:frame="1"/>
              </w:rPr>
            </w:pPr>
            <w:r w:rsidRPr="000273BD">
              <w:rPr>
                <w:b/>
                <w:color w:val="244061" w:themeColor="accent1" w:themeShade="80"/>
                <w:sz w:val="22"/>
                <w:szCs w:val="24"/>
                <w:bdr w:val="none" w:sz="0" w:space="0" w:color="auto" w:frame="1"/>
              </w:rPr>
              <w:t>ВКЛЮЧЕ</w:t>
            </w:r>
            <w:r w:rsidRPr="000273BD">
              <w:rPr>
                <w:b/>
                <w:color w:val="244061" w:themeColor="accent1" w:themeShade="80"/>
                <w:sz w:val="22"/>
                <w:szCs w:val="24"/>
                <w:bdr w:val="none" w:sz="0" w:space="0" w:color="auto" w:frame="1"/>
                <w:lang w:val="en-US"/>
              </w:rPr>
              <w:t>НО</w:t>
            </w:r>
            <w:r w:rsidRPr="000273BD">
              <w:rPr>
                <w:b/>
                <w:color w:val="244061" w:themeColor="accent1" w:themeShade="80"/>
                <w:sz w:val="22"/>
                <w:szCs w:val="24"/>
                <w:bdr w:val="none" w:sz="0" w:space="0" w:color="auto" w:frame="1"/>
              </w:rPr>
              <w:t xml:space="preserve"> </w:t>
            </w:r>
            <w:r w:rsidRPr="000273BD">
              <w:rPr>
                <w:b/>
                <w:color w:val="244061" w:themeColor="accent1" w:themeShade="80"/>
                <w:sz w:val="22"/>
                <w:szCs w:val="24"/>
                <w:bdr w:val="none" w:sz="0" w:space="0" w:color="auto" w:frame="1"/>
                <w:lang w:val="en-US"/>
              </w:rPr>
              <w:t>В СТОИМОСТЬ</w:t>
            </w:r>
            <w:r w:rsidRPr="000273BD">
              <w:rPr>
                <w:b/>
                <w:color w:val="244061" w:themeColor="accent1" w:themeShade="80"/>
                <w:sz w:val="22"/>
                <w:szCs w:val="24"/>
                <w:bdr w:val="none" w:sz="0" w:space="0" w:color="auto" w:frame="1"/>
              </w:rPr>
              <w:t xml:space="preserve"> </w:t>
            </w:r>
            <w:r w:rsidRPr="000273BD">
              <w:rPr>
                <w:b/>
                <w:color w:val="244061" w:themeColor="accent1" w:themeShade="80"/>
                <w:sz w:val="22"/>
                <w:szCs w:val="24"/>
                <w:bdr w:val="none" w:sz="0" w:space="0" w:color="auto" w:frame="1"/>
                <w:lang w:val="en-US"/>
              </w:rPr>
              <w:t>:</w:t>
            </w:r>
          </w:p>
        </w:tc>
        <w:tc>
          <w:tcPr>
            <w:tcW w:w="5387" w:type="dxa"/>
            <w:shd w:val="clear" w:color="auto" w:fill="B8CCE4" w:themeFill="accent1" w:themeFillTint="66"/>
            <w:vAlign w:val="center"/>
          </w:tcPr>
          <w:p w14:paraId="622B3AA8" w14:textId="77777777" w:rsidR="00AB492C" w:rsidRPr="000273BD" w:rsidRDefault="00AB492C" w:rsidP="000A6C37">
            <w:pPr>
              <w:pStyle w:val="a9"/>
              <w:ind w:left="459"/>
              <w:jc w:val="center"/>
              <w:rPr>
                <w:b/>
                <w:color w:val="244061" w:themeColor="accent1" w:themeShade="80"/>
                <w:sz w:val="22"/>
                <w:szCs w:val="24"/>
                <w:bdr w:val="none" w:sz="0" w:space="0" w:color="auto" w:frame="1"/>
              </w:rPr>
            </w:pPr>
            <w:r w:rsidRPr="000273BD">
              <w:rPr>
                <w:b/>
                <w:color w:val="244061" w:themeColor="accent1" w:themeShade="80"/>
                <w:sz w:val="22"/>
                <w:szCs w:val="24"/>
                <w:bdr w:val="none" w:sz="0" w:space="0" w:color="auto" w:frame="1"/>
              </w:rPr>
              <w:t xml:space="preserve">НЕ </w:t>
            </w:r>
            <w:r w:rsidRPr="000273BD">
              <w:rPr>
                <w:b/>
                <w:color w:val="244061" w:themeColor="accent1" w:themeShade="80"/>
                <w:sz w:val="22"/>
                <w:szCs w:val="24"/>
                <w:bdr w:val="none" w:sz="0" w:space="0" w:color="auto" w:frame="1"/>
                <w:lang w:val="en-US"/>
              </w:rPr>
              <w:t>ВКЛЮЧЕНО</w:t>
            </w:r>
            <w:r w:rsidRPr="000273BD">
              <w:rPr>
                <w:b/>
                <w:color w:val="244061" w:themeColor="accent1" w:themeShade="80"/>
                <w:sz w:val="22"/>
                <w:szCs w:val="24"/>
                <w:bdr w:val="none" w:sz="0" w:space="0" w:color="auto" w:frame="1"/>
              </w:rPr>
              <w:t xml:space="preserve"> </w:t>
            </w:r>
            <w:r w:rsidRPr="000273BD">
              <w:rPr>
                <w:b/>
                <w:color w:val="244061" w:themeColor="accent1" w:themeShade="80"/>
                <w:sz w:val="22"/>
                <w:szCs w:val="24"/>
                <w:bdr w:val="none" w:sz="0" w:space="0" w:color="auto" w:frame="1"/>
                <w:lang w:val="en-US"/>
              </w:rPr>
              <w:t>В СТОИМОСТЬ</w:t>
            </w:r>
            <w:r w:rsidRPr="000273BD">
              <w:rPr>
                <w:b/>
                <w:color w:val="244061" w:themeColor="accent1" w:themeShade="80"/>
                <w:sz w:val="22"/>
                <w:szCs w:val="24"/>
                <w:bdr w:val="none" w:sz="0" w:space="0" w:color="auto" w:frame="1"/>
              </w:rPr>
              <w:t xml:space="preserve"> </w:t>
            </w:r>
            <w:r w:rsidRPr="000273BD">
              <w:rPr>
                <w:b/>
                <w:color w:val="244061" w:themeColor="accent1" w:themeShade="80"/>
                <w:sz w:val="22"/>
                <w:szCs w:val="24"/>
                <w:bdr w:val="none" w:sz="0" w:space="0" w:color="auto" w:frame="1"/>
                <w:lang w:val="en-US"/>
              </w:rPr>
              <w:t>:</w:t>
            </w:r>
          </w:p>
        </w:tc>
      </w:tr>
      <w:tr w:rsidR="00AB492C" w:rsidRPr="00617333" w14:paraId="15D43CCD" w14:textId="77777777" w:rsidTr="000A6C37">
        <w:trPr>
          <w:trHeight w:val="2905"/>
        </w:trPr>
        <w:tc>
          <w:tcPr>
            <w:tcW w:w="5387" w:type="dxa"/>
            <w:shd w:val="clear" w:color="auto" w:fill="F2F2F2" w:themeFill="background1" w:themeFillShade="F2"/>
          </w:tcPr>
          <w:p w14:paraId="619F096E" w14:textId="77777777" w:rsidR="00AB492C" w:rsidRPr="004624A7"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Размещение в гостинице 4 * в центре Баку на </w:t>
            </w:r>
            <w:r>
              <w:rPr>
                <w:rFonts w:asciiTheme="minorHAnsi" w:eastAsiaTheme="minorHAnsi" w:hAnsiTheme="minorHAnsi" w:cstheme="minorBidi"/>
                <w:color w:val="595959" w:themeColor="text1" w:themeTint="A6"/>
                <w:szCs w:val="22"/>
                <w:lang w:eastAsia="en-US"/>
              </w:rPr>
              <w:t>4</w:t>
            </w:r>
            <w:r w:rsidRPr="004624A7">
              <w:rPr>
                <w:rFonts w:asciiTheme="minorHAnsi" w:eastAsiaTheme="minorHAnsi" w:hAnsiTheme="minorHAnsi" w:cstheme="minorBidi"/>
                <w:color w:val="595959" w:themeColor="text1" w:themeTint="A6"/>
                <w:szCs w:val="22"/>
                <w:lang w:eastAsia="en-US"/>
              </w:rPr>
              <w:t xml:space="preserve"> ночи </w:t>
            </w:r>
            <w:r>
              <w:rPr>
                <w:rFonts w:asciiTheme="minorHAnsi" w:eastAsiaTheme="minorHAnsi" w:hAnsiTheme="minorHAnsi" w:cstheme="minorBidi"/>
                <w:color w:val="595959" w:themeColor="text1" w:themeTint="A6"/>
                <w:szCs w:val="22"/>
                <w:lang w:eastAsia="en-US"/>
              </w:rPr>
              <w:t>/ 5</w:t>
            </w:r>
            <w:r w:rsidRPr="004624A7">
              <w:rPr>
                <w:rFonts w:asciiTheme="minorHAnsi" w:eastAsiaTheme="minorHAnsi" w:hAnsiTheme="minorHAnsi" w:cstheme="minorBidi"/>
                <w:color w:val="595959" w:themeColor="text1" w:themeTint="A6"/>
                <w:szCs w:val="22"/>
                <w:lang w:eastAsia="en-US"/>
              </w:rPr>
              <w:t xml:space="preserve"> дн</w:t>
            </w:r>
            <w:r>
              <w:rPr>
                <w:rFonts w:asciiTheme="minorHAnsi" w:eastAsiaTheme="minorHAnsi" w:hAnsiTheme="minorHAnsi" w:cstheme="minorBidi"/>
                <w:color w:val="595959" w:themeColor="text1" w:themeTint="A6"/>
                <w:szCs w:val="22"/>
                <w:lang w:eastAsia="en-US"/>
              </w:rPr>
              <w:t xml:space="preserve">ей </w:t>
            </w:r>
            <w:r w:rsidRPr="004624A7">
              <w:rPr>
                <w:rFonts w:asciiTheme="minorHAnsi" w:eastAsiaTheme="minorHAnsi" w:hAnsiTheme="minorHAnsi" w:cstheme="minorBidi"/>
                <w:color w:val="595959" w:themeColor="text1" w:themeTint="A6"/>
                <w:szCs w:val="22"/>
                <w:lang w:eastAsia="en-US"/>
              </w:rPr>
              <w:t>в стандартном номере</w:t>
            </w:r>
          </w:p>
          <w:p w14:paraId="2D39B374" w14:textId="77777777" w:rsidR="00AB492C" w:rsidRPr="004624A7"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Завтраки в отеле</w:t>
            </w:r>
          </w:p>
          <w:p w14:paraId="19A63199" w14:textId="77777777" w:rsidR="00AB492C"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Обед в ресторане в Старом Городе и кулинарный мастер-класс от шеф повара.</w:t>
            </w:r>
          </w:p>
          <w:p w14:paraId="17C986DD" w14:textId="77777777" w:rsidR="00AB492C" w:rsidRPr="008C68CA"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8C68CA">
              <w:rPr>
                <w:rFonts w:asciiTheme="minorHAnsi" w:eastAsiaTheme="minorHAnsi" w:hAnsiTheme="minorHAnsi" w:cstheme="minorBidi"/>
                <w:color w:val="595959" w:themeColor="text1" w:themeTint="A6"/>
                <w:szCs w:val="22"/>
                <w:lang w:eastAsia="en-US"/>
              </w:rPr>
              <w:t>Входные билеты в винодельню</w:t>
            </w:r>
          </w:p>
          <w:p w14:paraId="29477C51" w14:textId="77777777" w:rsidR="00AB492C" w:rsidRPr="008C68CA"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8C68CA">
              <w:rPr>
                <w:rFonts w:asciiTheme="minorHAnsi" w:eastAsiaTheme="minorHAnsi" w:hAnsiTheme="minorHAnsi" w:cstheme="minorBidi"/>
                <w:color w:val="595959" w:themeColor="text1" w:themeTint="A6"/>
                <w:szCs w:val="22"/>
                <w:lang w:eastAsia="en-US"/>
              </w:rPr>
              <w:t>Дегустация вин с закусками</w:t>
            </w:r>
          </w:p>
          <w:p w14:paraId="3678F376" w14:textId="77777777" w:rsidR="00AB492C"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Групповой трансфер аэропорт-отель-аэропорт</w:t>
            </w:r>
          </w:p>
          <w:p w14:paraId="5920CD02" w14:textId="77777777" w:rsidR="00AB492C" w:rsidRPr="004624A7"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Pr>
                <w:rFonts w:asciiTheme="minorHAnsi" w:eastAsiaTheme="minorHAnsi" w:hAnsiTheme="minorHAnsi" w:cstheme="minorBidi"/>
                <w:color w:val="595959" w:themeColor="text1" w:themeTint="A6"/>
                <w:szCs w:val="22"/>
                <w:lang w:eastAsia="en-US"/>
              </w:rPr>
              <w:t>Спец.транспорт до Грязевых Вулканов</w:t>
            </w:r>
          </w:p>
          <w:p w14:paraId="5A65A915" w14:textId="77777777" w:rsidR="00AB492C"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5B67AB">
              <w:rPr>
                <w:rFonts w:asciiTheme="minorHAnsi" w:eastAsiaTheme="minorHAnsi" w:hAnsiTheme="minorHAnsi" w:cstheme="minorBidi"/>
                <w:color w:val="595959" w:themeColor="text1" w:themeTint="A6"/>
                <w:szCs w:val="22"/>
                <w:lang w:eastAsia="en-US"/>
              </w:rPr>
              <w:t>Билеты в музеи (</w:t>
            </w:r>
            <w:r w:rsidRPr="005B67AB">
              <w:rPr>
                <w:rFonts w:asciiTheme="minorHAnsi" w:eastAsiaTheme="minorHAnsi" w:hAnsiTheme="minorHAnsi" w:cstheme="minorBidi"/>
                <w:i/>
                <w:color w:val="595959" w:themeColor="text1" w:themeTint="A6"/>
                <w:szCs w:val="22"/>
                <w:lang w:eastAsia="en-US"/>
              </w:rPr>
              <w:t>обязательно</w:t>
            </w:r>
            <w:r w:rsidRPr="005B67AB">
              <w:rPr>
                <w:rFonts w:asciiTheme="minorHAnsi" w:eastAsiaTheme="minorHAnsi" w:hAnsiTheme="minorHAnsi" w:cstheme="minorBidi"/>
                <w:color w:val="595959" w:themeColor="text1" w:themeTint="A6"/>
                <w:szCs w:val="22"/>
                <w:lang w:eastAsia="en-US"/>
              </w:rPr>
              <w:t xml:space="preserve">): Гобустан , Гала, Янардаг </w:t>
            </w:r>
          </w:p>
          <w:p w14:paraId="09145EED" w14:textId="77777777" w:rsidR="00AB492C" w:rsidRPr="005B67AB"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0E162D">
              <w:rPr>
                <w:rFonts w:asciiTheme="minorHAnsi" w:eastAsiaTheme="minorHAnsi" w:hAnsiTheme="minorHAnsi" w:cstheme="minorBidi"/>
                <w:color w:val="595959" w:themeColor="text1" w:themeTint="A6"/>
                <w:szCs w:val="22"/>
                <w:lang w:eastAsia="en-US"/>
              </w:rPr>
              <w:t>Вход в этнографический музей в деревне Лагич</w:t>
            </w:r>
          </w:p>
          <w:p w14:paraId="6D8A6AD5" w14:textId="77777777" w:rsidR="00AB492C"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Профессиональный русскоговорящий гид</w:t>
            </w:r>
          </w:p>
          <w:p w14:paraId="72316B2E" w14:textId="77777777" w:rsidR="00AB492C" w:rsidRPr="00DF463F" w:rsidRDefault="00AB492C" w:rsidP="00747E38">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1 бутылка воды на человека в день экскурсии</w:t>
            </w:r>
          </w:p>
        </w:tc>
        <w:tc>
          <w:tcPr>
            <w:tcW w:w="5387" w:type="dxa"/>
            <w:shd w:val="clear" w:color="auto" w:fill="F2F2F2" w:themeFill="background1" w:themeFillShade="F2"/>
          </w:tcPr>
          <w:p w14:paraId="6CE9C303" w14:textId="77777777" w:rsidR="00AB492C" w:rsidRPr="004624A7" w:rsidRDefault="00AB492C" w:rsidP="00747E38">
            <w:pPr>
              <w:pStyle w:val="a9"/>
              <w:numPr>
                <w:ilvl w:val="0"/>
                <w:numId w:val="9"/>
              </w:numPr>
              <w:ind w:left="743" w:hanging="284"/>
              <w:rPr>
                <w:rFonts w:asciiTheme="minorHAnsi" w:eastAsiaTheme="minorHAnsi" w:hAnsiTheme="minorHAnsi" w:cstheme="minorBidi"/>
                <w:color w:val="595959" w:themeColor="text1" w:themeTint="A6"/>
                <w:szCs w:val="22"/>
                <w:lang w:val="en-US" w:eastAsia="en-US"/>
              </w:rPr>
            </w:pPr>
            <w:r w:rsidRPr="004624A7">
              <w:rPr>
                <w:rFonts w:asciiTheme="minorHAnsi" w:eastAsiaTheme="minorHAnsi" w:hAnsiTheme="minorHAnsi" w:cstheme="minorBidi"/>
                <w:color w:val="595959" w:themeColor="text1" w:themeTint="A6"/>
                <w:szCs w:val="22"/>
                <w:lang w:val="en-US" w:eastAsia="en-US"/>
              </w:rPr>
              <w:t>Авиабилеты, виза (если требуется)</w:t>
            </w:r>
          </w:p>
          <w:p w14:paraId="5EEB3B4E" w14:textId="77777777" w:rsidR="00AB492C" w:rsidRPr="007B0A23" w:rsidRDefault="00AB492C" w:rsidP="00747E38">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Страховка</w:t>
            </w:r>
            <w:r>
              <w:rPr>
                <w:rFonts w:asciiTheme="minorHAnsi" w:eastAsiaTheme="minorHAnsi" w:hAnsiTheme="minorHAnsi" w:cstheme="minorBidi"/>
                <w:color w:val="595959" w:themeColor="text1" w:themeTint="A6"/>
                <w:szCs w:val="22"/>
                <w:lang w:eastAsia="en-US"/>
              </w:rPr>
              <w:t>,</w:t>
            </w:r>
            <w:r w:rsidRPr="004624A7">
              <w:rPr>
                <w:rFonts w:asciiTheme="minorHAnsi" w:eastAsiaTheme="minorHAnsi" w:hAnsiTheme="minorHAnsi" w:cstheme="minorBidi"/>
                <w:color w:val="595959" w:themeColor="text1" w:themeTint="A6"/>
                <w:szCs w:val="22"/>
                <w:lang w:eastAsia="en-US"/>
              </w:rPr>
              <w:t xml:space="preserve"> </w:t>
            </w:r>
            <w:r w:rsidRPr="00DB4ADB">
              <w:rPr>
                <w:rFonts w:asciiTheme="minorHAnsi" w:eastAsiaTheme="minorHAnsi" w:hAnsiTheme="minorHAnsi" w:cstheme="minorBidi"/>
                <w:color w:val="595959" w:themeColor="text1" w:themeTint="A6"/>
                <w:szCs w:val="22"/>
                <w:lang w:eastAsia="en-US"/>
              </w:rPr>
              <w:t xml:space="preserve"> ПЦР тест при выезде из страны</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если требуется</w:t>
            </w:r>
            <w:r>
              <w:rPr>
                <w:rFonts w:asciiTheme="minorHAnsi" w:eastAsiaTheme="minorHAnsi" w:hAnsiTheme="minorHAnsi" w:cstheme="minorBidi"/>
                <w:color w:val="595959" w:themeColor="text1" w:themeTint="A6"/>
                <w:szCs w:val="22"/>
                <w:lang w:eastAsia="en-US"/>
              </w:rPr>
              <w:t xml:space="preserve"> (40</w:t>
            </w:r>
            <w:r w:rsidRPr="00DB4ADB">
              <w:rPr>
                <w:rFonts w:asciiTheme="minorHAnsi" w:eastAsiaTheme="minorHAnsi" w:hAnsiTheme="minorHAnsi" w:cstheme="minorBidi"/>
                <w:color w:val="595959" w:themeColor="text1" w:themeTint="A6"/>
                <w:szCs w:val="22"/>
                <w:lang w:eastAsia="en-US"/>
              </w:rPr>
              <w:t>$/</w:t>
            </w:r>
            <w:r>
              <w:rPr>
                <w:rFonts w:asciiTheme="minorHAnsi" w:eastAsiaTheme="minorHAnsi" w:hAnsiTheme="minorHAnsi" w:cstheme="minorBidi"/>
                <w:color w:val="595959" w:themeColor="text1" w:themeTint="A6"/>
                <w:szCs w:val="22"/>
                <w:lang w:eastAsia="en-US"/>
              </w:rPr>
              <w:t>чел с вызовом в отель)</w:t>
            </w:r>
          </w:p>
          <w:p w14:paraId="014F0ADD" w14:textId="77777777" w:rsidR="00AB492C" w:rsidRPr="007B0A23" w:rsidRDefault="00AB492C" w:rsidP="00747E38">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7B0A23">
              <w:rPr>
                <w:rFonts w:asciiTheme="minorHAnsi" w:eastAsiaTheme="minorHAnsi" w:hAnsiTheme="minorHAnsi" w:cstheme="minorBidi"/>
                <w:color w:val="595959" w:themeColor="text1" w:themeTint="A6"/>
                <w:szCs w:val="22"/>
                <w:lang w:eastAsia="en-US"/>
              </w:rPr>
              <w:t>Дополнительные расходы в отеле, чаевые</w:t>
            </w:r>
          </w:p>
          <w:p w14:paraId="5060667F" w14:textId="77777777" w:rsidR="00AB492C" w:rsidRPr="004624A7" w:rsidRDefault="00AB492C" w:rsidP="00747E38">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Обеды и ужины (не включенные в программу)</w:t>
            </w:r>
          </w:p>
          <w:p w14:paraId="1D490868" w14:textId="77777777" w:rsidR="00AB492C" w:rsidRPr="004624A7" w:rsidRDefault="00AB492C" w:rsidP="00747E38">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Билеты в музеи (</w:t>
            </w:r>
            <w:r w:rsidRPr="007B0A23">
              <w:rPr>
                <w:rFonts w:asciiTheme="minorHAnsi" w:eastAsiaTheme="minorHAnsi" w:hAnsiTheme="minorHAnsi" w:cstheme="minorBidi"/>
                <w:i/>
                <w:color w:val="595959" w:themeColor="text1" w:themeTint="A6"/>
                <w:szCs w:val="22"/>
                <w:lang w:eastAsia="en-US"/>
              </w:rPr>
              <w:t>опционально</w:t>
            </w:r>
            <w:r w:rsidRPr="004624A7">
              <w:rPr>
                <w:rFonts w:asciiTheme="minorHAnsi" w:eastAsiaTheme="minorHAnsi" w:hAnsiTheme="minorHAnsi" w:cstheme="minorBidi"/>
                <w:color w:val="595959" w:themeColor="text1" w:themeTint="A6"/>
                <w:szCs w:val="22"/>
                <w:lang w:eastAsia="en-US"/>
              </w:rPr>
              <w:t xml:space="preserve">): Девичья башня — 9$/чел, </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Дворец Ширваншахов — 9$/чел</w:t>
            </w:r>
          </w:p>
        </w:tc>
      </w:tr>
    </w:tbl>
    <w:p w14:paraId="4B124E47" w14:textId="77777777" w:rsidR="00AB492C" w:rsidRPr="00AB492C" w:rsidRDefault="00AB492C" w:rsidP="00B27504">
      <w:pPr>
        <w:spacing w:after="0"/>
        <w:jc w:val="center"/>
        <w:rPr>
          <w:rFonts w:cstheme="minorHAnsi"/>
          <w:b/>
          <w:bCs/>
          <w:color w:val="C00000"/>
          <w:lang w:val="ru-RU"/>
        </w:rPr>
      </w:pPr>
    </w:p>
    <w:p w14:paraId="7C60A718" w14:textId="77777777" w:rsidR="00EE7E8A" w:rsidRPr="00AB492C" w:rsidRDefault="00EE7E8A" w:rsidP="003466D1">
      <w:pPr>
        <w:rPr>
          <w:rStyle w:val="textexposedshow"/>
          <w:rFonts w:cstheme="minorHAnsi"/>
          <w:color w:val="002060"/>
          <w:shd w:val="clear" w:color="auto" w:fill="FFFFFF"/>
          <w:lang w:val="ru-RU"/>
        </w:rPr>
      </w:pPr>
    </w:p>
    <w:p w14:paraId="408EFAA3" w14:textId="77777777" w:rsidR="00AB492C" w:rsidRPr="000273BD" w:rsidRDefault="00791D87" w:rsidP="00AB492C">
      <w:pPr>
        <w:pStyle w:val="a9"/>
        <w:jc w:val="both"/>
        <w:rPr>
          <w:i/>
          <w:color w:val="595959" w:themeColor="text1" w:themeTint="A6"/>
          <w:lang w:val="ru-RU"/>
        </w:rPr>
      </w:pPr>
      <w:r w:rsidRPr="007F0B33">
        <w:rPr>
          <w:rStyle w:val="textexposedshow"/>
          <w:rFonts w:cstheme="minorHAnsi"/>
          <w:color w:val="FF0000"/>
          <w:shd w:val="clear" w:color="auto" w:fill="FFFFFF"/>
          <w:lang w:val="ru-RU"/>
        </w:rPr>
        <w:br/>
      </w:r>
      <w:r w:rsidR="00AB492C" w:rsidRPr="000273BD">
        <w:rPr>
          <w:color w:val="595959" w:themeColor="text1" w:themeTint="A6"/>
          <w:lang w:val="ru-RU"/>
        </w:rPr>
        <w:t xml:space="preserve">* </w:t>
      </w:r>
      <w:r w:rsidR="00AB492C" w:rsidRPr="000273BD">
        <w:rPr>
          <w:i/>
          <w:color w:val="595959" w:themeColor="text1" w:themeTint="A6"/>
          <w:lang w:val="ru-RU"/>
        </w:rPr>
        <w:t xml:space="preserve">В случае неподходящих погодных условий, поездка на Грязевые Вулканы будет заменена на посещение </w:t>
      </w:r>
      <w:r w:rsidR="00AB492C" w:rsidRPr="000273BD">
        <w:rPr>
          <w:b/>
          <w:i/>
          <w:color w:val="595959" w:themeColor="text1" w:themeTint="A6"/>
          <w:lang w:val="ru-RU"/>
        </w:rPr>
        <w:t>музея на воде «Сураханы».</w:t>
      </w:r>
      <w:r w:rsidR="00AB492C" w:rsidRPr="000273BD">
        <w:rPr>
          <w:i/>
          <w:color w:val="595959" w:themeColor="text1" w:themeTint="A6"/>
          <w:lang w:val="ru-RU"/>
        </w:rPr>
        <w:t xml:space="preserve"> Это единственный в своем роде музей-танкер позволит туристам подробно ознакомиться с историей Каспия, которому присущи древние судоходные традиции.</w:t>
      </w:r>
      <w:r w:rsidR="00AB492C" w:rsidRPr="00233E94">
        <w:rPr>
          <w:i/>
          <w:color w:val="595959" w:themeColor="text1" w:themeTint="A6"/>
        </w:rPr>
        <w:t>   </w:t>
      </w:r>
    </w:p>
    <w:p w14:paraId="483218FB" w14:textId="77777777" w:rsidR="00AB492C" w:rsidRDefault="00AB492C" w:rsidP="00AB492C">
      <w:pPr>
        <w:spacing w:after="0"/>
        <w:jc w:val="both"/>
        <w:rPr>
          <w:rFonts w:ascii="Calibri" w:eastAsia="Times New Roman" w:hAnsi="Calibri" w:cs="Calibri"/>
          <w:b/>
          <w:bCs/>
          <w:color w:val="6BA42C"/>
          <w:sz w:val="32"/>
          <w:szCs w:val="32"/>
          <w:lang w:val="ru-RU" w:eastAsia="ru-RU"/>
        </w:rPr>
      </w:pPr>
    </w:p>
    <w:p w14:paraId="44F51FE3"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ОБЩАЯ ИНФОРМАЦИЯ</w:t>
      </w:r>
    </w:p>
    <w:p w14:paraId="0AD524FB" w14:textId="77777777" w:rsidR="00AB492C" w:rsidRDefault="00AB492C" w:rsidP="00AB492C">
      <w:pPr>
        <w:spacing w:after="0"/>
        <w:jc w:val="both"/>
        <w:rPr>
          <w:rFonts w:cstheme="minorHAnsi"/>
          <w:b/>
          <w:color w:val="595959" w:themeColor="text1" w:themeTint="A6"/>
          <w:shd w:val="clear" w:color="auto" w:fill="FFFFFF"/>
          <w:lang w:val="ru-RU"/>
        </w:rPr>
      </w:pPr>
    </w:p>
    <w:p w14:paraId="2DF858AC"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ТРАНСПОРТ И ВОДИТЕЛИ:</w:t>
      </w:r>
      <w:r w:rsidRPr="005D4580">
        <w:rPr>
          <w:b/>
          <w:color w:val="595959" w:themeColor="text1" w:themeTint="A6"/>
          <w:sz w:val="21"/>
          <w:szCs w:val="21"/>
          <w:lang w:val="ru-RU"/>
        </w:rPr>
        <w:t xml:space="preserve"> </w:t>
      </w:r>
      <w:r w:rsidRPr="005D4580">
        <w:rPr>
          <w:color w:val="595959" w:themeColor="text1" w:themeTint="A6"/>
          <w:sz w:val="21"/>
          <w:szCs w:val="21"/>
          <w:lang w:val="ru-RU"/>
        </w:rPr>
        <w:t xml:space="preserve">На наших маршрутах мы используем чистые, удобные и безопасные автомобили. Они проходят тщательную проверку на соответствие нормам технической безопасности, снабжены необходимыми средствами гигиены, а часто используемые поверхности регулярно дезинфицируются. Все наши водители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Они постоянно носят маски и при необходимости предоставляют пассажирам дезинфицирующие средства.</w:t>
      </w:r>
    </w:p>
    <w:p w14:paraId="2B6E8DC3" w14:textId="77777777" w:rsidR="00AB492C" w:rsidRPr="005D4580" w:rsidRDefault="00AB492C" w:rsidP="00AB492C">
      <w:pPr>
        <w:pStyle w:val="a9"/>
        <w:spacing w:line="276" w:lineRule="auto"/>
        <w:jc w:val="both"/>
        <w:rPr>
          <w:b/>
          <w:color w:val="595959" w:themeColor="text1" w:themeTint="A6"/>
          <w:sz w:val="21"/>
          <w:szCs w:val="21"/>
          <w:lang w:val="ru-RU"/>
        </w:rPr>
      </w:pPr>
    </w:p>
    <w:p w14:paraId="4B412C0F"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ГИДЫ:</w:t>
      </w:r>
      <w:r w:rsidRPr="005D4580">
        <w:rPr>
          <w:b/>
          <w:color w:val="595959" w:themeColor="text1" w:themeTint="A6"/>
          <w:sz w:val="21"/>
          <w:szCs w:val="21"/>
          <w:lang w:val="ru-RU"/>
        </w:rPr>
        <w:t xml:space="preserve"> </w:t>
      </w:r>
      <w:r w:rsidRPr="005D4580">
        <w:rPr>
          <w:color w:val="595959" w:themeColor="text1" w:themeTint="A6"/>
          <w:sz w:val="21"/>
          <w:szCs w:val="21"/>
          <w:lang w:val="ru-RU"/>
        </w:rPr>
        <w:t xml:space="preserve">Для всех наших экскурсий и туров мы предоставляем сертифицированных, высококлассных и опытных гидов. Отличное знание истории, культуры и традиций азербайджанских регионов, хорошее знание иностранных языков и индивидуальный подход к туристам, являются залогом нашего многолетнего успеха. Мы назначаем гида с учетом возраста, интересов и особых предпочтений туристов. Все наши гиды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Во время экскурсий гиды всегда надевают маски в тех местах, где это обязательно.</w:t>
      </w:r>
    </w:p>
    <w:p w14:paraId="1E441A76" w14:textId="77777777" w:rsidR="00AB492C" w:rsidRPr="005D4580" w:rsidRDefault="00AB492C" w:rsidP="00AB492C">
      <w:pPr>
        <w:pStyle w:val="a9"/>
        <w:spacing w:line="276" w:lineRule="auto"/>
        <w:jc w:val="both"/>
        <w:rPr>
          <w:color w:val="595959" w:themeColor="text1" w:themeTint="A6"/>
          <w:sz w:val="21"/>
          <w:szCs w:val="21"/>
          <w:lang w:val="ru-RU"/>
        </w:rPr>
      </w:pPr>
    </w:p>
    <w:p w14:paraId="35B7E0A2"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ОТЕЛИ:</w:t>
      </w:r>
      <w:r w:rsidRPr="005D4580">
        <w:rPr>
          <w:b/>
          <w:color w:val="595959" w:themeColor="text1" w:themeTint="A6"/>
          <w:sz w:val="21"/>
          <w:szCs w:val="21"/>
          <w:lang w:val="ru-RU"/>
        </w:rPr>
        <w:t xml:space="preserve"> </w:t>
      </w:r>
      <w:r w:rsidRPr="005D4580">
        <w:rPr>
          <w:rFonts w:cstheme="minorHAnsi"/>
          <w:color w:val="595959" w:themeColor="text1" w:themeTint="A6"/>
          <w:sz w:val="20"/>
          <w:shd w:val="clear" w:color="auto" w:fill="FFFFFF"/>
          <w:lang w:val="ru-RU"/>
        </w:rPr>
        <w:t>Базовые отели подобраны с учетом «цена-качество». Они проходят тщательную проверку на соответствие санитарным и гигиеническим нормам, и имеют сертификат «</w:t>
      </w:r>
      <w:r w:rsidRPr="00410675">
        <w:rPr>
          <w:rFonts w:cstheme="minorHAnsi"/>
          <w:color w:val="595959" w:themeColor="text1" w:themeTint="A6"/>
          <w:sz w:val="20"/>
          <w:shd w:val="clear" w:color="auto" w:fill="FFFFFF"/>
        </w:rPr>
        <w:t>SAHMAN</w:t>
      </w:r>
      <w:r w:rsidRPr="005D4580">
        <w:rPr>
          <w:rFonts w:cstheme="minorHAnsi"/>
          <w:color w:val="595959" w:themeColor="text1" w:themeTint="A6"/>
          <w:sz w:val="20"/>
          <w:shd w:val="clear" w:color="auto" w:fill="FFFFFF"/>
          <w:lang w:val="ru-RU"/>
        </w:rPr>
        <w:t>». В комнатах доступны средства для дезинфекции, часто используемые поверхности ежедневно дезинфицируются.</w:t>
      </w:r>
    </w:p>
    <w:p w14:paraId="6A31706E" w14:textId="77777777" w:rsidR="00AB492C" w:rsidRPr="005D4580" w:rsidRDefault="00AB492C" w:rsidP="00AB492C">
      <w:pPr>
        <w:pStyle w:val="a9"/>
        <w:spacing w:line="276" w:lineRule="auto"/>
        <w:jc w:val="both"/>
        <w:rPr>
          <w:b/>
          <w:color w:val="595959" w:themeColor="text1" w:themeTint="A6"/>
          <w:sz w:val="21"/>
          <w:szCs w:val="21"/>
          <w:lang w:val="ru-RU"/>
        </w:rPr>
      </w:pPr>
    </w:p>
    <w:p w14:paraId="05B3140A"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МУЗЕИ И ДОСТОПРИМЕЧАТЕЛЬНОСТИ:</w:t>
      </w:r>
      <w:r w:rsidRPr="005D4580">
        <w:rPr>
          <w:b/>
          <w:color w:val="595959" w:themeColor="text1" w:themeTint="A6"/>
          <w:sz w:val="21"/>
          <w:szCs w:val="21"/>
          <w:lang w:val="ru-RU"/>
        </w:rPr>
        <w:t xml:space="preserve"> </w:t>
      </w:r>
      <w:r w:rsidRPr="005D4580">
        <w:rPr>
          <w:color w:val="595959" w:themeColor="text1" w:themeTint="A6"/>
          <w:sz w:val="21"/>
          <w:szCs w:val="21"/>
          <w:lang w:val="ru-RU"/>
        </w:rPr>
        <w:t xml:space="preserve">В наш экскурсионный маршрут мы включаем основные музеи и достопримечательности, которые обязательно нужно посетить. Цена входных билетов, как правило, входит </w:t>
      </w:r>
      <w:r w:rsidRPr="005D4580">
        <w:rPr>
          <w:color w:val="595959" w:themeColor="text1" w:themeTint="A6"/>
          <w:sz w:val="21"/>
          <w:szCs w:val="21"/>
          <w:lang w:val="ru-RU"/>
        </w:rPr>
        <w:lastRenderedPageBreak/>
        <w:t>в стоимость экскурсии. Она указана в разделе «Включено» под описанием каждого маршрута. Места посещения, помеченные как «опциональные» можно просто осмотреть снаружи, пока гид предоставит всю необходимую информацию. Входные билеты в «опциональные» места посещения могут быть добавлены к стоимости экскурсии при бронировании или оплачены туристами на месте. Если вы выбрали второй вариант, убедитесь, что туристы четко проинформированы. Предлагаемая схема предоставляет туристам более гибкий выбор. Обращаем ваше внимание, что организатор оставляет за собой право изменять порядок посещения достопримечательностей в случае необходимости.</w:t>
      </w:r>
    </w:p>
    <w:p w14:paraId="42148293" w14:textId="77777777" w:rsidR="00AB492C" w:rsidRPr="005D4580" w:rsidRDefault="00AB492C" w:rsidP="00AB492C">
      <w:pPr>
        <w:pStyle w:val="a9"/>
        <w:spacing w:line="276" w:lineRule="auto"/>
        <w:jc w:val="both"/>
        <w:rPr>
          <w:b/>
          <w:color w:val="595959" w:themeColor="text1" w:themeTint="A6"/>
          <w:sz w:val="21"/>
          <w:szCs w:val="21"/>
          <w:lang w:val="ru-RU"/>
        </w:rPr>
      </w:pPr>
    </w:p>
    <w:p w14:paraId="27E20B0F"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ПИТАНИЕ:</w:t>
      </w:r>
      <w:r w:rsidRPr="005D4580">
        <w:rPr>
          <w:b/>
          <w:color w:val="595959" w:themeColor="text1" w:themeTint="A6"/>
          <w:sz w:val="21"/>
          <w:szCs w:val="21"/>
          <w:lang w:val="ru-RU"/>
        </w:rPr>
        <w:t xml:space="preserve"> </w:t>
      </w:r>
      <w:r w:rsidRPr="005D4580">
        <w:rPr>
          <w:color w:val="595959" w:themeColor="text1" w:themeTint="A6"/>
          <w:sz w:val="21"/>
          <w:szCs w:val="21"/>
          <w:lang w:val="ru-RU"/>
        </w:rPr>
        <w:t>Обычно обеды и ужины не входят в стоимость наших туров, за исключением кулинарных мастер-классов или дегустаций. Во время поездок продолжительностью более 4-5 часов, особенно за городом, обеды и / или ужины могут быть организованы в местных ресторанах по маршруту за дополнительную плату. Как правило, это фиксированное меню от 10-12 долларов США на человека (не включая алкоголь).</w:t>
      </w:r>
    </w:p>
    <w:p w14:paraId="25CF0722" w14:textId="77777777" w:rsidR="00AB492C" w:rsidRPr="00CC5753" w:rsidRDefault="00AB492C" w:rsidP="00AB492C">
      <w:pPr>
        <w:spacing w:after="0"/>
        <w:jc w:val="both"/>
        <w:rPr>
          <w:rFonts w:ascii="Calibri" w:eastAsia="Times New Roman" w:hAnsi="Calibri" w:cs="Calibri"/>
          <w:b/>
          <w:bCs/>
          <w:color w:val="6BA42C"/>
          <w:sz w:val="21"/>
          <w:szCs w:val="21"/>
          <w:lang w:val="ru-RU" w:eastAsia="ru-RU"/>
        </w:rPr>
      </w:pPr>
    </w:p>
    <w:p w14:paraId="12515E2C"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ИНФОРМАЦИЯ ДЛЯ ТУРИСТОВ</w:t>
      </w:r>
    </w:p>
    <w:p w14:paraId="56968803" w14:textId="77777777" w:rsidR="00AB492C" w:rsidRPr="005D4580" w:rsidRDefault="00AB492C" w:rsidP="00AB492C">
      <w:pPr>
        <w:pStyle w:val="a9"/>
        <w:spacing w:line="276" w:lineRule="auto"/>
        <w:jc w:val="both"/>
        <w:rPr>
          <w:rFonts w:eastAsia="Times New Roman"/>
          <w:color w:val="595959" w:themeColor="text1" w:themeTint="A6"/>
          <w:sz w:val="21"/>
          <w:szCs w:val="21"/>
          <w:lang w:val="ru-RU" w:eastAsia="tr-TR"/>
        </w:rPr>
      </w:pPr>
      <w:r w:rsidRPr="005D4580">
        <w:rPr>
          <w:rFonts w:eastAsia="Times New Roman"/>
          <w:b/>
          <w:color w:val="595959" w:themeColor="text1" w:themeTint="A6"/>
          <w:sz w:val="21"/>
          <w:szCs w:val="21"/>
          <w:lang w:val="ru-RU" w:eastAsia="tr-TR"/>
        </w:rPr>
        <w:t xml:space="preserve">ЛИЧНЫЕ ВЕЩИ: </w:t>
      </w:r>
      <w:r w:rsidRPr="005D4580">
        <w:rPr>
          <w:rFonts w:eastAsia="Times New Roman"/>
          <w:color w:val="595959" w:themeColor="text1" w:themeTint="A6"/>
          <w:sz w:val="21"/>
          <w:szCs w:val="21"/>
          <w:lang w:val="ru-RU" w:eastAsia="tr-TR"/>
        </w:rPr>
        <w:t xml:space="preserve">Азербайджан считается безопасной для туристов страной. Тем не менее, мы не рекомендуем во время экскурсий оставлять личные вещи в автобусе. Обратите внимание, что безопасность личных вещей, таких как сумки, кошельки, одежда, документы и т. д., являются ответственностью каждого туриста. Ни водитель, ни гид не несут ответственности за утерю вещей туриста во время экскурсии. В экстренных случаях звоните: 102 (полиция), или 112 (круглосуточная горячая линия МЧС) </w:t>
      </w:r>
    </w:p>
    <w:p w14:paraId="67ECC69C" w14:textId="77777777" w:rsidR="00AB492C" w:rsidRPr="005D4580" w:rsidRDefault="00AB492C" w:rsidP="00AB492C">
      <w:pPr>
        <w:pStyle w:val="a9"/>
        <w:spacing w:line="276" w:lineRule="auto"/>
        <w:jc w:val="both"/>
        <w:rPr>
          <w:b/>
          <w:color w:val="595959" w:themeColor="text1" w:themeTint="A6"/>
          <w:sz w:val="21"/>
          <w:szCs w:val="21"/>
          <w:lang w:val="ru-RU"/>
        </w:rPr>
      </w:pPr>
    </w:p>
    <w:p w14:paraId="018C419E"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sz w:val="21"/>
          <w:szCs w:val="21"/>
          <w:lang w:val="ru-RU"/>
        </w:rPr>
        <w:t xml:space="preserve">ЧАЕВЫЕ: </w:t>
      </w:r>
      <w:r w:rsidRPr="005D4580">
        <w:rPr>
          <w:color w:val="595959" w:themeColor="text1" w:themeTint="A6"/>
          <w:sz w:val="21"/>
          <w:szCs w:val="21"/>
          <w:lang w:val="ru-RU"/>
        </w:rPr>
        <w:t>Давать чаевые на наших турах не обязательно. Однако если вы удовлетворены оказанным сервисом, вы можете оставить некоторую сумму гиду и/или водителю, на ваше усмотрение.</w:t>
      </w:r>
    </w:p>
    <w:p w14:paraId="7CBDEFEF" w14:textId="77777777" w:rsidR="00AB492C" w:rsidRDefault="00AB492C" w:rsidP="00AB492C">
      <w:pPr>
        <w:spacing w:after="0"/>
        <w:jc w:val="both"/>
        <w:rPr>
          <w:b/>
          <w:color w:val="595959" w:themeColor="text1" w:themeTint="A6"/>
          <w:sz w:val="21"/>
          <w:szCs w:val="21"/>
          <w:lang w:val="ru-RU"/>
        </w:rPr>
      </w:pPr>
    </w:p>
    <w:p w14:paraId="1DAAA41B" w14:textId="77777777" w:rsidR="00AB492C" w:rsidRPr="003D5BC0" w:rsidRDefault="00AB492C" w:rsidP="00AB492C">
      <w:pPr>
        <w:spacing w:after="0"/>
        <w:jc w:val="both"/>
        <w:rPr>
          <w:color w:val="595959" w:themeColor="text1" w:themeTint="A6"/>
          <w:sz w:val="21"/>
          <w:szCs w:val="21"/>
          <w:lang w:val="ru-RU"/>
        </w:rPr>
      </w:pPr>
      <w:r w:rsidRPr="003D5BC0">
        <w:rPr>
          <w:b/>
          <w:color w:val="595959" w:themeColor="text1" w:themeTint="A6"/>
          <w:sz w:val="21"/>
          <w:szCs w:val="21"/>
          <w:lang w:val="ru-RU"/>
        </w:rPr>
        <w:t xml:space="preserve">ДОПОЛНИТЕЛЬНАЯ ИНФОРМАЦИЯ: </w:t>
      </w:r>
      <w:r w:rsidRPr="003D5BC0">
        <w:rPr>
          <w:color w:val="595959" w:themeColor="text1" w:themeTint="A6"/>
          <w:sz w:val="21"/>
          <w:szCs w:val="21"/>
          <w:lang w:val="ru-RU"/>
        </w:rPr>
        <w:t>Настоятельно рекомендуем надеть удобную обувь во время экскурсий.</w:t>
      </w:r>
      <w:r>
        <w:rPr>
          <w:color w:val="595959" w:themeColor="text1" w:themeTint="A6"/>
          <w:sz w:val="21"/>
          <w:szCs w:val="21"/>
          <w:lang w:val="ru-RU"/>
        </w:rPr>
        <w:t xml:space="preserve"> Также советуем брать с собой теплую одежду в ветреную погоду, так как ветра в Баку бывают часто, за счет чего температура ощущается на 2-3 градуса ниже, чем прогнозируется.</w:t>
      </w:r>
    </w:p>
    <w:p w14:paraId="36665DA0" w14:textId="77777777" w:rsidR="00AB492C" w:rsidRDefault="00AB492C" w:rsidP="00AB492C">
      <w:pPr>
        <w:spacing w:after="0"/>
        <w:jc w:val="both"/>
        <w:rPr>
          <w:rFonts w:ascii="Calibri" w:eastAsia="Times New Roman" w:hAnsi="Calibri" w:cs="Calibri"/>
          <w:b/>
          <w:bCs/>
          <w:color w:val="6BA42C"/>
          <w:sz w:val="32"/>
          <w:szCs w:val="32"/>
          <w:lang w:val="ru-RU" w:eastAsia="ru-RU"/>
        </w:rPr>
      </w:pPr>
    </w:p>
    <w:p w14:paraId="10229759"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ГРАФИК ЗАЕЗДОВ</w:t>
      </w:r>
    </w:p>
    <w:p w14:paraId="1A14EB1B" w14:textId="77777777" w:rsidR="00AB492C" w:rsidRPr="005D4580" w:rsidRDefault="00AB492C" w:rsidP="00AB492C">
      <w:pPr>
        <w:pStyle w:val="a9"/>
        <w:spacing w:line="276" w:lineRule="auto"/>
        <w:jc w:val="both"/>
        <w:rPr>
          <w:color w:val="595959" w:themeColor="text1" w:themeTint="A6"/>
          <w:lang w:val="ru-RU"/>
        </w:rPr>
      </w:pPr>
      <w:r w:rsidRPr="005D4580">
        <w:rPr>
          <w:color w:val="595959" w:themeColor="text1" w:themeTint="A6"/>
          <w:lang w:val="ru-RU"/>
        </w:rPr>
        <w:t xml:space="preserve">Заезды осуществляются круглый год по пятницам (кроме 10.06.2022 – </w:t>
      </w:r>
      <w:r w:rsidRPr="005D4580">
        <w:rPr>
          <w:b/>
          <w:color w:val="595959" w:themeColor="text1" w:themeTint="A6"/>
          <w:lang w:val="ru-RU"/>
        </w:rPr>
        <w:t>Формула-1</w:t>
      </w:r>
      <w:r w:rsidRPr="005D4580">
        <w:rPr>
          <w:color w:val="595959" w:themeColor="text1" w:themeTint="A6"/>
          <w:lang w:val="ru-RU"/>
        </w:rPr>
        <w:t xml:space="preserve">, 30.12.2022 – </w:t>
      </w:r>
      <w:r w:rsidRPr="005D4580">
        <w:rPr>
          <w:b/>
          <w:color w:val="595959" w:themeColor="text1" w:themeTint="A6"/>
          <w:lang w:val="ru-RU"/>
        </w:rPr>
        <w:t>Новый Год</w:t>
      </w:r>
      <w:r w:rsidRPr="005D4580">
        <w:rPr>
          <w:color w:val="595959" w:themeColor="text1" w:themeTint="A6"/>
          <w:lang w:val="ru-RU"/>
        </w:rPr>
        <w:t>).</w:t>
      </w:r>
    </w:p>
    <w:p w14:paraId="2F8C2002" w14:textId="77777777" w:rsidR="00AB492C" w:rsidRPr="005D4580" w:rsidRDefault="00AB492C" w:rsidP="00AB492C">
      <w:pPr>
        <w:pStyle w:val="a9"/>
        <w:spacing w:line="276" w:lineRule="auto"/>
        <w:jc w:val="both"/>
        <w:rPr>
          <w:color w:val="595959" w:themeColor="text1" w:themeTint="A6"/>
          <w:lang w:val="ru-RU"/>
        </w:rPr>
      </w:pPr>
    </w:p>
    <w:p w14:paraId="2DB4C538"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УСЛОВИЯ БРОНИРОВАНИЯ И ОТМЕНЫ</w:t>
      </w:r>
    </w:p>
    <w:p w14:paraId="0AFEBCAE"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 xml:space="preserve">ПРОЖИВАНИЕ, ПРАВИЛА ЗАЕЗДА В ОТЕЛЬ И ОСВОБОЖДЕНИЯ ГОСТИНИЧНЫХ НОМЕРОВ: </w:t>
      </w:r>
    </w:p>
    <w:p w14:paraId="69990FB0" w14:textId="77777777" w:rsidR="00AB492C" w:rsidRPr="003C67B3" w:rsidRDefault="00AB492C" w:rsidP="00AB492C">
      <w:pPr>
        <w:spacing w:after="0"/>
        <w:jc w:val="both"/>
        <w:rPr>
          <w:color w:val="595959" w:themeColor="text1" w:themeTint="A6"/>
          <w:lang w:val="ru-RU"/>
        </w:rPr>
      </w:pPr>
      <w:r w:rsidRPr="003A1C6B">
        <w:rPr>
          <w:color w:val="595959" w:themeColor="text1" w:themeTint="A6"/>
          <w:lang w:val="ru-RU"/>
        </w:rPr>
        <w:t xml:space="preserve">Программа тура рассчитана с учетом проживания в одном из базовых отелей в центре города: </w:t>
      </w:r>
      <w:r w:rsidRPr="003A1C6B">
        <w:rPr>
          <w:color w:val="595959" w:themeColor="text1" w:themeTint="A6"/>
          <w:lang w:val="az-Latn-AZ"/>
        </w:rPr>
        <w:t>City Park</w:t>
      </w:r>
      <w:r w:rsidRPr="003A1C6B">
        <w:rPr>
          <w:color w:val="595959" w:themeColor="text1" w:themeTint="A6"/>
          <w:lang w:val="ru-RU"/>
        </w:rPr>
        <w:t xml:space="preserve"> 4* или </w:t>
      </w:r>
      <w:r w:rsidRPr="003A1C6B">
        <w:rPr>
          <w:color w:val="595959" w:themeColor="text1" w:themeTint="A6"/>
        </w:rPr>
        <w:t>Grand</w:t>
      </w:r>
      <w:r w:rsidRPr="003A1C6B">
        <w:rPr>
          <w:color w:val="595959" w:themeColor="text1" w:themeTint="A6"/>
          <w:lang w:val="ru-RU"/>
        </w:rPr>
        <w:t xml:space="preserve"> </w:t>
      </w:r>
      <w:r w:rsidRPr="003A1C6B">
        <w:rPr>
          <w:color w:val="595959" w:themeColor="text1" w:themeTint="A6"/>
        </w:rPr>
        <w:t>Midway</w:t>
      </w:r>
      <w:r w:rsidRPr="003A1C6B">
        <w:rPr>
          <w:color w:val="595959" w:themeColor="text1" w:themeTint="A6"/>
          <w:lang w:val="ru-RU"/>
        </w:rPr>
        <w:t xml:space="preserve"> 4*.</w:t>
      </w:r>
      <w:r w:rsidRPr="00A06B9F">
        <w:rPr>
          <w:color w:val="595959" w:themeColor="text1" w:themeTint="A6"/>
          <w:lang w:val="ru-RU"/>
        </w:rPr>
        <w:t xml:space="preserve"> </w:t>
      </w:r>
      <w:r>
        <w:rPr>
          <w:color w:val="595959" w:themeColor="text1" w:themeTint="A6"/>
          <w:lang w:val="ru-RU"/>
        </w:rPr>
        <w:t>З</w:t>
      </w:r>
      <w:r w:rsidRPr="003C67B3">
        <w:rPr>
          <w:color w:val="595959" w:themeColor="text1" w:themeTint="A6"/>
          <w:lang w:val="ru-RU"/>
        </w:rPr>
        <w:t>а ранний заезд / поздний выезд вз</w:t>
      </w:r>
      <w:r>
        <w:rPr>
          <w:color w:val="595959" w:themeColor="text1" w:themeTint="A6"/>
          <w:lang w:val="ru-RU"/>
        </w:rPr>
        <w:t>и</w:t>
      </w:r>
      <w:r w:rsidRPr="003C67B3">
        <w:rPr>
          <w:color w:val="595959" w:themeColor="text1" w:themeTint="A6"/>
          <w:lang w:val="ru-RU"/>
        </w:rPr>
        <w:t>ма</w:t>
      </w:r>
      <w:r>
        <w:rPr>
          <w:color w:val="595959" w:themeColor="text1" w:themeTint="A6"/>
          <w:lang w:val="ru-RU"/>
        </w:rPr>
        <w:t>ется</w:t>
      </w:r>
      <w:r w:rsidRPr="003C67B3">
        <w:rPr>
          <w:color w:val="595959" w:themeColor="text1" w:themeTint="A6"/>
          <w:lang w:val="ru-RU"/>
        </w:rPr>
        <w:t xml:space="preserve"> дополнительная плата</w:t>
      </w:r>
      <w:r>
        <w:rPr>
          <w:color w:val="595959" w:themeColor="text1" w:themeTint="A6"/>
          <w:lang w:val="ru-RU"/>
        </w:rPr>
        <w:t>:</w:t>
      </w:r>
      <w:r w:rsidRPr="003C67B3">
        <w:rPr>
          <w:color w:val="595959" w:themeColor="text1" w:themeTint="A6"/>
          <w:lang w:val="ru-RU"/>
        </w:rPr>
        <w:t xml:space="preserve"> </w:t>
      </w:r>
    </w:p>
    <w:p w14:paraId="2FFBC0C9"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Заезд с 06:00 до 14:00: доплата в размере 50% от стоимости суточного проживания.</w:t>
      </w:r>
    </w:p>
    <w:p w14:paraId="681F9D6F"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 xml:space="preserve">Заезд до 06:00 утра: доплата в размере 100% от стоимости суточного проживания. </w:t>
      </w:r>
    </w:p>
    <w:p w14:paraId="1FE790EE"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Поздний выезд с 14:00 до 18:00: доплата в размере 50% от стоимости суточного проживания.</w:t>
      </w:r>
    </w:p>
    <w:p w14:paraId="11AFB9A1"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Поздний выезд после 18:00: доплата в размере 100% от стоимости суточного проживания.</w:t>
      </w:r>
    </w:p>
    <w:p w14:paraId="1D710DB0" w14:textId="77777777" w:rsidR="00AB492C" w:rsidRPr="005D4580" w:rsidRDefault="00AB492C" w:rsidP="00AB492C">
      <w:pPr>
        <w:pStyle w:val="a9"/>
        <w:jc w:val="both"/>
        <w:rPr>
          <w:color w:val="595959" w:themeColor="text1" w:themeTint="A6"/>
          <w:sz w:val="10"/>
          <w:szCs w:val="10"/>
          <w:lang w:val="ru-RU"/>
        </w:rPr>
      </w:pPr>
    </w:p>
    <w:p w14:paraId="1526D542" w14:textId="77777777" w:rsidR="00AB492C" w:rsidRPr="005D4580" w:rsidRDefault="00AB492C" w:rsidP="00AB492C">
      <w:pPr>
        <w:pStyle w:val="a9"/>
        <w:jc w:val="both"/>
        <w:rPr>
          <w:i/>
          <w:color w:val="595959" w:themeColor="text1" w:themeTint="A6"/>
          <w:lang w:val="ru-RU"/>
        </w:rPr>
      </w:pPr>
      <w:r w:rsidRPr="005D4580">
        <w:rPr>
          <w:i/>
          <w:color w:val="595959" w:themeColor="text1" w:themeTint="A6"/>
          <w:lang w:val="ru-RU"/>
        </w:rPr>
        <w:t>Просьба заранее оповещать о ранних заездах или поздних выездах ваших гостей.</w:t>
      </w:r>
    </w:p>
    <w:p w14:paraId="0DD000EC" w14:textId="77777777" w:rsidR="00AB492C" w:rsidRPr="005D4580" w:rsidRDefault="00AB492C" w:rsidP="00AB492C">
      <w:pPr>
        <w:pStyle w:val="a9"/>
        <w:jc w:val="both"/>
        <w:rPr>
          <w:color w:val="595959" w:themeColor="text1" w:themeTint="A6"/>
          <w:lang w:val="ru-RU"/>
        </w:rPr>
      </w:pPr>
    </w:p>
    <w:p w14:paraId="7FC01D32"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ПОРЯДОК БРОНИРОВАНИЯ, АННУЛЯЦИИ И ШТРАФНЫЕ САНКЦИИ:</w:t>
      </w:r>
    </w:p>
    <w:p w14:paraId="082D019A"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Брони на гарантированные туры принимаются не позднее 5 рабочих дней до начала тура. Брони принимаются в письменной форме на корпоративный эл. адрес оператора с указанием названия и даты тура, имен гостей (если есть дети – возраста), типа размещения, полетных данных и др. деталей. </w:t>
      </w:r>
    </w:p>
    <w:p w14:paraId="41A31CEE"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Изменения и аннуляции броней высылаются в письменной форме. Подтверждение со стороны оператора также предоставляется в письменном виде.</w:t>
      </w:r>
    </w:p>
    <w:p w14:paraId="2999A1D7" w14:textId="77777777" w:rsidR="00AB492C" w:rsidRPr="005D4580" w:rsidRDefault="00AB492C" w:rsidP="00AB492C">
      <w:pPr>
        <w:pStyle w:val="a9"/>
        <w:jc w:val="both"/>
        <w:rPr>
          <w:color w:val="595959" w:themeColor="text1" w:themeTint="A6"/>
          <w:lang w:val="ru-RU"/>
        </w:rPr>
      </w:pPr>
    </w:p>
    <w:p w14:paraId="05E2849C"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СТАНДАРТНАЯ АННУЛЯЦИЯ:</w:t>
      </w:r>
    </w:p>
    <w:p w14:paraId="5E05FD6E"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lastRenderedPageBreak/>
        <w:t>Аннуляция брони за 10 дней до заезда – бесплатно</w:t>
      </w:r>
    </w:p>
    <w:p w14:paraId="26D85DF9"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Аннуляция брони за 9-5  дней до заезда –  50% от полной стоимости тура </w:t>
      </w:r>
    </w:p>
    <w:p w14:paraId="5599DA58"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4-0 дней до заезда  –  100% от полной стоимости тура</w:t>
      </w:r>
    </w:p>
    <w:p w14:paraId="0A5A475A" w14:textId="77777777" w:rsidR="00AB492C" w:rsidRPr="005D4580" w:rsidRDefault="00AB492C" w:rsidP="00AB492C">
      <w:pPr>
        <w:pStyle w:val="a9"/>
        <w:jc w:val="both"/>
        <w:rPr>
          <w:color w:val="595959" w:themeColor="text1" w:themeTint="A6"/>
          <w:lang w:val="ru-RU"/>
        </w:rPr>
      </w:pPr>
    </w:p>
    <w:p w14:paraId="446FF1F4" w14:textId="77777777" w:rsidR="00AB492C" w:rsidRPr="005D4580" w:rsidRDefault="00AB492C" w:rsidP="00AB492C">
      <w:pPr>
        <w:pStyle w:val="a9"/>
        <w:jc w:val="both"/>
        <w:rPr>
          <w:color w:val="595959" w:themeColor="text1" w:themeTint="A6"/>
          <w:lang w:val="ru-RU"/>
        </w:rPr>
      </w:pPr>
      <w:r w:rsidRPr="005D4580">
        <w:rPr>
          <w:b/>
          <w:color w:val="595959" w:themeColor="text1" w:themeTint="A6"/>
          <w:lang w:val="ru-RU"/>
        </w:rPr>
        <w:t>АННУЛЯЦИЯ В ПРАЗДНИЧНЫЕ ДНИ (заезды 18.03.2022, 25.03.2022, 29.04.2022, 08.07.2022):</w:t>
      </w:r>
    </w:p>
    <w:p w14:paraId="15A20891"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20 дней до заезда – бесплатно</w:t>
      </w:r>
    </w:p>
    <w:p w14:paraId="042F5DE0"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Аннуляция брони за 19-10  дней до заезда –  50% от полной стоимости тура </w:t>
      </w:r>
    </w:p>
    <w:p w14:paraId="2830FA85"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09-0 дней до заезда  –  100% от полной стоимости тура</w:t>
      </w:r>
    </w:p>
    <w:p w14:paraId="7A07973B" w14:textId="77777777" w:rsidR="00AB492C" w:rsidRPr="005D4580" w:rsidRDefault="00AB492C" w:rsidP="00AB492C">
      <w:pPr>
        <w:pStyle w:val="a9"/>
        <w:jc w:val="both"/>
        <w:rPr>
          <w:color w:val="595959" w:themeColor="text1" w:themeTint="A6"/>
          <w:lang w:val="ru-RU"/>
        </w:rPr>
      </w:pPr>
    </w:p>
    <w:p w14:paraId="1041A740"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В случае поздней отмены брони по причине положительного результата теста на КОВИД штрафные санкции обсуждаются индивидуально.</w:t>
      </w:r>
    </w:p>
    <w:p w14:paraId="41B9FC9F" w14:textId="77777777" w:rsidR="00AB492C" w:rsidRPr="005D4580" w:rsidRDefault="00AB492C" w:rsidP="00AB492C">
      <w:pPr>
        <w:pStyle w:val="a9"/>
        <w:jc w:val="both"/>
        <w:rPr>
          <w:color w:val="595959" w:themeColor="text1" w:themeTint="A6"/>
          <w:lang w:val="ru-RU"/>
        </w:rPr>
      </w:pPr>
    </w:p>
    <w:p w14:paraId="171D2659"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ДЕТСКАЯ ПОЛИТИКА:</w:t>
      </w:r>
    </w:p>
    <w:p w14:paraId="5454DBDA"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Дети до 6 лет - без доплаты (без дополнительной кровати).</w:t>
      </w:r>
    </w:p>
    <w:p w14:paraId="56832AE3"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Доплата за ребенка от 6 до 10 лет - 30% от стоимости тура для взрослого.</w:t>
      </w:r>
    </w:p>
    <w:p w14:paraId="01112780" w14:textId="77777777" w:rsidR="00AB492C" w:rsidRPr="005D4580" w:rsidRDefault="00AB492C" w:rsidP="00AB492C">
      <w:pPr>
        <w:pStyle w:val="a9"/>
        <w:jc w:val="both"/>
        <w:rPr>
          <w:color w:val="595959" w:themeColor="text1" w:themeTint="A6"/>
          <w:lang w:val="ru-RU"/>
        </w:rPr>
      </w:pPr>
    </w:p>
    <w:p w14:paraId="0A251599"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ТРАНСФЕР</w:t>
      </w:r>
    </w:p>
    <w:p w14:paraId="4BBA359F"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Групповой трансфер аэропорт-отель-аэропорт осуществляется под все рейсы. Ожидание в аэропорту при групповом трансфере составляет от 30 минут до 1,5 часов. </w:t>
      </w:r>
    </w:p>
    <w:p w14:paraId="41A7EC17"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Доплата за индивидуальный трансфер без ожидания в одну сторону +10 </w:t>
      </w:r>
      <w:r w:rsidRPr="00D35072">
        <w:rPr>
          <w:color w:val="595959" w:themeColor="text1" w:themeTint="A6"/>
        </w:rPr>
        <w:t>USD</w:t>
      </w:r>
      <w:r w:rsidRPr="005D4580">
        <w:rPr>
          <w:color w:val="595959" w:themeColor="text1" w:themeTint="A6"/>
          <w:lang w:val="ru-RU"/>
        </w:rPr>
        <w:t xml:space="preserve"> за машину седан (макс. 3 чел) и +15 </w:t>
      </w:r>
      <w:r w:rsidRPr="00D35072">
        <w:rPr>
          <w:color w:val="595959" w:themeColor="text1" w:themeTint="A6"/>
        </w:rPr>
        <w:t>USD</w:t>
      </w:r>
      <w:r w:rsidRPr="005D4580">
        <w:rPr>
          <w:color w:val="595959" w:themeColor="text1" w:themeTint="A6"/>
          <w:lang w:val="ru-RU"/>
        </w:rPr>
        <w:t xml:space="preserve"> за машину минивен (макс. 6 чел).</w:t>
      </w:r>
    </w:p>
    <w:p w14:paraId="62190FE9"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color w:val="595959" w:themeColor="text1" w:themeTint="A6"/>
          <w:sz w:val="21"/>
          <w:szCs w:val="21"/>
          <w:lang w:val="ru-RU"/>
        </w:rPr>
        <w:t>При заказе индивидуального трансфера просьба предоставить полную информацию о рейсе (номер рейса, время прилета/вылета, терминал и т. д.) не менее чем за 24 часа до времени прибытия/отправления.</w:t>
      </w:r>
    </w:p>
    <w:p w14:paraId="76844A83" w14:textId="77777777" w:rsidR="00AB492C" w:rsidRPr="005D4580" w:rsidRDefault="00AB492C" w:rsidP="00AB492C">
      <w:pPr>
        <w:pStyle w:val="a9"/>
        <w:jc w:val="both"/>
        <w:rPr>
          <w:color w:val="595959" w:themeColor="text1" w:themeTint="A6"/>
          <w:lang w:val="ru-RU"/>
        </w:rPr>
      </w:pPr>
    </w:p>
    <w:p w14:paraId="4C2B80DF"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 xml:space="preserve">ДОПОЛНИТЕЛЬНАЯ ИНФОРМАЦИЯ </w:t>
      </w:r>
      <w:r w:rsidRPr="005D4580">
        <w:rPr>
          <w:b/>
          <w:color w:val="595959" w:themeColor="text1" w:themeTint="A6"/>
          <w:lang w:val="ru-RU"/>
        </w:rPr>
        <w:tab/>
      </w:r>
    </w:p>
    <w:p w14:paraId="3BFBB976"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Оператор оставляет за собой право поменять отель на другой, той же категории. </w:t>
      </w:r>
    </w:p>
    <w:p w14:paraId="4306C486"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Оператор оставляет за собой право изменять порядок экскурсий и мест посещения в случае необходимости. </w:t>
      </w:r>
    </w:p>
    <w:p w14:paraId="75AE2EA7"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Брони принимаются минимум на 2(два) туриста.  </w:t>
      </w:r>
    </w:p>
    <w:p w14:paraId="3640C50A" w14:textId="77777777" w:rsidR="00AB492C" w:rsidRPr="00783827" w:rsidRDefault="00AB492C" w:rsidP="00AB492C">
      <w:pPr>
        <w:spacing w:after="0"/>
        <w:jc w:val="both"/>
        <w:rPr>
          <w:rFonts w:ascii="Calibri" w:eastAsia="Times New Roman" w:hAnsi="Calibri" w:cs="Calibri"/>
          <w:b/>
          <w:bCs/>
          <w:color w:val="6BA42C"/>
          <w:szCs w:val="32"/>
          <w:lang w:val="ru-RU" w:eastAsia="ru-RU"/>
        </w:rPr>
      </w:pPr>
    </w:p>
    <w:p w14:paraId="5119BB2C" w14:textId="77777777" w:rsidR="00EB375C" w:rsidRPr="007F0B33" w:rsidRDefault="00EB375C" w:rsidP="00953051">
      <w:pPr>
        <w:spacing w:after="0"/>
        <w:rPr>
          <w:rStyle w:val="textexposedshow"/>
          <w:rFonts w:cstheme="minorHAnsi"/>
          <w:color w:val="FF0000"/>
          <w:shd w:val="clear" w:color="auto" w:fill="FFFFFF"/>
          <w:lang w:val="ru-RU"/>
        </w:rPr>
      </w:pPr>
    </w:p>
    <w:sectPr w:rsidR="00EB375C" w:rsidRPr="007F0B33"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87"/>
    <w:multiLevelType w:val="hybridMultilevel"/>
    <w:tmpl w:val="5678A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86273"/>
    <w:multiLevelType w:val="hybridMultilevel"/>
    <w:tmpl w:val="5F8ABAE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81A7D"/>
    <w:multiLevelType w:val="hybridMultilevel"/>
    <w:tmpl w:val="DD2C9E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13F1E"/>
    <w:multiLevelType w:val="hybridMultilevel"/>
    <w:tmpl w:val="507A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D1240E"/>
    <w:multiLevelType w:val="hybridMultilevel"/>
    <w:tmpl w:val="E1843E98"/>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1E2282"/>
    <w:multiLevelType w:val="hybridMultilevel"/>
    <w:tmpl w:val="08782A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8252DB"/>
    <w:multiLevelType w:val="hybridMultilevel"/>
    <w:tmpl w:val="A39292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0B35CA"/>
    <w:multiLevelType w:val="hybridMultilevel"/>
    <w:tmpl w:val="8F10D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11243B"/>
    <w:multiLevelType w:val="hybridMultilevel"/>
    <w:tmpl w:val="488C7B3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53513"/>
    <w:multiLevelType w:val="hybridMultilevel"/>
    <w:tmpl w:val="A538C94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0"/>
  </w:num>
  <w:num w:numId="6">
    <w:abstractNumId w:val="5"/>
  </w:num>
  <w:num w:numId="7">
    <w:abstractNumId w:val="2"/>
  </w:num>
  <w:num w:numId="8">
    <w:abstractNumId w:val="7"/>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386"/>
    <w:rsid w:val="00030FCA"/>
    <w:rsid w:val="00031355"/>
    <w:rsid w:val="00040631"/>
    <w:rsid w:val="0006250E"/>
    <w:rsid w:val="00081227"/>
    <w:rsid w:val="00081497"/>
    <w:rsid w:val="00085B99"/>
    <w:rsid w:val="00093994"/>
    <w:rsid w:val="0009459F"/>
    <w:rsid w:val="00096727"/>
    <w:rsid w:val="000C1D1F"/>
    <w:rsid w:val="000D1398"/>
    <w:rsid w:val="000D6E31"/>
    <w:rsid w:val="000E2CC8"/>
    <w:rsid w:val="000F3EE5"/>
    <w:rsid w:val="00112B32"/>
    <w:rsid w:val="0011641A"/>
    <w:rsid w:val="00121BBB"/>
    <w:rsid w:val="001237CB"/>
    <w:rsid w:val="0012617B"/>
    <w:rsid w:val="001261F5"/>
    <w:rsid w:val="00141D10"/>
    <w:rsid w:val="001509D1"/>
    <w:rsid w:val="0016146D"/>
    <w:rsid w:val="0017256A"/>
    <w:rsid w:val="001763C0"/>
    <w:rsid w:val="0018074B"/>
    <w:rsid w:val="00193046"/>
    <w:rsid w:val="001A3B5B"/>
    <w:rsid w:val="001A6D44"/>
    <w:rsid w:val="001C233C"/>
    <w:rsid w:val="001C2470"/>
    <w:rsid w:val="001E6F8E"/>
    <w:rsid w:val="001F394E"/>
    <w:rsid w:val="00203E00"/>
    <w:rsid w:val="00223145"/>
    <w:rsid w:val="002248FE"/>
    <w:rsid w:val="00231A25"/>
    <w:rsid w:val="00237343"/>
    <w:rsid w:val="00247959"/>
    <w:rsid w:val="0026023E"/>
    <w:rsid w:val="00261CD0"/>
    <w:rsid w:val="00262E2A"/>
    <w:rsid w:val="002818D6"/>
    <w:rsid w:val="00285C79"/>
    <w:rsid w:val="002A18CC"/>
    <w:rsid w:val="002A3745"/>
    <w:rsid w:val="002A6E05"/>
    <w:rsid w:val="002B06AD"/>
    <w:rsid w:val="002C35BB"/>
    <w:rsid w:val="002C3F98"/>
    <w:rsid w:val="002D21A7"/>
    <w:rsid w:val="002D4CFF"/>
    <w:rsid w:val="002E180C"/>
    <w:rsid w:val="003039AB"/>
    <w:rsid w:val="00310B4C"/>
    <w:rsid w:val="00321CED"/>
    <w:rsid w:val="00325D3C"/>
    <w:rsid w:val="00330DFC"/>
    <w:rsid w:val="00332D61"/>
    <w:rsid w:val="003332DC"/>
    <w:rsid w:val="003466D1"/>
    <w:rsid w:val="00346A88"/>
    <w:rsid w:val="00347686"/>
    <w:rsid w:val="003918F1"/>
    <w:rsid w:val="00392F52"/>
    <w:rsid w:val="003A742A"/>
    <w:rsid w:val="003B467D"/>
    <w:rsid w:val="003E5DDE"/>
    <w:rsid w:val="003E77DE"/>
    <w:rsid w:val="003F570F"/>
    <w:rsid w:val="0040550A"/>
    <w:rsid w:val="00406433"/>
    <w:rsid w:val="00411566"/>
    <w:rsid w:val="0041351A"/>
    <w:rsid w:val="004167AC"/>
    <w:rsid w:val="00420148"/>
    <w:rsid w:val="00433D27"/>
    <w:rsid w:val="00460D12"/>
    <w:rsid w:val="00484596"/>
    <w:rsid w:val="004A1AC1"/>
    <w:rsid w:val="004A1AF2"/>
    <w:rsid w:val="004B3EB5"/>
    <w:rsid w:val="004B5802"/>
    <w:rsid w:val="004B5E2C"/>
    <w:rsid w:val="004F0896"/>
    <w:rsid w:val="0050320F"/>
    <w:rsid w:val="00505929"/>
    <w:rsid w:val="0051603F"/>
    <w:rsid w:val="00575414"/>
    <w:rsid w:val="00585D28"/>
    <w:rsid w:val="00587177"/>
    <w:rsid w:val="005A4D8B"/>
    <w:rsid w:val="005C2CBB"/>
    <w:rsid w:val="005C44BC"/>
    <w:rsid w:val="005D5845"/>
    <w:rsid w:val="005D7B46"/>
    <w:rsid w:val="005E2799"/>
    <w:rsid w:val="005E3AFE"/>
    <w:rsid w:val="005F3464"/>
    <w:rsid w:val="00610841"/>
    <w:rsid w:val="00611350"/>
    <w:rsid w:val="00617333"/>
    <w:rsid w:val="0063517B"/>
    <w:rsid w:val="006467A3"/>
    <w:rsid w:val="0065579D"/>
    <w:rsid w:val="00665C9B"/>
    <w:rsid w:val="00683C36"/>
    <w:rsid w:val="006847C2"/>
    <w:rsid w:val="006856C5"/>
    <w:rsid w:val="00691ED9"/>
    <w:rsid w:val="00696494"/>
    <w:rsid w:val="006A44A2"/>
    <w:rsid w:val="006B75D0"/>
    <w:rsid w:val="006C6490"/>
    <w:rsid w:val="006C7DB9"/>
    <w:rsid w:val="006E05A7"/>
    <w:rsid w:val="006E27EC"/>
    <w:rsid w:val="006E6419"/>
    <w:rsid w:val="006F4EF0"/>
    <w:rsid w:val="00704F17"/>
    <w:rsid w:val="00705FAE"/>
    <w:rsid w:val="0072079F"/>
    <w:rsid w:val="00721C80"/>
    <w:rsid w:val="0072732E"/>
    <w:rsid w:val="007341D7"/>
    <w:rsid w:val="00747E38"/>
    <w:rsid w:val="00765A1A"/>
    <w:rsid w:val="007850EC"/>
    <w:rsid w:val="00791D87"/>
    <w:rsid w:val="007972A7"/>
    <w:rsid w:val="007A278D"/>
    <w:rsid w:val="007B0452"/>
    <w:rsid w:val="007B763A"/>
    <w:rsid w:val="007C0DCA"/>
    <w:rsid w:val="007D21AE"/>
    <w:rsid w:val="007F0B33"/>
    <w:rsid w:val="007F62F5"/>
    <w:rsid w:val="008042CE"/>
    <w:rsid w:val="008059FF"/>
    <w:rsid w:val="00806F60"/>
    <w:rsid w:val="00811D2C"/>
    <w:rsid w:val="0081297C"/>
    <w:rsid w:val="00816CCA"/>
    <w:rsid w:val="008175E7"/>
    <w:rsid w:val="00826A40"/>
    <w:rsid w:val="00835B7F"/>
    <w:rsid w:val="008450D7"/>
    <w:rsid w:val="00850C5A"/>
    <w:rsid w:val="00881186"/>
    <w:rsid w:val="00882601"/>
    <w:rsid w:val="008933D3"/>
    <w:rsid w:val="008A35DD"/>
    <w:rsid w:val="008A4AB6"/>
    <w:rsid w:val="008D763F"/>
    <w:rsid w:val="008D7A9C"/>
    <w:rsid w:val="008F302C"/>
    <w:rsid w:val="00913530"/>
    <w:rsid w:val="00913826"/>
    <w:rsid w:val="009232E4"/>
    <w:rsid w:val="0094079B"/>
    <w:rsid w:val="00953051"/>
    <w:rsid w:val="00957D90"/>
    <w:rsid w:val="00963275"/>
    <w:rsid w:val="009651BA"/>
    <w:rsid w:val="00967BEB"/>
    <w:rsid w:val="00974B39"/>
    <w:rsid w:val="00974C1C"/>
    <w:rsid w:val="00976A7F"/>
    <w:rsid w:val="009A050A"/>
    <w:rsid w:val="009C1133"/>
    <w:rsid w:val="009C1408"/>
    <w:rsid w:val="009C2D42"/>
    <w:rsid w:val="009C4A6E"/>
    <w:rsid w:val="009D2D56"/>
    <w:rsid w:val="009F48B3"/>
    <w:rsid w:val="009F48C4"/>
    <w:rsid w:val="009F72A8"/>
    <w:rsid w:val="00A105DE"/>
    <w:rsid w:val="00A21094"/>
    <w:rsid w:val="00A2231B"/>
    <w:rsid w:val="00A360D4"/>
    <w:rsid w:val="00A4108B"/>
    <w:rsid w:val="00A6373F"/>
    <w:rsid w:val="00A70B8D"/>
    <w:rsid w:val="00A864B1"/>
    <w:rsid w:val="00A90F8A"/>
    <w:rsid w:val="00A97D02"/>
    <w:rsid w:val="00AA0628"/>
    <w:rsid w:val="00AA6C7F"/>
    <w:rsid w:val="00AA7551"/>
    <w:rsid w:val="00AB3FE8"/>
    <w:rsid w:val="00AB492C"/>
    <w:rsid w:val="00AB6069"/>
    <w:rsid w:val="00AC7D7B"/>
    <w:rsid w:val="00B11BCC"/>
    <w:rsid w:val="00B204F9"/>
    <w:rsid w:val="00B27504"/>
    <w:rsid w:val="00B2762E"/>
    <w:rsid w:val="00B3610B"/>
    <w:rsid w:val="00B7734C"/>
    <w:rsid w:val="00B8583E"/>
    <w:rsid w:val="00BB3027"/>
    <w:rsid w:val="00BC575F"/>
    <w:rsid w:val="00BC5C76"/>
    <w:rsid w:val="00BE5013"/>
    <w:rsid w:val="00BE6EE4"/>
    <w:rsid w:val="00BF0824"/>
    <w:rsid w:val="00BF15D2"/>
    <w:rsid w:val="00BF3EC3"/>
    <w:rsid w:val="00C009A0"/>
    <w:rsid w:val="00C01B18"/>
    <w:rsid w:val="00C04ADA"/>
    <w:rsid w:val="00C156C3"/>
    <w:rsid w:val="00C24BB4"/>
    <w:rsid w:val="00C574C5"/>
    <w:rsid w:val="00C657BF"/>
    <w:rsid w:val="00C736A5"/>
    <w:rsid w:val="00C74ED4"/>
    <w:rsid w:val="00C7603A"/>
    <w:rsid w:val="00C8698E"/>
    <w:rsid w:val="00C9015C"/>
    <w:rsid w:val="00CA5D04"/>
    <w:rsid w:val="00CB04AD"/>
    <w:rsid w:val="00CB27A0"/>
    <w:rsid w:val="00CB4E48"/>
    <w:rsid w:val="00CC1518"/>
    <w:rsid w:val="00CC5167"/>
    <w:rsid w:val="00CD2324"/>
    <w:rsid w:val="00CD3D09"/>
    <w:rsid w:val="00CE5FE4"/>
    <w:rsid w:val="00CF437A"/>
    <w:rsid w:val="00D2629F"/>
    <w:rsid w:val="00D3596C"/>
    <w:rsid w:val="00D534F7"/>
    <w:rsid w:val="00D609CF"/>
    <w:rsid w:val="00D60D12"/>
    <w:rsid w:val="00D6318D"/>
    <w:rsid w:val="00D80031"/>
    <w:rsid w:val="00D87221"/>
    <w:rsid w:val="00DA1313"/>
    <w:rsid w:val="00DB55CA"/>
    <w:rsid w:val="00DB56E8"/>
    <w:rsid w:val="00DC2D0B"/>
    <w:rsid w:val="00DC2E9F"/>
    <w:rsid w:val="00DD3C66"/>
    <w:rsid w:val="00E00A0C"/>
    <w:rsid w:val="00E275EB"/>
    <w:rsid w:val="00E31B0B"/>
    <w:rsid w:val="00E35845"/>
    <w:rsid w:val="00E35994"/>
    <w:rsid w:val="00E43D6A"/>
    <w:rsid w:val="00E473A9"/>
    <w:rsid w:val="00E47B8B"/>
    <w:rsid w:val="00E74A8A"/>
    <w:rsid w:val="00E8798D"/>
    <w:rsid w:val="00E87B7F"/>
    <w:rsid w:val="00E90329"/>
    <w:rsid w:val="00EB3031"/>
    <w:rsid w:val="00EB375C"/>
    <w:rsid w:val="00EC07AC"/>
    <w:rsid w:val="00ED61BC"/>
    <w:rsid w:val="00EE6F8C"/>
    <w:rsid w:val="00EE7E8A"/>
    <w:rsid w:val="00EF1195"/>
    <w:rsid w:val="00EF2E37"/>
    <w:rsid w:val="00F053A8"/>
    <w:rsid w:val="00F06A95"/>
    <w:rsid w:val="00F261B3"/>
    <w:rsid w:val="00F513BF"/>
    <w:rsid w:val="00F64F6A"/>
    <w:rsid w:val="00F70249"/>
    <w:rsid w:val="00F869D8"/>
    <w:rsid w:val="00F91816"/>
    <w:rsid w:val="00FA1E16"/>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0F7B4F"/>
  <w15:docId w15:val="{80F5D342-1C8A-4D90-9B16-01940A8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Unresolved Mention"/>
    <w:basedOn w:val="a0"/>
    <w:uiPriority w:val="99"/>
    <w:semiHidden/>
    <w:unhideWhenUsed/>
    <w:rsid w:val="00BF15D2"/>
    <w:rPr>
      <w:color w:val="605E5C"/>
      <w:shd w:val="clear" w:color="auto" w:fill="E1DFDD"/>
    </w:rPr>
  </w:style>
  <w:style w:type="paragraph" w:styleId="a9">
    <w:name w:val="No Spacing"/>
    <w:link w:val="aa"/>
    <w:uiPriority w:val="1"/>
    <w:qFormat/>
    <w:rsid w:val="00112B32"/>
    <w:pPr>
      <w:spacing w:after="0" w:line="240" w:lineRule="auto"/>
    </w:pPr>
  </w:style>
  <w:style w:type="character" w:customStyle="1" w:styleId="aa">
    <w:name w:val="Без интервала Знак"/>
    <w:basedOn w:val="a0"/>
    <w:link w:val="a9"/>
    <w:uiPriority w:val="1"/>
    <w:locked/>
    <w:rsid w:val="00112B32"/>
  </w:style>
  <w:style w:type="table" w:styleId="ab">
    <w:name w:val="Table Grid"/>
    <w:basedOn w:val="a1"/>
    <w:uiPriority w:val="99"/>
    <w:rsid w:val="00112B32"/>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Emphasis"/>
    <w:basedOn w:val="a0"/>
    <w:uiPriority w:val="20"/>
    <w:qFormat/>
    <w:rsid w:val="00112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29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533931886">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277909471">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620354">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997994836">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27168586">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810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48F6-9905-FF4E-AC38-6E7695A4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4413</TotalTime>
  <Pages>7</Pages>
  <Words>2965</Words>
  <Characters>16904</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26</cp:revision>
  <dcterms:created xsi:type="dcterms:W3CDTF">2015-09-08T09:23:00Z</dcterms:created>
  <dcterms:modified xsi:type="dcterms:W3CDTF">2022-01-19T14:29:00Z</dcterms:modified>
</cp:coreProperties>
</file>