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22901" w14:textId="77777777" w:rsidR="00AB6069" w:rsidRPr="007F0B33" w:rsidRDefault="002851BD" w:rsidP="009A050A">
      <w:pPr>
        <w:rPr>
          <w:rFonts w:cstheme="minorHAnsi"/>
        </w:rPr>
      </w:pPr>
      <w:r>
        <w:rPr>
          <w:rFonts w:cstheme="minorHAnsi"/>
          <w:noProof/>
          <w:lang w:val="ru-RU"/>
        </w:rPr>
        <w:pict w14:anchorId="632E6BB0">
          <v:shapetype id="_x0000_t202" coordsize="21600,21600" o:spt="202" path="m,l,21600r21600,l21600,xe">
            <v:stroke joinstyle="miter"/>
            <v:path gradientshapeok="t" o:connecttype="rect"/>
          </v:shapetype>
          <v:shape id="_x0000_s1027" type="#_x0000_t202" alt="" style="position:absolute;margin-left:192.75pt;margin-top:-35.45pt;width:257.4pt;height:65.15pt;z-index:251658752;mso-wrap-style:square;mso-wrap-edited:f;mso-width-percent:0;mso-height-percent:0;mso-width-percent:0;mso-height-percent:0;mso-width-relative:margin;mso-height-relative:margin;v-text-anchor:top" filled="f" stroked="f">
            <v:textbox style="mso-next-textbox:#_x0000_s1027">
              <w:txbxContent>
                <w:p w14:paraId="3265C340" w14:textId="77777777" w:rsidR="002C3F98" w:rsidRPr="002A6E05" w:rsidRDefault="00913530" w:rsidP="004F0896">
                  <w:pPr>
                    <w:spacing w:after="0"/>
                    <w:jc w:val="right"/>
                    <w:rPr>
                      <w:rFonts w:cstheme="minorHAnsi"/>
                      <w:color w:val="C00000"/>
                      <w:sz w:val="20"/>
                      <w:szCs w:val="20"/>
                    </w:rPr>
                  </w:pPr>
                  <w:r w:rsidRPr="002A6E05">
                    <w:rPr>
                      <w:rFonts w:cstheme="minorHAnsi"/>
                      <w:color w:val="C00000"/>
                      <w:sz w:val="20"/>
                      <w:szCs w:val="20"/>
                    </w:rPr>
                    <w:t>Address</w:t>
                  </w:r>
                  <w:r w:rsidR="002C3F98" w:rsidRPr="002A6E05">
                    <w:rPr>
                      <w:rFonts w:cstheme="minorHAnsi"/>
                      <w:color w:val="C00000"/>
                      <w:sz w:val="20"/>
                      <w:szCs w:val="20"/>
                    </w:rPr>
                    <w:t xml:space="preserve">: </w:t>
                  </w:r>
                  <w:r w:rsidR="00AB6069" w:rsidRPr="002A6E05">
                    <w:rPr>
                      <w:rFonts w:cstheme="minorHAnsi"/>
                      <w:color w:val="C00000"/>
                      <w:sz w:val="20"/>
                      <w:szCs w:val="20"/>
                    </w:rPr>
                    <w:t>Georgia, Tbilisi</w:t>
                  </w:r>
                  <w:r w:rsidR="002C3F98" w:rsidRPr="002A6E05">
                    <w:rPr>
                      <w:rFonts w:cstheme="minorHAnsi"/>
                      <w:color w:val="C00000"/>
                      <w:sz w:val="20"/>
                      <w:szCs w:val="20"/>
                    </w:rPr>
                    <w:t xml:space="preserve">, </w:t>
                  </w:r>
                  <w:r w:rsidRPr="002A6E05">
                    <w:rPr>
                      <w:rFonts w:cstheme="minorHAnsi"/>
                      <w:color w:val="C00000"/>
                      <w:sz w:val="20"/>
                      <w:szCs w:val="20"/>
                    </w:rPr>
                    <w:t>K</w:t>
                  </w:r>
                  <w:r w:rsidR="008A4AB6" w:rsidRPr="002A6E05">
                    <w:rPr>
                      <w:rFonts w:cstheme="minorHAnsi"/>
                      <w:color w:val="C00000"/>
                      <w:sz w:val="20"/>
                      <w:szCs w:val="20"/>
                    </w:rPr>
                    <w:t>ostava</w:t>
                  </w:r>
                  <w:r w:rsidR="00AB6069" w:rsidRPr="002A6E05">
                    <w:rPr>
                      <w:rFonts w:cstheme="minorHAnsi"/>
                      <w:color w:val="C00000"/>
                      <w:sz w:val="20"/>
                      <w:szCs w:val="20"/>
                    </w:rPr>
                    <w:t xml:space="preserve"> str.</w:t>
                  </w:r>
                  <w:r w:rsidR="002C3F98" w:rsidRPr="002A6E05">
                    <w:rPr>
                      <w:rFonts w:cstheme="minorHAnsi"/>
                      <w:color w:val="C00000"/>
                      <w:sz w:val="20"/>
                      <w:szCs w:val="20"/>
                    </w:rPr>
                    <w:t xml:space="preserve"> </w:t>
                  </w:r>
                  <w:r w:rsidR="002D4CFF" w:rsidRPr="002A6E05">
                    <w:rPr>
                      <w:rFonts w:cstheme="minorHAnsi"/>
                      <w:color w:val="C00000"/>
                      <w:sz w:val="20"/>
                      <w:szCs w:val="20"/>
                    </w:rPr>
                    <w:t>5A</w:t>
                  </w:r>
                </w:p>
                <w:p w14:paraId="05002D91" w14:textId="77777777" w:rsidR="002C3F98" w:rsidRPr="002A6E05" w:rsidRDefault="00AB6069" w:rsidP="004F0896">
                  <w:pPr>
                    <w:spacing w:after="0"/>
                    <w:jc w:val="right"/>
                    <w:rPr>
                      <w:rFonts w:cstheme="minorHAnsi"/>
                      <w:color w:val="C00000"/>
                      <w:sz w:val="20"/>
                      <w:szCs w:val="20"/>
                    </w:rPr>
                  </w:pPr>
                  <w:r w:rsidRPr="002A6E05">
                    <w:rPr>
                      <w:rFonts w:cstheme="minorHAnsi"/>
                      <w:color w:val="C00000"/>
                      <w:sz w:val="20"/>
                      <w:szCs w:val="20"/>
                    </w:rPr>
                    <w:t>TEL</w:t>
                  </w:r>
                  <w:r w:rsidR="00CB04AD" w:rsidRPr="002A6E05">
                    <w:rPr>
                      <w:rFonts w:cstheme="minorHAnsi"/>
                      <w:color w:val="C00000"/>
                      <w:sz w:val="20"/>
                      <w:szCs w:val="20"/>
                    </w:rPr>
                    <w:t>: +995 595 482233</w:t>
                  </w:r>
                </w:p>
                <w:p w14:paraId="72E0D9CE" w14:textId="77777777" w:rsidR="002C3F98" w:rsidRPr="002A6E05" w:rsidRDefault="002C3F98" w:rsidP="004F0896">
                  <w:pPr>
                    <w:spacing w:after="0"/>
                    <w:jc w:val="right"/>
                    <w:rPr>
                      <w:rFonts w:cstheme="minorHAnsi"/>
                      <w:color w:val="C00000"/>
                      <w:sz w:val="20"/>
                      <w:szCs w:val="20"/>
                    </w:rPr>
                  </w:pPr>
                  <w:r w:rsidRPr="002A6E05">
                    <w:rPr>
                      <w:rFonts w:cstheme="minorHAnsi"/>
                      <w:color w:val="C00000"/>
                      <w:sz w:val="20"/>
                      <w:szCs w:val="20"/>
                    </w:rPr>
                    <w:t xml:space="preserve">E-mail: </w:t>
                  </w:r>
                  <w:r w:rsidR="00AB6069" w:rsidRPr="002A6E05">
                    <w:rPr>
                      <w:rFonts w:cstheme="minorHAnsi"/>
                      <w:color w:val="C00000"/>
                      <w:sz w:val="20"/>
                      <w:szCs w:val="20"/>
                    </w:rPr>
                    <w:t>incoming</w:t>
                  </w:r>
                  <w:r w:rsidR="00B7734C" w:rsidRPr="002A6E05">
                    <w:rPr>
                      <w:rFonts w:cstheme="minorHAnsi"/>
                      <w:color w:val="C00000"/>
                      <w:sz w:val="20"/>
                      <w:szCs w:val="20"/>
                    </w:rPr>
                    <w:t>@vectorge.com</w:t>
                  </w:r>
                  <w:r w:rsidR="00231A25" w:rsidRPr="002A6E05">
                    <w:rPr>
                      <w:rFonts w:cstheme="minorHAnsi"/>
                      <w:color w:val="C00000"/>
                      <w:sz w:val="20"/>
                      <w:szCs w:val="20"/>
                    </w:rPr>
                    <w:br/>
                    <w:t>Web</w:t>
                  </w:r>
                  <w:r w:rsidRPr="002A6E05">
                    <w:rPr>
                      <w:rFonts w:cstheme="minorHAnsi"/>
                      <w:color w:val="C00000"/>
                      <w:sz w:val="20"/>
                      <w:szCs w:val="20"/>
                    </w:rPr>
                    <w:t>: www.vectorge.com</w:t>
                  </w:r>
                </w:p>
              </w:txbxContent>
            </v:textbox>
          </v:shape>
        </w:pict>
      </w:r>
      <w:r>
        <w:rPr>
          <w:rFonts w:cstheme="minorHAnsi"/>
          <w:noProof/>
          <w:lang w:val="ru-RU" w:eastAsia="ru-RU"/>
        </w:rPr>
        <w:pict w14:anchorId="450953B0">
          <v:rect id="_x0000_s1026" alt="" style="position:absolute;margin-left:-162pt;margin-top:-44.65pt;width:612.3pt;height:74.65pt;z-index:251655679;mso-wrap-edited:f;mso-width-percent:0;mso-height-percent:0;mso-width-percent:0;mso-height-percent:0" fillcolor="#b8cce4" stroked="f"/>
        </w:pict>
      </w:r>
      <w:r w:rsidR="00AB6069" w:rsidRPr="007F0B33">
        <w:rPr>
          <w:rFonts w:cstheme="minorHAnsi"/>
          <w:noProof/>
        </w:rPr>
        <w:drawing>
          <wp:anchor distT="0" distB="0" distL="114300" distR="114300" simplePos="0" relativeHeight="251656704" behindDoc="0" locked="0" layoutInCell="1" allowOverlap="1" wp14:anchorId="4F203C77" wp14:editId="22BC71C8">
            <wp:simplePos x="0" y="0"/>
            <wp:positionH relativeFrom="column">
              <wp:posOffset>-628650</wp:posOffset>
            </wp:positionH>
            <wp:positionV relativeFrom="paragraph">
              <wp:posOffset>-354965</wp:posOffset>
            </wp:positionV>
            <wp:extent cx="1685925" cy="608330"/>
            <wp:effectExtent l="0" t="0" r="0" b="0"/>
            <wp:wrapThrough wrapText="bothSides">
              <wp:wrapPolygon edited="0">
                <wp:start x="0" y="0"/>
                <wp:lineTo x="0" y="5411"/>
                <wp:lineTo x="976" y="10823"/>
                <wp:lineTo x="1464" y="20969"/>
                <wp:lineTo x="1708" y="20969"/>
                <wp:lineTo x="21234" y="20969"/>
                <wp:lineTo x="21478" y="3382"/>
                <wp:lineTo x="19525" y="1353"/>
                <wp:lineTo x="4637" y="0"/>
                <wp:lineTo x="0" y="0"/>
              </wp:wrapPolygon>
            </wp:wrapThrough>
            <wp:docPr id="3" name="Picture 1" descr="C:\Users\User\Desktop\Logo Vector Travel Georgia - 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 Vector Travel Georgia - full.jpg"/>
                    <pic:cNvPicPr>
                      <a:picLocks noChangeAspect="1" noChangeArrowheads="1"/>
                    </pic:cNvPicPr>
                  </pic:nvPicPr>
                  <pic:blipFill>
                    <a:blip r:embed="rId6" cstate="print"/>
                    <a:srcRect/>
                    <a:stretch>
                      <a:fillRect/>
                    </a:stretch>
                  </pic:blipFill>
                  <pic:spPr bwMode="auto">
                    <a:xfrm>
                      <a:off x="0" y="0"/>
                      <a:ext cx="1685925" cy="608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493A504" w14:textId="77028CEE" w:rsidR="00D3596C" w:rsidRDefault="00AB6069" w:rsidP="00D3596C">
      <w:pPr>
        <w:jc w:val="center"/>
        <w:rPr>
          <w:lang w:val="ru-RU"/>
        </w:rPr>
      </w:pPr>
      <w:r w:rsidRPr="007F0B33">
        <w:rPr>
          <w:rFonts w:cstheme="minorHAnsi"/>
          <w:b/>
          <w:color w:val="365F91" w:themeColor="accent1" w:themeShade="BF"/>
          <w:lang w:val="ru-RU"/>
        </w:rPr>
        <w:br/>
      </w:r>
      <w:r w:rsidR="002512E5" w:rsidRPr="002512E5">
        <w:rPr>
          <w:rFonts w:eastAsiaTheme="majorEastAsia" w:cstheme="minorHAnsi"/>
          <w:b/>
          <w:color w:val="365F91" w:themeColor="accent1" w:themeShade="BF"/>
          <w:sz w:val="30"/>
          <w:szCs w:val="30"/>
          <w:lang w:val="ru-RU"/>
        </w:rPr>
        <w:t>По следам затерянных цивилизаций</w:t>
      </w:r>
    </w:p>
    <w:p w14:paraId="28095EA3" w14:textId="54828B64" w:rsidR="00E74A8A" w:rsidRPr="007F0B33" w:rsidRDefault="001029F3" w:rsidP="00E74A8A">
      <w:pPr>
        <w:spacing w:after="0"/>
        <w:jc w:val="center"/>
        <w:rPr>
          <w:rFonts w:cstheme="minorHAnsi"/>
          <w:b/>
          <w:color w:val="C00000"/>
          <w:lang w:val="ru-RU"/>
        </w:rPr>
      </w:pPr>
      <w:r>
        <w:rPr>
          <w:rFonts w:cstheme="minorHAnsi"/>
          <w:b/>
          <w:color w:val="365F91" w:themeColor="accent1" w:themeShade="BF"/>
          <w:sz w:val="28"/>
          <w:szCs w:val="28"/>
          <w:lang w:val="ru-RU"/>
        </w:rPr>
        <w:t>4</w:t>
      </w:r>
      <w:r w:rsidR="00913530" w:rsidRPr="007F0B33">
        <w:rPr>
          <w:rFonts w:cstheme="minorHAnsi"/>
          <w:b/>
          <w:color w:val="365F91" w:themeColor="accent1" w:themeShade="BF"/>
          <w:sz w:val="28"/>
          <w:szCs w:val="28"/>
          <w:lang w:val="ru-RU"/>
        </w:rPr>
        <w:t xml:space="preserve"> дн</w:t>
      </w:r>
      <w:r>
        <w:rPr>
          <w:rFonts w:cstheme="minorHAnsi"/>
          <w:b/>
          <w:color w:val="365F91" w:themeColor="accent1" w:themeShade="BF"/>
          <w:sz w:val="28"/>
          <w:szCs w:val="28"/>
          <w:lang w:val="ru-RU"/>
        </w:rPr>
        <w:t>я</w:t>
      </w:r>
      <w:r w:rsidR="00913530" w:rsidRPr="007F0B33">
        <w:rPr>
          <w:rFonts w:cstheme="minorHAnsi"/>
          <w:b/>
          <w:color w:val="365F91" w:themeColor="accent1" w:themeShade="BF"/>
          <w:sz w:val="28"/>
          <w:szCs w:val="28"/>
          <w:lang w:val="ru-RU"/>
        </w:rPr>
        <w:t xml:space="preserve">/ </w:t>
      </w:r>
      <w:r>
        <w:rPr>
          <w:rFonts w:cstheme="minorHAnsi"/>
          <w:b/>
          <w:color w:val="365F91" w:themeColor="accent1" w:themeShade="BF"/>
          <w:sz w:val="28"/>
          <w:szCs w:val="28"/>
          <w:lang w:val="ru-RU"/>
        </w:rPr>
        <w:t>3</w:t>
      </w:r>
      <w:r w:rsidR="00913530" w:rsidRPr="007F0B33">
        <w:rPr>
          <w:rFonts w:cstheme="minorHAnsi"/>
          <w:b/>
          <w:color w:val="365F91" w:themeColor="accent1" w:themeShade="BF"/>
          <w:sz w:val="28"/>
          <w:szCs w:val="28"/>
          <w:lang w:val="ru-RU"/>
        </w:rPr>
        <w:t xml:space="preserve"> ноч</w:t>
      </w:r>
      <w:r w:rsidR="00D3596C">
        <w:rPr>
          <w:rFonts w:cstheme="minorHAnsi"/>
          <w:b/>
          <w:color w:val="365F91" w:themeColor="accent1" w:themeShade="BF"/>
          <w:sz w:val="28"/>
          <w:szCs w:val="28"/>
          <w:lang w:val="ru-RU"/>
        </w:rPr>
        <w:t>и</w:t>
      </w:r>
      <w:r w:rsidR="00913530" w:rsidRPr="007F0B33">
        <w:rPr>
          <w:rFonts w:cstheme="minorHAnsi"/>
          <w:b/>
          <w:color w:val="C00000"/>
          <w:lang w:val="ru-RU"/>
        </w:rPr>
        <w:br/>
      </w:r>
      <w:r w:rsidR="00913530" w:rsidRPr="007F0B33">
        <w:rPr>
          <w:rFonts w:cstheme="minorHAnsi"/>
          <w:color w:val="C00000"/>
          <w:lang w:val="ru-RU"/>
        </w:rPr>
        <w:br/>
      </w:r>
    </w:p>
    <w:p w14:paraId="0A804D23" w14:textId="0A4813CD" w:rsidR="006E27EC" w:rsidRPr="007F0B33" w:rsidRDefault="006E27EC" w:rsidP="006E27EC">
      <w:pPr>
        <w:pStyle w:val="a3"/>
        <w:ind w:left="0"/>
        <w:jc w:val="left"/>
        <w:rPr>
          <w:rFonts w:asciiTheme="minorHAnsi" w:eastAsiaTheme="minorEastAsia" w:hAnsiTheme="minorHAnsi" w:cstheme="minorHAnsi"/>
          <w:b/>
          <w:color w:val="C00000"/>
          <w:u w:val="single"/>
        </w:rPr>
      </w:pPr>
      <w:r w:rsidRPr="007F0B33">
        <w:rPr>
          <w:rFonts w:asciiTheme="minorHAnsi" w:eastAsiaTheme="minorEastAsia" w:hAnsiTheme="minorHAnsi" w:cstheme="minorHAnsi"/>
          <w:b/>
          <w:color w:val="C00000"/>
          <w:u w:val="single"/>
        </w:rPr>
        <w:t xml:space="preserve">ПРОЖИВАНИЕ: </w:t>
      </w:r>
      <w:r w:rsidR="001029F3">
        <w:rPr>
          <w:rFonts w:asciiTheme="minorHAnsi" w:eastAsiaTheme="minorEastAsia" w:hAnsiTheme="minorHAnsi" w:cstheme="minorHAnsi"/>
          <w:b/>
          <w:color w:val="C00000"/>
          <w:u w:val="single"/>
        </w:rPr>
        <w:t>3</w:t>
      </w:r>
      <w:r w:rsidR="00D3596C" w:rsidRPr="00D3596C">
        <w:rPr>
          <w:rFonts w:asciiTheme="minorHAnsi" w:eastAsiaTheme="minorEastAsia" w:hAnsiTheme="minorHAnsi" w:cstheme="minorHAnsi"/>
          <w:b/>
          <w:color w:val="C00000"/>
          <w:u w:val="single"/>
        </w:rPr>
        <w:t xml:space="preserve"> ночи</w:t>
      </w:r>
    </w:p>
    <w:p w14:paraId="771BFAD9" w14:textId="61B08F8B" w:rsidR="006E27EC" w:rsidRPr="007F0B33" w:rsidRDefault="006E27EC" w:rsidP="006E27EC">
      <w:pPr>
        <w:pStyle w:val="a3"/>
        <w:ind w:left="0"/>
        <w:jc w:val="left"/>
        <w:rPr>
          <w:rFonts w:asciiTheme="minorHAnsi" w:eastAsiaTheme="minorEastAsia" w:hAnsiTheme="minorHAnsi" w:cstheme="minorHAnsi"/>
          <w:b/>
          <w:color w:val="C00000"/>
          <w:u w:val="single"/>
        </w:rPr>
      </w:pPr>
      <w:r w:rsidRPr="007F0B33">
        <w:rPr>
          <w:rFonts w:asciiTheme="minorHAnsi" w:eastAsiaTheme="minorEastAsia" w:hAnsiTheme="minorHAnsi" w:cstheme="minorHAnsi"/>
          <w:b/>
          <w:color w:val="C00000"/>
          <w:u w:val="single"/>
        </w:rPr>
        <w:t xml:space="preserve">ДАТЫ: </w:t>
      </w:r>
      <w:r w:rsidR="00882601" w:rsidRPr="00BA5546">
        <w:rPr>
          <w:rFonts w:cstheme="minorHAnsi"/>
          <w:b/>
          <w:color w:val="C00000"/>
        </w:rPr>
        <w:t>каждая пятница</w:t>
      </w:r>
      <w:r w:rsidR="00882601" w:rsidRPr="00F6584A">
        <w:rPr>
          <w:rFonts w:cstheme="minorHAnsi"/>
          <w:b/>
          <w:color w:val="C00000"/>
        </w:rPr>
        <w:t xml:space="preserve"> </w:t>
      </w:r>
      <w:r w:rsidR="00882601" w:rsidRPr="00BA5546">
        <w:rPr>
          <w:rFonts w:cstheme="minorHAnsi"/>
          <w:b/>
          <w:color w:val="C00000"/>
        </w:rPr>
        <w:t>(КРУГЛОГОДИЧНО, ЗА ИСКЛЮЧЕНИЕМ ПРАЗДНИЧНЫХ ДНЕЙ)</w:t>
      </w:r>
    </w:p>
    <w:p w14:paraId="07734D73" w14:textId="77777777" w:rsidR="006E27EC" w:rsidRPr="007F0B33" w:rsidRDefault="006E27EC" w:rsidP="006E27EC">
      <w:pPr>
        <w:pStyle w:val="a3"/>
        <w:jc w:val="left"/>
        <w:rPr>
          <w:rFonts w:asciiTheme="minorHAnsi" w:eastAsiaTheme="minorEastAsia" w:hAnsiTheme="minorHAnsi" w:cstheme="minorHAnsi"/>
          <w:b/>
          <w:color w:val="244061" w:themeColor="accent1" w:themeShade="80"/>
          <w:u w:val="single"/>
        </w:rPr>
      </w:pPr>
    </w:p>
    <w:p w14:paraId="6D6ED691" w14:textId="6E900000" w:rsidR="006E27EC" w:rsidRPr="007F0B33" w:rsidRDefault="006E27EC" w:rsidP="007F0B33">
      <w:pPr>
        <w:pStyle w:val="a3"/>
        <w:ind w:left="0"/>
        <w:jc w:val="both"/>
        <w:rPr>
          <w:rFonts w:asciiTheme="minorHAnsi" w:eastAsiaTheme="minorEastAsia" w:hAnsiTheme="minorHAnsi" w:cstheme="minorHAnsi"/>
          <w:b/>
          <w:color w:val="365F91" w:themeColor="accent1" w:themeShade="BF"/>
          <w:u w:val="single"/>
        </w:rPr>
      </w:pPr>
      <w:r w:rsidRPr="007F0B33">
        <w:rPr>
          <w:rFonts w:asciiTheme="minorHAnsi" w:eastAsiaTheme="minorEastAsia" w:hAnsiTheme="minorHAnsi" w:cstheme="minorHAnsi"/>
          <w:b/>
          <w:color w:val="365F91" w:themeColor="accent1" w:themeShade="BF"/>
          <w:u w:val="single"/>
        </w:rPr>
        <w:t xml:space="preserve">ДЕНЬ 1 </w:t>
      </w:r>
    </w:p>
    <w:p w14:paraId="25E92635" w14:textId="77777777" w:rsidR="00D3596C" w:rsidRDefault="00D3596C" w:rsidP="00D3596C">
      <w:pPr>
        <w:jc w:val="both"/>
        <w:rPr>
          <w:rFonts w:cstheme="minorHAnsi"/>
          <w:color w:val="365F91" w:themeColor="accent1" w:themeShade="BF"/>
        </w:rPr>
      </w:pPr>
    </w:p>
    <w:p w14:paraId="5B1F9A62" w14:textId="6F85D35A" w:rsidR="00D3596C" w:rsidRPr="002C35BB" w:rsidRDefault="00D3596C" w:rsidP="00747E38">
      <w:pPr>
        <w:pStyle w:val="a3"/>
        <w:numPr>
          <w:ilvl w:val="0"/>
          <w:numId w:val="1"/>
        </w:numPr>
        <w:jc w:val="both"/>
        <w:rPr>
          <w:rFonts w:asciiTheme="minorHAnsi" w:eastAsiaTheme="minorEastAsia" w:hAnsiTheme="minorHAnsi" w:cstheme="minorHAnsi"/>
          <w:color w:val="365F91" w:themeColor="accent1" w:themeShade="BF"/>
        </w:rPr>
      </w:pPr>
      <w:r w:rsidRPr="00D3596C">
        <w:rPr>
          <w:rFonts w:cstheme="minorHAnsi"/>
          <w:color w:val="365F91" w:themeColor="accent1" w:themeShade="BF"/>
        </w:rPr>
        <w:t>Прибытие в Баку, встреча в аэропорту. Трансфер в отель, заселение (14:00). Свободное время.</w:t>
      </w:r>
      <w:r>
        <w:rPr>
          <w:rFonts w:cstheme="minorHAnsi"/>
          <w:color w:val="365F91" w:themeColor="accent1" w:themeShade="BF"/>
        </w:rPr>
        <w:t xml:space="preserve"> </w:t>
      </w:r>
      <w:r w:rsidRPr="007F0B33">
        <w:rPr>
          <w:rFonts w:asciiTheme="minorHAnsi" w:eastAsiaTheme="minorEastAsia" w:hAnsiTheme="minorHAnsi" w:cstheme="minorHAnsi"/>
          <w:i/>
          <w:iCs/>
          <w:color w:val="365F91" w:themeColor="accent1" w:themeShade="BF"/>
        </w:rPr>
        <w:t xml:space="preserve">(Ночь в Гостинице в г. </w:t>
      </w:r>
      <w:r>
        <w:rPr>
          <w:rFonts w:asciiTheme="minorHAnsi" w:eastAsiaTheme="minorEastAsia" w:hAnsiTheme="minorHAnsi" w:cstheme="minorHAnsi"/>
          <w:i/>
          <w:iCs/>
          <w:color w:val="365F91" w:themeColor="accent1" w:themeShade="BF"/>
        </w:rPr>
        <w:t>Баку</w:t>
      </w:r>
      <w:r w:rsidRPr="007F0B33">
        <w:rPr>
          <w:rFonts w:asciiTheme="minorHAnsi" w:eastAsiaTheme="minorEastAsia" w:hAnsiTheme="minorHAnsi" w:cstheme="minorHAnsi"/>
          <w:i/>
          <w:iCs/>
          <w:color w:val="365F91" w:themeColor="accent1" w:themeShade="BF"/>
        </w:rPr>
        <w:t>).</w:t>
      </w:r>
      <w:r>
        <w:rPr>
          <w:rFonts w:asciiTheme="minorHAnsi" w:eastAsiaTheme="minorEastAsia" w:hAnsiTheme="minorHAnsi" w:cstheme="minorHAnsi"/>
          <w:i/>
          <w:iCs/>
          <w:color w:val="365F91" w:themeColor="accent1" w:themeShade="BF"/>
          <w:lang w:val="en-US"/>
        </w:rPr>
        <w:t xml:space="preserve"> </w:t>
      </w:r>
    </w:p>
    <w:p w14:paraId="14FB1430" w14:textId="667299A2" w:rsidR="00D3596C" w:rsidRPr="00D3596C" w:rsidRDefault="00D3596C" w:rsidP="00112B32">
      <w:pPr>
        <w:pStyle w:val="a3"/>
        <w:jc w:val="both"/>
        <w:rPr>
          <w:rFonts w:cstheme="minorHAnsi"/>
          <w:color w:val="365F91" w:themeColor="accent1" w:themeShade="BF"/>
        </w:rPr>
      </w:pPr>
    </w:p>
    <w:p w14:paraId="7F4224A4" w14:textId="77777777" w:rsidR="00D3596C" w:rsidRPr="00D3596C" w:rsidRDefault="00D3596C" w:rsidP="00D3596C">
      <w:pPr>
        <w:pStyle w:val="a3"/>
        <w:jc w:val="both"/>
        <w:rPr>
          <w:rFonts w:asciiTheme="minorHAnsi" w:eastAsiaTheme="minorEastAsia" w:hAnsiTheme="minorHAnsi" w:cstheme="minorHAnsi"/>
          <w:color w:val="365F91" w:themeColor="accent1" w:themeShade="BF"/>
        </w:rPr>
      </w:pPr>
    </w:p>
    <w:p w14:paraId="2784920E" w14:textId="77777777" w:rsidR="00D3596C" w:rsidRPr="000F3EE5" w:rsidRDefault="00D3596C" w:rsidP="00D3596C">
      <w:pPr>
        <w:jc w:val="both"/>
        <w:rPr>
          <w:rFonts w:cstheme="minorHAnsi"/>
          <w:i/>
          <w:iCs/>
          <w:color w:val="365F91" w:themeColor="accent1" w:themeShade="BF"/>
          <w:lang w:val="ru-RU"/>
        </w:rPr>
      </w:pPr>
      <w:r w:rsidRPr="000F3EE5">
        <w:rPr>
          <w:rFonts w:cstheme="minorHAnsi"/>
          <w:i/>
          <w:iCs/>
          <w:color w:val="365F91" w:themeColor="accent1" w:themeShade="BF"/>
          <w:lang w:val="ru-RU"/>
        </w:rPr>
        <w:t xml:space="preserve">Как полезно провести свободное время: </w:t>
      </w:r>
    </w:p>
    <w:p w14:paraId="23E3DAE9" w14:textId="77777777" w:rsidR="00D3596C" w:rsidRPr="00D3596C" w:rsidRDefault="00D3596C" w:rsidP="00747E38">
      <w:pPr>
        <w:pStyle w:val="a3"/>
        <w:numPr>
          <w:ilvl w:val="0"/>
          <w:numId w:val="5"/>
        </w:numPr>
        <w:jc w:val="both"/>
        <w:rPr>
          <w:rFonts w:cstheme="minorHAnsi"/>
          <w:color w:val="365F91" w:themeColor="accent1" w:themeShade="BF"/>
        </w:rPr>
      </w:pPr>
      <w:r w:rsidRPr="00D3596C">
        <w:rPr>
          <w:rFonts w:cstheme="minorHAnsi"/>
          <w:color w:val="365F91" w:themeColor="accent1" w:themeShade="BF"/>
        </w:rPr>
        <w:t>пройдитесь по пешеходной улице Низами (бывшей Торговой) - старинной торговой зоне со множеством магазинов и бутиков.</w:t>
      </w:r>
    </w:p>
    <w:p w14:paraId="7751DC7B" w14:textId="77777777" w:rsidR="00D3596C" w:rsidRPr="00D3596C" w:rsidRDefault="00D3596C" w:rsidP="00747E38">
      <w:pPr>
        <w:pStyle w:val="a3"/>
        <w:numPr>
          <w:ilvl w:val="0"/>
          <w:numId w:val="5"/>
        </w:numPr>
        <w:jc w:val="both"/>
        <w:rPr>
          <w:rFonts w:cstheme="minorHAnsi"/>
          <w:color w:val="365F91" w:themeColor="accent1" w:themeShade="BF"/>
        </w:rPr>
      </w:pPr>
      <w:r w:rsidRPr="00D3596C">
        <w:rPr>
          <w:rFonts w:cstheme="minorHAnsi"/>
          <w:color w:val="365F91" w:themeColor="accent1" w:themeShade="BF"/>
        </w:rPr>
        <w:t>прогуляйтесь по Бакинскому Приморскому бульвару, основанному в 1909 году, второму по величине в Европе, излюбленному месту отдыха бакинцев и гостей города</w:t>
      </w:r>
    </w:p>
    <w:p w14:paraId="1A845199" w14:textId="77777777" w:rsidR="00D3596C" w:rsidRPr="00D3596C" w:rsidRDefault="00D3596C" w:rsidP="00747E38">
      <w:pPr>
        <w:pStyle w:val="a3"/>
        <w:numPr>
          <w:ilvl w:val="0"/>
          <w:numId w:val="5"/>
        </w:numPr>
        <w:jc w:val="both"/>
        <w:rPr>
          <w:rFonts w:cstheme="minorHAnsi"/>
          <w:color w:val="365F91" w:themeColor="accent1" w:themeShade="BF"/>
        </w:rPr>
      </w:pPr>
      <w:r w:rsidRPr="00D3596C">
        <w:rPr>
          <w:rFonts w:cstheme="minorHAnsi"/>
          <w:color w:val="365F91" w:themeColor="accent1" w:themeShade="BF"/>
        </w:rPr>
        <w:t>Там же, прокатитесь на прогулочном корабле по Бакинской бухте (сезонно)</w:t>
      </w:r>
    </w:p>
    <w:p w14:paraId="613B183F" w14:textId="77777777" w:rsidR="00D3596C" w:rsidRPr="00D3596C" w:rsidRDefault="00D3596C" w:rsidP="00747E38">
      <w:pPr>
        <w:pStyle w:val="a3"/>
        <w:numPr>
          <w:ilvl w:val="0"/>
          <w:numId w:val="5"/>
        </w:numPr>
        <w:jc w:val="both"/>
        <w:rPr>
          <w:rFonts w:cstheme="minorHAnsi"/>
          <w:color w:val="365F91" w:themeColor="accent1" w:themeShade="BF"/>
        </w:rPr>
      </w:pPr>
      <w:r w:rsidRPr="00D3596C">
        <w:rPr>
          <w:rFonts w:cstheme="minorHAnsi"/>
          <w:color w:val="365F91" w:themeColor="accent1" w:themeShade="BF"/>
        </w:rPr>
        <w:t>посетите ТЦ «Парк Бульвар» - первый торговый центр в Баку</w:t>
      </w:r>
    </w:p>
    <w:p w14:paraId="0E095CC3" w14:textId="77777777" w:rsidR="006E27EC" w:rsidRPr="007F0B33" w:rsidRDefault="006E27EC" w:rsidP="007F0B33">
      <w:pPr>
        <w:pStyle w:val="a3"/>
        <w:ind w:left="0"/>
        <w:jc w:val="both"/>
        <w:rPr>
          <w:rFonts w:asciiTheme="minorHAnsi" w:eastAsiaTheme="minorEastAsia" w:hAnsiTheme="minorHAnsi" w:cstheme="minorHAnsi"/>
          <w:color w:val="365F91" w:themeColor="accent1" w:themeShade="BF"/>
        </w:rPr>
      </w:pPr>
    </w:p>
    <w:p w14:paraId="18385B77" w14:textId="5E1BDB7A" w:rsidR="006E27EC" w:rsidRDefault="006E27EC" w:rsidP="007F0B33">
      <w:pPr>
        <w:pStyle w:val="a3"/>
        <w:ind w:left="0"/>
        <w:jc w:val="both"/>
        <w:rPr>
          <w:rFonts w:asciiTheme="minorHAnsi" w:eastAsiaTheme="minorEastAsia" w:hAnsiTheme="minorHAnsi" w:cstheme="minorHAnsi"/>
          <w:b/>
          <w:color w:val="365F91" w:themeColor="accent1" w:themeShade="BF"/>
          <w:u w:val="single"/>
        </w:rPr>
      </w:pPr>
      <w:r w:rsidRPr="007F0B33">
        <w:rPr>
          <w:rFonts w:asciiTheme="minorHAnsi" w:eastAsiaTheme="minorEastAsia" w:hAnsiTheme="minorHAnsi" w:cstheme="minorHAnsi"/>
          <w:b/>
          <w:color w:val="365F91" w:themeColor="accent1" w:themeShade="BF"/>
          <w:u w:val="single"/>
        </w:rPr>
        <w:t xml:space="preserve">ДЕНЬ 2 </w:t>
      </w:r>
    </w:p>
    <w:p w14:paraId="46B7A112" w14:textId="77777777" w:rsidR="00D3596C" w:rsidRPr="007F0B33" w:rsidRDefault="00D3596C" w:rsidP="007F0B33">
      <w:pPr>
        <w:pStyle w:val="a3"/>
        <w:ind w:left="0"/>
        <w:jc w:val="both"/>
        <w:rPr>
          <w:rFonts w:asciiTheme="minorHAnsi" w:eastAsiaTheme="minorEastAsia" w:hAnsiTheme="minorHAnsi" w:cstheme="minorHAnsi"/>
          <w:b/>
          <w:color w:val="365F91" w:themeColor="accent1" w:themeShade="BF"/>
          <w:u w:val="single"/>
        </w:rPr>
      </w:pPr>
    </w:p>
    <w:p w14:paraId="7998A712" w14:textId="77777777" w:rsidR="00D3596C" w:rsidRDefault="006E27EC" w:rsidP="00747E38">
      <w:pPr>
        <w:pStyle w:val="a3"/>
        <w:numPr>
          <w:ilvl w:val="0"/>
          <w:numId w:val="1"/>
        </w:numPr>
        <w:jc w:val="both"/>
        <w:rPr>
          <w:rFonts w:asciiTheme="minorHAnsi" w:eastAsiaTheme="minorEastAsia" w:hAnsiTheme="minorHAnsi" w:cstheme="minorHAnsi"/>
          <w:color w:val="365F91" w:themeColor="accent1" w:themeShade="BF"/>
        </w:rPr>
      </w:pPr>
      <w:r w:rsidRPr="007F0B33">
        <w:rPr>
          <w:rFonts w:asciiTheme="minorHAnsi" w:eastAsiaTheme="minorEastAsia" w:hAnsiTheme="minorHAnsi" w:cstheme="minorHAnsi"/>
          <w:color w:val="365F91" w:themeColor="accent1" w:themeShade="BF"/>
        </w:rPr>
        <w:t>Завтрак в гостинице.</w:t>
      </w:r>
      <w:r w:rsidR="00D3596C">
        <w:rPr>
          <w:rFonts w:asciiTheme="minorHAnsi" w:eastAsiaTheme="minorEastAsia" w:hAnsiTheme="minorHAnsi" w:cstheme="minorHAnsi"/>
          <w:color w:val="365F91" w:themeColor="accent1" w:themeShade="BF"/>
        </w:rPr>
        <w:t xml:space="preserve"> </w:t>
      </w:r>
    </w:p>
    <w:p w14:paraId="24336D17" w14:textId="77777777" w:rsidR="00112B32" w:rsidRPr="002C35BB" w:rsidRDefault="00D3596C" w:rsidP="00747E38">
      <w:pPr>
        <w:pStyle w:val="a3"/>
        <w:numPr>
          <w:ilvl w:val="0"/>
          <w:numId w:val="1"/>
        </w:numPr>
        <w:jc w:val="both"/>
        <w:rPr>
          <w:rFonts w:asciiTheme="minorHAnsi" w:eastAsiaTheme="minorEastAsia" w:hAnsiTheme="minorHAnsi" w:cstheme="minorHAnsi"/>
          <w:color w:val="365F91" w:themeColor="accent1" w:themeShade="BF"/>
        </w:rPr>
      </w:pPr>
      <w:r w:rsidRPr="00D3596C">
        <w:rPr>
          <w:rFonts w:asciiTheme="minorHAnsi" w:eastAsiaTheme="minorEastAsia" w:hAnsiTheme="minorHAnsi" w:cstheme="minorHAnsi"/>
          <w:color w:val="365F91" w:themeColor="accent1" w:themeShade="BF"/>
        </w:rPr>
        <w:t>10:00 экскурсия: Черное золото Каспия и легенды Старого Города</w:t>
      </w:r>
      <w:r w:rsidR="00112B32">
        <w:rPr>
          <w:rFonts w:asciiTheme="minorHAnsi" w:eastAsiaTheme="minorEastAsia" w:hAnsiTheme="minorHAnsi" w:cstheme="minorHAnsi"/>
          <w:color w:val="365F91" w:themeColor="accent1" w:themeShade="BF"/>
        </w:rPr>
        <w:t xml:space="preserve">. </w:t>
      </w:r>
      <w:r w:rsidR="00112B32" w:rsidRPr="007F0B33">
        <w:rPr>
          <w:rFonts w:asciiTheme="minorHAnsi" w:eastAsiaTheme="minorEastAsia" w:hAnsiTheme="minorHAnsi" w:cstheme="minorHAnsi"/>
          <w:i/>
          <w:iCs/>
          <w:color w:val="365F91" w:themeColor="accent1" w:themeShade="BF"/>
        </w:rPr>
        <w:t xml:space="preserve">(Ночь в Гостинице в г. </w:t>
      </w:r>
      <w:r w:rsidR="00112B32">
        <w:rPr>
          <w:rFonts w:asciiTheme="minorHAnsi" w:eastAsiaTheme="minorEastAsia" w:hAnsiTheme="minorHAnsi" w:cstheme="minorHAnsi"/>
          <w:i/>
          <w:iCs/>
          <w:color w:val="365F91" w:themeColor="accent1" w:themeShade="BF"/>
        </w:rPr>
        <w:t>Баку</w:t>
      </w:r>
      <w:r w:rsidR="00112B32" w:rsidRPr="007F0B33">
        <w:rPr>
          <w:rFonts w:asciiTheme="minorHAnsi" w:eastAsiaTheme="minorEastAsia" w:hAnsiTheme="minorHAnsi" w:cstheme="minorHAnsi"/>
          <w:i/>
          <w:iCs/>
          <w:color w:val="365F91" w:themeColor="accent1" w:themeShade="BF"/>
        </w:rPr>
        <w:t>).</w:t>
      </w:r>
      <w:r w:rsidR="00112B32" w:rsidRPr="00112B32">
        <w:rPr>
          <w:rFonts w:asciiTheme="minorHAnsi" w:eastAsiaTheme="minorEastAsia" w:hAnsiTheme="minorHAnsi" w:cstheme="minorHAnsi"/>
          <w:i/>
          <w:iCs/>
          <w:color w:val="365F91" w:themeColor="accent1" w:themeShade="BF"/>
        </w:rPr>
        <w:t xml:space="preserve"> </w:t>
      </w:r>
    </w:p>
    <w:p w14:paraId="26D68BEB" w14:textId="77777777" w:rsidR="00112B32" w:rsidRPr="000F3EE5" w:rsidRDefault="00112B32" w:rsidP="00112B32">
      <w:pPr>
        <w:jc w:val="both"/>
        <w:rPr>
          <w:b/>
          <w:i/>
          <w:color w:val="365F91" w:themeColor="accent1" w:themeShade="BF"/>
          <w:lang w:val="ru-RU"/>
        </w:rPr>
      </w:pPr>
    </w:p>
    <w:p w14:paraId="08D6BAB4" w14:textId="211C049D" w:rsidR="00D3596C" w:rsidRPr="00112B32" w:rsidRDefault="00D3596C" w:rsidP="00112B32">
      <w:pPr>
        <w:jc w:val="both"/>
        <w:rPr>
          <w:rFonts w:cstheme="minorHAnsi"/>
          <w:color w:val="365F91" w:themeColor="accent1" w:themeShade="BF"/>
          <w:lang w:val="ru-RU"/>
        </w:rPr>
      </w:pPr>
      <w:r w:rsidRPr="00112B32">
        <w:rPr>
          <w:b/>
          <w:i/>
          <w:color w:val="365F91" w:themeColor="accent1" w:themeShade="BF"/>
          <w:lang w:val="ru-RU"/>
        </w:rPr>
        <w:t xml:space="preserve">Что будем смотреть: </w:t>
      </w:r>
      <w:r w:rsidRPr="00112B32">
        <w:rPr>
          <w:i/>
          <w:color w:val="365F91" w:themeColor="accent1" w:themeShade="BF"/>
          <w:lang w:val="ru-RU"/>
        </w:rPr>
        <w:t>Особняки нефтяных баронов,</w:t>
      </w:r>
      <w:r w:rsidR="000F3EE5">
        <w:rPr>
          <w:i/>
          <w:color w:val="365F91" w:themeColor="accent1" w:themeShade="BF"/>
          <w:lang w:val="ru-RU"/>
        </w:rPr>
        <w:t xml:space="preserve"> </w:t>
      </w:r>
      <w:r w:rsidRPr="00112B32">
        <w:rPr>
          <w:i/>
          <w:color w:val="365F91" w:themeColor="accent1" w:themeShade="BF"/>
          <w:lang w:val="ru-RU"/>
        </w:rPr>
        <w:t>Ичеришехер (Старый город),Дворец Ширваншахов,  Девичья Башня,старинные караван-сараи Мултани и Бухара,сувенирные лавки в Старом городе, Сад Филармонии</w:t>
      </w:r>
    </w:p>
    <w:p w14:paraId="20004072" w14:textId="77777777" w:rsidR="00D3596C" w:rsidRPr="00112B32" w:rsidRDefault="00D3596C" w:rsidP="00D3596C">
      <w:pPr>
        <w:jc w:val="both"/>
        <w:rPr>
          <w:rFonts w:cstheme="minorHAnsi"/>
          <w:color w:val="365F91" w:themeColor="accent1" w:themeShade="BF"/>
          <w:lang w:val="ru-RU"/>
        </w:rPr>
      </w:pPr>
    </w:p>
    <w:p w14:paraId="23AE8073" w14:textId="34F01A61" w:rsidR="00112B32" w:rsidRPr="00112B32" w:rsidRDefault="00112B32" w:rsidP="00747E38">
      <w:pPr>
        <w:pStyle w:val="a3"/>
        <w:numPr>
          <w:ilvl w:val="0"/>
          <w:numId w:val="1"/>
        </w:numPr>
        <w:jc w:val="both"/>
        <w:rPr>
          <w:rFonts w:asciiTheme="minorHAnsi" w:eastAsiaTheme="minorEastAsia" w:hAnsiTheme="minorHAnsi" w:cstheme="minorHAnsi"/>
          <w:color w:val="365F91" w:themeColor="accent1" w:themeShade="BF"/>
        </w:rPr>
      </w:pPr>
      <w:r w:rsidRPr="00112B32">
        <w:rPr>
          <w:rFonts w:asciiTheme="minorHAnsi" w:eastAsiaTheme="minorEastAsia" w:hAnsiTheme="minorHAnsi" w:cstheme="minorHAnsi"/>
          <w:color w:val="365F91" w:themeColor="accent1" w:themeShade="BF"/>
        </w:rPr>
        <w:t>Наша пешая экскурсия начнется с увлекательных историй о легендарных особняках, построенных азербайджанскими нефтяными баронами в начале прошлого века, красота и величие которых, вне сомнения, заслуживают особого внимания.</w:t>
      </w:r>
    </w:p>
    <w:p w14:paraId="7882891A" w14:textId="77777777" w:rsidR="00112B32" w:rsidRPr="00112B32" w:rsidRDefault="00112B32" w:rsidP="00747E38">
      <w:pPr>
        <w:pStyle w:val="a3"/>
        <w:numPr>
          <w:ilvl w:val="0"/>
          <w:numId w:val="1"/>
        </w:numPr>
        <w:jc w:val="both"/>
        <w:rPr>
          <w:rFonts w:asciiTheme="minorHAnsi" w:eastAsiaTheme="minorEastAsia" w:hAnsiTheme="minorHAnsi" w:cstheme="minorHAnsi"/>
          <w:color w:val="365F91" w:themeColor="accent1" w:themeShade="BF"/>
        </w:rPr>
      </w:pPr>
    </w:p>
    <w:p w14:paraId="42D295AB" w14:textId="77777777" w:rsidR="00112B32" w:rsidRPr="00112B32" w:rsidRDefault="00112B32" w:rsidP="00747E38">
      <w:pPr>
        <w:pStyle w:val="a3"/>
        <w:numPr>
          <w:ilvl w:val="0"/>
          <w:numId w:val="1"/>
        </w:numPr>
        <w:jc w:val="both"/>
        <w:rPr>
          <w:rFonts w:asciiTheme="minorHAnsi" w:eastAsiaTheme="minorEastAsia" w:hAnsiTheme="minorHAnsi" w:cstheme="minorHAnsi"/>
          <w:color w:val="365F91" w:themeColor="accent1" w:themeShade="BF"/>
        </w:rPr>
      </w:pPr>
      <w:r w:rsidRPr="00112B32">
        <w:rPr>
          <w:rFonts w:asciiTheme="minorHAnsi" w:eastAsiaTheme="minorEastAsia" w:hAnsiTheme="minorHAnsi" w:cstheme="minorHAnsi"/>
          <w:color w:val="365F91" w:themeColor="accent1" w:themeShade="BF"/>
        </w:rPr>
        <w:t>Первым на нашем пути будет великолепное здание, привлекающее всеобщее внимание своей голубой майоликой и памятниками выдающимся азербайджанским писателям на фасаде, это Национальный музей азербайджанской литературы имени Низами Гянджеви.</w:t>
      </w:r>
    </w:p>
    <w:p w14:paraId="23C49844" w14:textId="77777777" w:rsidR="00112B32" w:rsidRPr="00112B32" w:rsidRDefault="00112B32" w:rsidP="00747E38">
      <w:pPr>
        <w:pStyle w:val="a3"/>
        <w:numPr>
          <w:ilvl w:val="0"/>
          <w:numId w:val="1"/>
        </w:numPr>
        <w:jc w:val="both"/>
        <w:rPr>
          <w:rFonts w:asciiTheme="minorHAnsi" w:eastAsiaTheme="minorEastAsia" w:hAnsiTheme="minorHAnsi" w:cstheme="minorHAnsi"/>
          <w:color w:val="365F91" w:themeColor="accent1" w:themeShade="BF"/>
        </w:rPr>
      </w:pPr>
      <w:r w:rsidRPr="00112B32">
        <w:rPr>
          <w:rFonts w:asciiTheme="minorHAnsi" w:eastAsiaTheme="minorEastAsia" w:hAnsiTheme="minorHAnsi" w:cstheme="minorHAnsi"/>
          <w:color w:val="365F91" w:themeColor="accent1" w:themeShade="BF"/>
        </w:rPr>
        <w:t>От него мы двинемся вверх по улице, мимо жемчужины азербайджанской архитектуры – Дворца Исмаиллийе (1908-1913), построенного известным архитектором Йозефом Плошко по заказу нефтяного барона, Мусы Нагиева, в память о его умершем сыне Исмаиле. В настоящее время в здании находится президиум Академии наук Азербайджана.</w:t>
      </w:r>
    </w:p>
    <w:p w14:paraId="481225B2" w14:textId="77777777" w:rsidR="00112B32" w:rsidRPr="00112B32" w:rsidRDefault="00112B32" w:rsidP="00747E38">
      <w:pPr>
        <w:pStyle w:val="a3"/>
        <w:numPr>
          <w:ilvl w:val="0"/>
          <w:numId w:val="1"/>
        </w:numPr>
        <w:jc w:val="both"/>
        <w:rPr>
          <w:rFonts w:asciiTheme="minorHAnsi" w:eastAsiaTheme="minorEastAsia" w:hAnsiTheme="minorHAnsi" w:cstheme="minorHAnsi"/>
          <w:color w:val="365F91" w:themeColor="accent1" w:themeShade="BF"/>
        </w:rPr>
      </w:pPr>
      <w:r w:rsidRPr="00112B32">
        <w:rPr>
          <w:rFonts w:asciiTheme="minorHAnsi" w:eastAsiaTheme="minorEastAsia" w:hAnsiTheme="minorHAnsi" w:cstheme="minorHAnsi"/>
          <w:color w:val="365F91" w:themeColor="accent1" w:themeShade="BF"/>
        </w:rPr>
        <w:t>За ним следует здание бывшей Александриинской женской мусульманской школы (1901) - первого женского училища на Кавказе, чье строительство было спонсировано азербайджанским нефтяным бароном и филантропом Гаджи Зейналабдином Тагиевым.</w:t>
      </w:r>
    </w:p>
    <w:p w14:paraId="7B3CF1F5" w14:textId="77777777" w:rsidR="00112B32" w:rsidRPr="00112B32" w:rsidRDefault="00112B32" w:rsidP="00747E38">
      <w:pPr>
        <w:pStyle w:val="a3"/>
        <w:numPr>
          <w:ilvl w:val="0"/>
          <w:numId w:val="1"/>
        </w:numPr>
        <w:jc w:val="both"/>
        <w:rPr>
          <w:rFonts w:asciiTheme="minorHAnsi" w:eastAsiaTheme="minorEastAsia" w:hAnsiTheme="minorHAnsi" w:cstheme="minorHAnsi"/>
          <w:color w:val="365F91" w:themeColor="accent1" w:themeShade="BF"/>
        </w:rPr>
      </w:pPr>
      <w:r w:rsidRPr="00112B32">
        <w:rPr>
          <w:rFonts w:asciiTheme="minorHAnsi" w:eastAsiaTheme="minorEastAsia" w:hAnsiTheme="minorHAnsi" w:cstheme="minorHAnsi"/>
          <w:color w:val="365F91" w:themeColor="accent1" w:themeShade="BF"/>
        </w:rPr>
        <w:t xml:space="preserve">Теперь мы немного свернем с основного маршрута и сделаем остановку рядом с Дворцом Счастья (Дворцом бракосочетания) в неоготическом стиле (1912), чтобы послушать </w:t>
      </w:r>
      <w:r w:rsidRPr="00112B32">
        <w:rPr>
          <w:rFonts w:asciiTheme="minorHAnsi" w:eastAsiaTheme="minorEastAsia" w:hAnsiTheme="minorHAnsi" w:cstheme="minorHAnsi"/>
          <w:color w:val="365F91" w:themeColor="accent1" w:themeShade="BF"/>
        </w:rPr>
        <w:lastRenderedPageBreak/>
        <w:t>трогательную историю его первого владельца, еще одного нефтяного барона, Муртузы Мухтарова.</w:t>
      </w:r>
    </w:p>
    <w:p w14:paraId="6C1B2B1A" w14:textId="77777777" w:rsidR="00112B32" w:rsidRPr="00112B32" w:rsidRDefault="00112B32" w:rsidP="00747E38">
      <w:pPr>
        <w:pStyle w:val="a3"/>
        <w:numPr>
          <w:ilvl w:val="0"/>
          <w:numId w:val="1"/>
        </w:numPr>
        <w:jc w:val="both"/>
        <w:rPr>
          <w:rFonts w:asciiTheme="minorHAnsi" w:eastAsiaTheme="minorEastAsia" w:hAnsiTheme="minorHAnsi" w:cstheme="minorHAnsi"/>
          <w:color w:val="365F91" w:themeColor="accent1" w:themeShade="BF"/>
        </w:rPr>
      </w:pPr>
      <w:r w:rsidRPr="00112B32">
        <w:rPr>
          <w:rFonts w:asciiTheme="minorHAnsi" w:eastAsiaTheme="minorEastAsia" w:hAnsiTheme="minorHAnsi" w:cstheme="minorHAnsi"/>
          <w:color w:val="365F91" w:themeColor="accent1" w:themeShade="BF"/>
        </w:rPr>
        <w:t xml:space="preserve">Затем мы выйдем к Зданию городской думы (Баксовет) в стиле барокко (1900-1904), в котором сейчас расположена мэрия города Баку. </w:t>
      </w:r>
    </w:p>
    <w:p w14:paraId="6951823F" w14:textId="77777777" w:rsidR="00112B32" w:rsidRPr="00112B32" w:rsidRDefault="00112B32" w:rsidP="00747E38">
      <w:pPr>
        <w:pStyle w:val="a3"/>
        <w:numPr>
          <w:ilvl w:val="0"/>
          <w:numId w:val="1"/>
        </w:numPr>
        <w:jc w:val="both"/>
        <w:rPr>
          <w:rFonts w:asciiTheme="minorHAnsi" w:eastAsiaTheme="minorEastAsia" w:hAnsiTheme="minorHAnsi" w:cstheme="minorHAnsi"/>
          <w:color w:val="365F91" w:themeColor="accent1" w:themeShade="BF"/>
        </w:rPr>
      </w:pPr>
    </w:p>
    <w:p w14:paraId="76FEAA30" w14:textId="77777777" w:rsidR="00112B32" w:rsidRPr="00112B32" w:rsidRDefault="00112B32" w:rsidP="00747E38">
      <w:pPr>
        <w:pStyle w:val="a3"/>
        <w:numPr>
          <w:ilvl w:val="0"/>
          <w:numId w:val="1"/>
        </w:numPr>
        <w:jc w:val="both"/>
        <w:rPr>
          <w:rFonts w:asciiTheme="minorHAnsi" w:eastAsiaTheme="minorEastAsia" w:hAnsiTheme="minorHAnsi" w:cstheme="minorHAnsi"/>
          <w:color w:val="365F91" w:themeColor="accent1" w:themeShade="BF"/>
        </w:rPr>
      </w:pPr>
      <w:r w:rsidRPr="00112B32">
        <w:rPr>
          <w:rFonts w:asciiTheme="minorHAnsi" w:eastAsiaTheme="minorEastAsia" w:hAnsiTheme="minorHAnsi" w:cstheme="minorHAnsi"/>
          <w:color w:val="365F91" w:themeColor="accent1" w:themeShade="BF"/>
        </w:rPr>
        <w:t xml:space="preserve">А затем мы войдем в Сад Филармонии, ранее известный как Губернаторский Сад, и подойдем к зданию Азербайджанской Государственной Филармонии им. Муслима Магомаева, сочетающему в себе фасад в стиле итальянского Ренессанса и внутренний дизайн в стиле немецкого Рококо. Под звуки классической музыки вы можете сфотографироваться рядом с фонтаном, выполненным в стиле французского барокко. </w:t>
      </w:r>
    </w:p>
    <w:p w14:paraId="22D3E495" w14:textId="77777777" w:rsidR="00112B32" w:rsidRPr="00112B32" w:rsidRDefault="00112B32" w:rsidP="00747E38">
      <w:pPr>
        <w:pStyle w:val="a3"/>
        <w:numPr>
          <w:ilvl w:val="0"/>
          <w:numId w:val="1"/>
        </w:numPr>
        <w:jc w:val="both"/>
        <w:rPr>
          <w:rFonts w:asciiTheme="minorHAnsi" w:eastAsiaTheme="minorEastAsia" w:hAnsiTheme="minorHAnsi" w:cstheme="minorHAnsi"/>
          <w:color w:val="365F91" w:themeColor="accent1" w:themeShade="BF"/>
        </w:rPr>
      </w:pPr>
    </w:p>
    <w:p w14:paraId="35F4E665" w14:textId="77777777" w:rsidR="00112B32" w:rsidRPr="00112B32" w:rsidRDefault="00112B32" w:rsidP="00747E38">
      <w:pPr>
        <w:pStyle w:val="a3"/>
        <w:numPr>
          <w:ilvl w:val="0"/>
          <w:numId w:val="1"/>
        </w:numPr>
        <w:jc w:val="both"/>
        <w:rPr>
          <w:rFonts w:asciiTheme="minorHAnsi" w:eastAsiaTheme="minorEastAsia" w:hAnsiTheme="minorHAnsi" w:cstheme="minorHAnsi"/>
          <w:color w:val="365F91" w:themeColor="accent1" w:themeShade="BF"/>
        </w:rPr>
      </w:pPr>
      <w:r w:rsidRPr="00112B32">
        <w:rPr>
          <w:rFonts w:asciiTheme="minorHAnsi" w:eastAsiaTheme="minorEastAsia" w:hAnsiTheme="minorHAnsi" w:cstheme="minorHAnsi"/>
          <w:color w:val="365F91" w:themeColor="accent1" w:themeShade="BF"/>
        </w:rPr>
        <w:t xml:space="preserve">Прогуливаясь по саду, мы пройдем через временной портал и окажемся в Старом городе. Буквально один шаг перенесет нас из Баку 21-го века в Баку века 12-го. Ичеришехер (Внутренний город), в просторечии «Крепость» или «Старый город», является уникальным историко-архитектурным заповедником в центре Баку. Это одно из самых древних мест страны - археологические раскопки обнаружили здесь усыпальницы бронзового века. Девичья башня (12 в.) и Дворец Ширваншахов (13-16 вв.) - самые известные исторические памятники, расположенные в Старом городе. Помимо них есть множество других уникальных достопримечательностей, таких как мечети, минареты, остатки караван-сараев «Мултани» и «Бухара», старинные бани и т.д. Прогуливаясь по узким улочкам старинного города, загляните в сувенирные лавки, где можно приобрести национальную одежду, платки, шарфы и шапки, посуду и ковры ручной работы. </w:t>
      </w:r>
    </w:p>
    <w:p w14:paraId="044210E2" w14:textId="6076F8D4" w:rsidR="006E27EC" w:rsidRPr="00112B32" w:rsidRDefault="00112B32" w:rsidP="00747E38">
      <w:pPr>
        <w:pStyle w:val="a3"/>
        <w:numPr>
          <w:ilvl w:val="0"/>
          <w:numId w:val="1"/>
        </w:numPr>
        <w:jc w:val="both"/>
        <w:rPr>
          <w:rFonts w:asciiTheme="minorHAnsi" w:eastAsiaTheme="minorEastAsia" w:hAnsiTheme="minorHAnsi" w:cstheme="minorHAnsi"/>
          <w:color w:val="365F91" w:themeColor="accent1" w:themeShade="BF"/>
        </w:rPr>
      </w:pPr>
      <w:r w:rsidRPr="00112B32">
        <w:rPr>
          <w:rFonts w:cstheme="minorHAnsi"/>
          <w:color w:val="365F91" w:themeColor="accent1" w:themeShade="BF"/>
        </w:rPr>
        <w:t>И конечно, если ваша родина – СССР, вы обязательно будете искать улицу, где Юрий Никулин, он же Семен Семенович Горбунков, произнес свое историческое «Черт побери!», и аптеку, где свершилось эпохальное «упал, очнулся – гипс». Кроме «Бриллиантовой руки» в Баку были отсняты «Последний дюйм», «Человек-¬амфибия», «Айболит-66», «Тегеран-43».</w:t>
      </w:r>
    </w:p>
    <w:p w14:paraId="73C7EBE5" w14:textId="3C59A852" w:rsidR="006E27EC" w:rsidRPr="00112B32" w:rsidRDefault="006E27EC" w:rsidP="007F0B33">
      <w:pPr>
        <w:pStyle w:val="a3"/>
        <w:ind w:left="0"/>
        <w:jc w:val="both"/>
        <w:rPr>
          <w:rFonts w:asciiTheme="minorHAnsi" w:eastAsiaTheme="minorEastAsia" w:hAnsiTheme="minorHAnsi" w:cstheme="minorHAnsi"/>
          <w:color w:val="365F91" w:themeColor="accent1" w:themeShade="BF"/>
        </w:rPr>
      </w:pPr>
    </w:p>
    <w:p w14:paraId="34438291" w14:textId="799913E6" w:rsidR="00112B32" w:rsidRPr="00112B32" w:rsidRDefault="00112B32" w:rsidP="00112B32">
      <w:pPr>
        <w:pStyle w:val="a9"/>
        <w:ind w:right="-98"/>
        <w:rPr>
          <w:b/>
          <w:color w:val="365F91" w:themeColor="accent1" w:themeShade="BF"/>
          <w:lang w:val="ru-RU"/>
        </w:rPr>
      </w:pPr>
      <w:r w:rsidRPr="00112B32">
        <w:rPr>
          <w:b/>
          <w:color w:val="365F91" w:themeColor="accent1" w:themeShade="BF"/>
          <w:lang w:val="ru-RU"/>
        </w:rPr>
        <w:t>Обед и  кулинарный мастер класс с подарками</w:t>
      </w:r>
    </w:p>
    <w:p w14:paraId="7AF4EA8D" w14:textId="77777777" w:rsidR="00112B32" w:rsidRPr="00112B32" w:rsidRDefault="00112B32" w:rsidP="00747E38">
      <w:pPr>
        <w:pStyle w:val="a9"/>
        <w:numPr>
          <w:ilvl w:val="0"/>
          <w:numId w:val="6"/>
        </w:numPr>
        <w:jc w:val="both"/>
        <w:rPr>
          <w:color w:val="365F91" w:themeColor="accent1" w:themeShade="BF"/>
          <w:lang w:val="ru-RU"/>
        </w:rPr>
      </w:pPr>
      <w:r w:rsidRPr="00112B32">
        <w:rPr>
          <w:color w:val="365F91" w:themeColor="accent1" w:themeShade="BF"/>
          <w:lang w:val="ru-RU"/>
        </w:rPr>
        <w:t xml:space="preserve">В конце экскурсии вас ждет вкусное приключение </w:t>
      </w:r>
      <w:r w:rsidRPr="00112B32">
        <w:rPr>
          <w:b/>
          <w:i/>
          <w:color w:val="365F91" w:themeColor="accent1" w:themeShade="BF"/>
          <w:lang w:val="ru-RU"/>
        </w:rPr>
        <w:t>в уютном ресторанчике Старого Города</w:t>
      </w:r>
      <w:r w:rsidRPr="00112B32">
        <w:rPr>
          <w:color w:val="365F91" w:themeColor="accent1" w:themeShade="BF"/>
          <w:lang w:val="ru-RU"/>
        </w:rPr>
        <w:t>. Местечко напоминает старый аутентичный деревенский двор с небольшой зеленой территорией, беседками, и террасой. Старинные гончарные изделия, мангал, тандыр для выпекания хлеба создадут правильную атмосферу для предстоящей трапезы, а гостеприимные хозяева угостят Вас шедеврами национальной кухни.</w:t>
      </w:r>
    </w:p>
    <w:p w14:paraId="2EBF3C04" w14:textId="75468312" w:rsidR="00112B32" w:rsidRPr="00112B32" w:rsidRDefault="00112B32" w:rsidP="00747E38">
      <w:pPr>
        <w:pStyle w:val="a3"/>
        <w:numPr>
          <w:ilvl w:val="0"/>
          <w:numId w:val="6"/>
        </w:numPr>
        <w:jc w:val="both"/>
        <w:rPr>
          <w:rFonts w:cstheme="minorHAnsi"/>
          <w:b/>
          <w:color w:val="365F91" w:themeColor="accent1" w:themeShade="BF"/>
          <w:u w:val="single"/>
        </w:rPr>
      </w:pPr>
      <w:r w:rsidRPr="00112B32">
        <w:rPr>
          <w:color w:val="365F91" w:themeColor="accent1" w:themeShade="BF"/>
        </w:rPr>
        <w:t xml:space="preserve">Тех, кто не очень устал от прогулки, мы приглашаем на </w:t>
      </w:r>
      <w:r w:rsidRPr="00112B32">
        <w:rPr>
          <w:b/>
          <w:i/>
          <w:color w:val="365F91" w:themeColor="accent1" w:themeShade="BF"/>
        </w:rPr>
        <w:t>мастер-класс:</w:t>
      </w:r>
      <w:r w:rsidRPr="00112B32">
        <w:rPr>
          <w:color w:val="365F91" w:themeColor="accent1" w:themeShade="BF"/>
        </w:rPr>
        <w:t xml:space="preserve"> Для обладателей зоркого глаза и стальных нервов приготовлен челендж от шеф повара: </w:t>
      </w:r>
      <w:r w:rsidRPr="00112B32">
        <w:rPr>
          <w:b/>
          <w:i/>
          <w:color w:val="365F91" w:themeColor="accent1" w:themeShade="BF"/>
        </w:rPr>
        <w:t>слепить микро пельмени `дюшбара` на время.</w:t>
      </w:r>
      <w:r w:rsidRPr="00112B32">
        <w:rPr>
          <w:color w:val="365F91" w:themeColor="accent1" w:themeShade="BF"/>
        </w:rPr>
        <w:t xml:space="preserve"> Победившему, в трясущиеся руки, вручат </w:t>
      </w:r>
      <w:r w:rsidRPr="00112B32">
        <w:rPr>
          <w:b/>
          <w:i/>
          <w:color w:val="365F91" w:themeColor="accent1" w:themeShade="BF"/>
        </w:rPr>
        <w:t>памятный приз</w:t>
      </w:r>
      <w:r w:rsidRPr="00112B32">
        <w:rPr>
          <w:color w:val="365F91" w:themeColor="accent1" w:themeShade="BF"/>
        </w:rPr>
        <w:t>!</w:t>
      </w:r>
    </w:p>
    <w:p w14:paraId="15E398E5" w14:textId="77777777" w:rsidR="00112B32" w:rsidRDefault="00112B32" w:rsidP="007F0B33">
      <w:pPr>
        <w:spacing w:after="0"/>
        <w:jc w:val="both"/>
        <w:rPr>
          <w:rFonts w:cstheme="minorHAnsi"/>
          <w:b/>
          <w:color w:val="365F91" w:themeColor="accent1" w:themeShade="BF"/>
          <w:u w:val="single"/>
          <w:lang w:val="ru-RU"/>
        </w:rPr>
      </w:pPr>
    </w:p>
    <w:p w14:paraId="1843D530" w14:textId="77777777" w:rsidR="00112B32" w:rsidRDefault="00112B32" w:rsidP="007F0B33">
      <w:pPr>
        <w:spacing w:after="0"/>
        <w:jc w:val="both"/>
        <w:rPr>
          <w:rFonts w:cstheme="minorHAnsi"/>
          <w:b/>
          <w:color w:val="365F91" w:themeColor="accent1" w:themeShade="BF"/>
          <w:u w:val="single"/>
          <w:lang w:val="ru-RU"/>
        </w:rPr>
      </w:pPr>
    </w:p>
    <w:p w14:paraId="7340629B" w14:textId="77777777" w:rsidR="00112B32" w:rsidRDefault="00112B32" w:rsidP="007F0B33">
      <w:pPr>
        <w:spacing w:after="0"/>
        <w:jc w:val="both"/>
        <w:rPr>
          <w:rFonts w:cstheme="minorHAnsi"/>
          <w:b/>
          <w:color w:val="365F91" w:themeColor="accent1" w:themeShade="BF"/>
          <w:u w:val="single"/>
          <w:lang w:val="ru-RU"/>
        </w:rPr>
      </w:pPr>
    </w:p>
    <w:p w14:paraId="57B1B2F1" w14:textId="53DE0EAD" w:rsidR="007F0B33" w:rsidRPr="00696494" w:rsidRDefault="00E35994" w:rsidP="007F0B33">
      <w:pPr>
        <w:spacing w:after="0"/>
        <w:jc w:val="both"/>
        <w:rPr>
          <w:rFonts w:cstheme="minorHAnsi"/>
          <w:b/>
          <w:color w:val="365F91" w:themeColor="accent1" w:themeShade="BF"/>
          <w:u w:val="single"/>
          <w:lang w:val="ru-RU"/>
        </w:rPr>
      </w:pPr>
      <w:r w:rsidRPr="007F0B33">
        <w:rPr>
          <w:rFonts w:cstheme="minorHAnsi"/>
          <w:b/>
          <w:color w:val="365F91" w:themeColor="accent1" w:themeShade="BF"/>
          <w:u w:val="single"/>
          <w:lang w:val="ru-RU"/>
        </w:rPr>
        <w:t xml:space="preserve">ДЕНЬ 3 </w:t>
      </w:r>
    </w:p>
    <w:p w14:paraId="20A7ED53" w14:textId="5B37DD38" w:rsidR="00112B32" w:rsidRPr="00AB492C" w:rsidRDefault="00E35994" w:rsidP="00747E38">
      <w:pPr>
        <w:pStyle w:val="a3"/>
        <w:numPr>
          <w:ilvl w:val="0"/>
          <w:numId w:val="2"/>
        </w:numPr>
        <w:jc w:val="both"/>
        <w:rPr>
          <w:rFonts w:cstheme="minorHAnsi"/>
          <w:color w:val="365F91" w:themeColor="accent1" w:themeShade="BF"/>
        </w:rPr>
      </w:pPr>
      <w:r w:rsidRPr="007F0B33">
        <w:rPr>
          <w:rFonts w:cstheme="minorHAnsi"/>
          <w:color w:val="365F91" w:themeColor="accent1" w:themeShade="BF"/>
        </w:rPr>
        <w:t>Завтрак в гостинице.</w:t>
      </w:r>
      <w:r w:rsidR="00112B32">
        <w:rPr>
          <w:rFonts w:cstheme="minorHAnsi"/>
          <w:color w:val="365F91" w:themeColor="accent1" w:themeShade="BF"/>
        </w:rPr>
        <w:t xml:space="preserve"> </w:t>
      </w:r>
    </w:p>
    <w:p w14:paraId="572AA00A" w14:textId="654849BD" w:rsidR="007F0B33" w:rsidRDefault="00112B32" w:rsidP="00747E38">
      <w:pPr>
        <w:pStyle w:val="a3"/>
        <w:numPr>
          <w:ilvl w:val="0"/>
          <w:numId w:val="2"/>
        </w:numPr>
        <w:jc w:val="both"/>
        <w:rPr>
          <w:rFonts w:cstheme="minorHAnsi"/>
          <w:color w:val="365F91" w:themeColor="accent1" w:themeShade="BF"/>
        </w:rPr>
      </w:pPr>
      <w:r w:rsidRPr="00112B32">
        <w:rPr>
          <w:rFonts w:cstheme="minorHAnsi"/>
          <w:color w:val="365F91" w:themeColor="accent1" w:themeShade="BF"/>
        </w:rPr>
        <w:t>Выезд на экскурсии в 09:00. Танцующие Человечки Древнего Гобустана / Грязевые Вулканы планеты Марс / Легенды Страны Огней: Крепость Гала, Горящая гора «Янардаг» / Ночное очарование Баку</w:t>
      </w:r>
    </w:p>
    <w:p w14:paraId="3296E228" w14:textId="77777777" w:rsidR="00112B32" w:rsidRPr="000F3EE5" w:rsidRDefault="00112B32" w:rsidP="00112B32">
      <w:pPr>
        <w:jc w:val="both"/>
        <w:rPr>
          <w:b/>
          <w:i/>
          <w:color w:val="595959" w:themeColor="text1" w:themeTint="A6"/>
          <w:lang w:val="ru-RU"/>
        </w:rPr>
      </w:pPr>
    </w:p>
    <w:p w14:paraId="2141C788" w14:textId="0FC27889" w:rsidR="00112B32" w:rsidRPr="000F3EE5" w:rsidRDefault="00112B32" w:rsidP="00112B32">
      <w:pPr>
        <w:jc w:val="both"/>
        <w:rPr>
          <w:rFonts w:cstheme="minorHAnsi"/>
          <w:color w:val="365F91" w:themeColor="accent1" w:themeShade="BF"/>
          <w:lang w:val="ru-RU"/>
        </w:rPr>
      </w:pPr>
      <w:r w:rsidRPr="000F3EE5">
        <w:rPr>
          <w:b/>
          <w:i/>
          <w:color w:val="365F91" w:themeColor="accent1" w:themeShade="BF"/>
          <w:lang w:val="ru-RU"/>
        </w:rPr>
        <w:t>Что будем смотреть:</w:t>
      </w:r>
    </w:p>
    <w:p w14:paraId="43E97C58" w14:textId="2CF4F938" w:rsidR="00112B32" w:rsidRPr="000F3EE5" w:rsidRDefault="00112B32" w:rsidP="00112B32">
      <w:pPr>
        <w:jc w:val="both"/>
        <w:rPr>
          <w:rFonts w:cstheme="minorHAnsi"/>
          <w:color w:val="365F91" w:themeColor="accent1" w:themeShade="BF"/>
          <w:lang w:val="ru-RU"/>
        </w:rPr>
      </w:pPr>
      <w:r w:rsidRPr="000F3EE5">
        <w:rPr>
          <w:i/>
          <w:color w:val="365F91" w:themeColor="accent1" w:themeShade="BF"/>
          <w:lang w:val="ru-RU"/>
        </w:rPr>
        <w:t xml:space="preserve">Гобустанский заповедник, Пещеры с наскальными рисунками и петроглифы, Гобустанский музей, Грязевые вулканы, Музей «Гала», Природный заповедник «Янардаг», </w:t>
      </w:r>
      <w:r w:rsidRPr="000F3EE5">
        <w:rPr>
          <w:rFonts w:eastAsia="Times New Roman" w:cs="Calibri"/>
          <w:i/>
          <w:iCs/>
          <w:noProof/>
          <w:color w:val="365F91" w:themeColor="accent1" w:themeShade="BF"/>
          <w:lang w:val="ru-RU"/>
        </w:rPr>
        <w:t>Центр Гейдара Алиева,</w:t>
      </w:r>
      <w:r w:rsidRPr="000F3EE5">
        <w:rPr>
          <w:i/>
          <w:color w:val="365F91" w:themeColor="accent1" w:themeShade="BF"/>
          <w:lang w:val="ru-RU"/>
        </w:rPr>
        <w:t xml:space="preserve"> Нагорный Парк, Пламенные Башни</w:t>
      </w:r>
      <w:r w:rsidRPr="000F3EE5">
        <w:rPr>
          <w:color w:val="365F91" w:themeColor="accent1" w:themeShade="BF"/>
          <w:lang w:val="ru-RU"/>
        </w:rPr>
        <w:t>.</w:t>
      </w:r>
    </w:p>
    <w:p w14:paraId="7BDA37F7" w14:textId="77777777" w:rsidR="00112B32" w:rsidRPr="00AB492C" w:rsidRDefault="00112B32" w:rsidP="00112B32">
      <w:pPr>
        <w:pStyle w:val="a9"/>
        <w:jc w:val="both"/>
        <w:rPr>
          <w:color w:val="365F91" w:themeColor="accent1" w:themeShade="BF"/>
          <w:lang w:val="ru-RU"/>
        </w:rPr>
      </w:pPr>
      <w:r w:rsidRPr="00AB492C">
        <w:rPr>
          <w:b/>
          <w:color w:val="365F91" w:themeColor="accent1" w:themeShade="BF"/>
          <w:lang w:val="ru-RU"/>
        </w:rPr>
        <w:t>Мечтали увидеть, где зарождались первые цивилизации?</w:t>
      </w:r>
      <w:r w:rsidRPr="00AB492C">
        <w:rPr>
          <w:color w:val="365F91" w:themeColor="accent1" w:themeShade="BF"/>
          <w:lang w:val="ru-RU"/>
        </w:rPr>
        <w:t xml:space="preserve"> </w:t>
      </w:r>
      <w:r w:rsidRPr="00AB492C">
        <w:rPr>
          <w:b/>
          <w:i/>
          <w:color w:val="365F91" w:themeColor="accent1" w:themeShade="BF"/>
          <w:lang w:val="ru-RU"/>
        </w:rPr>
        <w:t>Гобустанский</w:t>
      </w:r>
      <w:r w:rsidRPr="00AB492C">
        <w:rPr>
          <w:color w:val="365F91" w:themeColor="accent1" w:themeShade="BF"/>
          <w:lang w:val="ru-RU"/>
        </w:rPr>
        <w:t xml:space="preserve"> историко-художественный заповедник - это именно то, что вам нужно! Включенный в список наследия ЮНЕСКО, он является одним из </w:t>
      </w:r>
      <w:r w:rsidRPr="00AB492C">
        <w:rPr>
          <w:b/>
          <w:i/>
          <w:color w:val="365F91" w:themeColor="accent1" w:themeShade="BF"/>
          <w:lang w:val="ru-RU"/>
        </w:rPr>
        <w:t>первых центров человеческой цивилизации</w:t>
      </w:r>
      <w:r w:rsidRPr="00AB492C">
        <w:rPr>
          <w:color w:val="365F91" w:themeColor="accent1" w:themeShade="BF"/>
          <w:lang w:val="ru-RU"/>
        </w:rPr>
        <w:t xml:space="preserve">. Заповедник имеет удивительную </w:t>
      </w:r>
      <w:r w:rsidRPr="00AB492C">
        <w:rPr>
          <w:b/>
          <w:i/>
          <w:color w:val="365F91" w:themeColor="accent1" w:themeShade="BF"/>
          <w:lang w:val="ru-RU"/>
        </w:rPr>
        <w:t>коллекцию из 6-ти с лишним тысяч древних петроглифов</w:t>
      </w:r>
      <w:r w:rsidRPr="00AB492C">
        <w:rPr>
          <w:color w:val="365F91" w:themeColor="accent1" w:themeShade="BF"/>
          <w:lang w:val="ru-RU"/>
        </w:rPr>
        <w:t xml:space="preserve">, которым более 40 тысяч лет. Инновационные </w:t>
      </w:r>
      <w:r w:rsidRPr="00AB492C">
        <w:rPr>
          <w:color w:val="365F91" w:themeColor="accent1" w:themeShade="BF"/>
          <w:lang w:val="ru-RU"/>
        </w:rPr>
        <w:lastRenderedPageBreak/>
        <w:t xml:space="preserve">технологии </w:t>
      </w:r>
      <w:r w:rsidRPr="00AB492C">
        <w:rPr>
          <w:b/>
          <w:i/>
          <w:color w:val="365F91" w:themeColor="accent1" w:themeShade="BF"/>
          <w:lang w:val="ru-RU"/>
        </w:rPr>
        <w:t>Гобустанского музея</w:t>
      </w:r>
      <w:r w:rsidRPr="00AB492C">
        <w:rPr>
          <w:color w:val="365F91" w:themeColor="accent1" w:themeShade="BF"/>
          <w:lang w:val="ru-RU"/>
        </w:rPr>
        <w:t>, оснащенного сенсорными экранами со специальными мультимедийными программами, развлекательными играми, интерактивными дисплеями, 3</w:t>
      </w:r>
      <w:r w:rsidRPr="00AB492C">
        <w:rPr>
          <w:color w:val="365F91" w:themeColor="accent1" w:themeShade="BF"/>
        </w:rPr>
        <w:t>D</w:t>
      </w:r>
      <w:r w:rsidRPr="00AB492C">
        <w:rPr>
          <w:color w:val="365F91" w:themeColor="accent1" w:themeShade="BF"/>
          <w:lang w:val="ru-RU"/>
        </w:rPr>
        <w:t xml:space="preserve">-видео и т. д. помогут вам виртуально приблизиться к доисторическим временам. </w:t>
      </w:r>
    </w:p>
    <w:p w14:paraId="7DA1FB08" w14:textId="77777777" w:rsidR="00112B32" w:rsidRPr="00AB492C" w:rsidRDefault="00112B32" w:rsidP="00112B32">
      <w:pPr>
        <w:pStyle w:val="a9"/>
        <w:jc w:val="both"/>
        <w:rPr>
          <w:color w:val="365F91" w:themeColor="accent1" w:themeShade="BF"/>
          <w:sz w:val="16"/>
          <w:lang w:val="ru-RU"/>
        </w:rPr>
      </w:pPr>
    </w:p>
    <w:p w14:paraId="4A286F4C" w14:textId="77777777" w:rsidR="00112B32" w:rsidRPr="00AB492C" w:rsidRDefault="00112B32" w:rsidP="00112B32">
      <w:pPr>
        <w:pStyle w:val="a9"/>
        <w:jc w:val="both"/>
        <w:rPr>
          <w:i/>
          <w:color w:val="365F91" w:themeColor="accent1" w:themeShade="BF"/>
          <w:lang w:val="ru-RU"/>
        </w:rPr>
      </w:pPr>
      <w:r w:rsidRPr="00AB492C">
        <w:rPr>
          <w:color w:val="365F91" w:themeColor="accent1" w:themeShade="BF"/>
          <w:lang w:val="ru-RU"/>
        </w:rPr>
        <w:t xml:space="preserve">Недалеко от Гобустана находится второе чудо, которое поразит Вас не меньше, чем доисторические рисунки на скалах - это </w:t>
      </w:r>
      <w:r w:rsidRPr="00AB492C">
        <w:rPr>
          <w:b/>
          <w:i/>
          <w:color w:val="365F91" w:themeColor="accent1" w:themeShade="BF"/>
          <w:lang w:val="ru-RU"/>
        </w:rPr>
        <w:t>Грязевые Вулканы</w:t>
      </w:r>
      <w:r w:rsidRPr="00AB492C">
        <w:rPr>
          <w:i/>
          <w:color w:val="365F91" w:themeColor="accent1" w:themeShade="BF"/>
          <w:lang w:val="ru-RU"/>
        </w:rPr>
        <w:t>.</w:t>
      </w:r>
      <w:r w:rsidRPr="00AB492C">
        <w:rPr>
          <w:color w:val="365F91" w:themeColor="accent1" w:themeShade="BF"/>
          <w:lang w:val="ru-RU"/>
        </w:rPr>
        <w:t xml:space="preserve"> Геологи НАСА, сделали вывод, что по своему строению они </w:t>
      </w:r>
      <w:r w:rsidRPr="00AB492C">
        <w:rPr>
          <w:b/>
          <w:i/>
          <w:color w:val="365F91" w:themeColor="accent1" w:themeShade="BF"/>
          <w:lang w:val="ru-RU"/>
        </w:rPr>
        <w:t>схожи с возвышенностями на планете Марс</w:t>
      </w:r>
      <w:r w:rsidRPr="00AB492C">
        <w:rPr>
          <w:color w:val="365F91" w:themeColor="accent1" w:themeShade="BF"/>
          <w:lang w:val="ru-RU"/>
        </w:rPr>
        <w:t xml:space="preserve">. Азербайджан стоит на первом месте по количеству грязевых вулканов: здесь находится 350 из 800 грязевых вулканов мира, один из которых </w:t>
      </w:r>
      <w:r w:rsidRPr="00AB492C">
        <w:rPr>
          <w:b/>
          <w:i/>
          <w:color w:val="365F91" w:themeColor="accent1" w:themeShade="BF"/>
          <w:lang w:val="ru-RU"/>
        </w:rPr>
        <w:t>занесен в Книгу рекордов Гиннеса</w:t>
      </w:r>
      <w:r w:rsidRPr="00AB492C">
        <w:rPr>
          <w:color w:val="365F91" w:themeColor="accent1" w:themeShade="BF"/>
          <w:lang w:val="ru-RU"/>
        </w:rPr>
        <w:t xml:space="preserve">, как самый большой в мире. </w:t>
      </w:r>
      <w:r w:rsidRPr="00AB492C">
        <w:rPr>
          <w:i/>
          <w:color w:val="365F91" w:themeColor="accent1" w:themeShade="BF"/>
          <w:lang w:val="ru-RU"/>
        </w:rPr>
        <w:t>(посещение вулканов зависит от погодных условий*)</w:t>
      </w:r>
    </w:p>
    <w:p w14:paraId="0C428729" w14:textId="77777777" w:rsidR="00112B32" w:rsidRPr="00AB492C" w:rsidRDefault="00112B32" w:rsidP="00112B32">
      <w:pPr>
        <w:pStyle w:val="a9"/>
        <w:jc w:val="both"/>
        <w:rPr>
          <w:color w:val="365F91" w:themeColor="accent1" w:themeShade="BF"/>
          <w:sz w:val="10"/>
          <w:szCs w:val="10"/>
          <w:lang w:val="ru-RU"/>
        </w:rPr>
      </w:pPr>
    </w:p>
    <w:p w14:paraId="6F47ED7C" w14:textId="77777777" w:rsidR="00112B32" w:rsidRPr="00AB492C" w:rsidRDefault="00112B32" w:rsidP="00112B32">
      <w:pPr>
        <w:pStyle w:val="a9"/>
        <w:jc w:val="both"/>
        <w:rPr>
          <w:color w:val="365F91" w:themeColor="accent1" w:themeShade="BF"/>
          <w:lang w:val="ru-RU"/>
        </w:rPr>
      </w:pPr>
      <w:r w:rsidRPr="00AB492C">
        <w:rPr>
          <w:color w:val="365F91" w:themeColor="accent1" w:themeShade="BF"/>
          <w:lang w:val="ru-RU"/>
        </w:rPr>
        <w:t xml:space="preserve">Обед. </w:t>
      </w:r>
    </w:p>
    <w:p w14:paraId="356E93BA" w14:textId="77777777" w:rsidR="00112B32" w:rsidRPr="00AB492C" w:rsidRDefault="00112B32" w:rsidP="00112B32">
      <w:pPr>
        <w:pStyle w:val="a9"/>
        <w:jc w:val="both"/>
        <w:rPr>
          <w:color w:val="365F91" w:themeColor="accent1" w:themeShade="BF"/>
          <w:sz w:val="10"/>
          <w:szCs w:val="10"/>
          <w:lang w:val="ru-RU"/>
        </w:rPr>
      </w:pPr>
    </w:p>
    <w:p w14:paraId="6E260CC7" w14:textId="77777777" w:rsidR="00112B32" w:rsidRPr="00AB492C" w:rsidRDefault="00112B32" w:rsidP="00112B32">
      <w:pPr>
        <w:pStyle w:val="a9"/>
        <w:jc w:val="both"/>
        <w:rPr>
          <w:color w:val="365F91" w:themeColor="accent1" w:themeShade="BF"/>
          <w:lang w:val="ru-RU"/>
        </w:rPr>
      </w:pPr>
      <w:r w:rsidRPr="00AB492C">
        <w:rPr>
          <w:color w:val="365F91" w:themeColor="accent1" w:themeShade="BF"/>
          <w:lang w:val="ru-RU"/>
        </w:rPr>
        <w:t xml:space="preserve">После отправляемся в </w:t>
      </w:r>
      <w:r w:rsidRPr="00AB492C">
        <w:rPr>
          <w:b/>
          <w:i/>
          <w:color w:val="365F91" w:themeColor="accent1" w:themeShade="BF"/>
          <w:lang w:val="ru-RU"/>
        </w:rPr>
        <w:t>путешествие в «Страну Огней».</w:t>
      </w:r>
      <w:r w:rsidRPr="00AB492C">
        <w:rPr>
          <w:color w:val="365F91" w:themeColor="accent1" w:themeShade="BF"/>
          <w:lang w:val="ru-RU"/>
        </w:rPr>
        <w:t xml:space="preserve"> Экскурсия начнется с посещения </w:t>
      </w:r>
      <w:r w:rsidRPr="00AB492C">
        <w:rPr>
          <w:b/>
          <w:color w:val="365F91" w:themeColor="accent1" w:themeShade="BF"/>
          <w:lang w:val="ru-RU"/>
        </w:rPr>
        <w:t>древнего поселка</w:t>
      </w:r>
      <w:r w:rsidRPr="00AB492C">
        <w:rPr>
          <w:b/>
          <w:color w:val="365F91" w:themeColor="accent1" w:themeShade="BF"/>
        </w:rPr>
        <w:t> </w:t>
      </w:r>
      <w:r w:rsidRPr="00AB492C">
        <w:rPr>
          <w:b/>
          <w:bCs/>
          <w:color w:val="365F91" w:themeColor="accent1" w:themeShade="BF"/>
          <w:lang w:val="ru-RU"/>
        </w:rPr>
        <w:t>Гала</w:t>
      </w:r>
      <w:r w:rsidRPr="00AB492C">
        <w:rPr>
          <w:color w:val="365F91" w:themeColor="accent1" w:themeShade="BF"/>
          <w:lang w:val="ru-RU"/>
        </w:rPr>
        <w:t>, заповедника и музея под открытым небом, где вы познакомитесь с самобытным образом жизни обитавших там народов 10-19 веков. Совершив экскурсию в прошлое, вы</w:t>
      </w:r>
      <w:r w:rsidRPr="00AB492C">
        <w:rPr>
          <w:color w:val="365F91" w:themeColor="accent1" w:themeShade="BF"/>
        </w:rPr>
        <w:t> </w:t>
      </w:r>
      <w:r w:rsidRPr="00AB492C">
        <w:rPr>
          <w:b/>
          <w:bCs/>
          <w:color w:val="365F91" w:themeColor="accent1" w:themeShade="BF"/>
          <w:lang w:val="ru-RU"/>
        </w:rPr>
        <w:t>попробуете испечь хлеб в старинной печи «тандыр», попробовать соткать ковер,</w:t>
      </w:r>
      <w:r w:rsidRPr="00AB492C">
        <w:rPr>
          <w:b/>
          <w:bCs/>
          <w:color w:val="365F91" w:themeColor="accent1" w:themeShade="BF"/>
        </w:rPr>
        <w:t> </w:t>
      </w:r>
      <w:r w:rsidRPr="00AB492C">
        <w:rPr>
          <w:b/>
          <w:color w:val="365F91" w:themeColor="accent1" w:themeShade="BF"/>
          <w:lang w:val="ru-RU"/>
        </w:rPr>
        <w:t>поработать с глиной</w:t>
      </w:r>
      <w:r w:rsidRPr="00AB492C">
        <w:rPr>
          <w:color w:val="365F91" w:themeColor="accent1" w:themeShade="BF"/>
          <w:lang w:val="ru-RU"/>
        </w:rPr>
        <w:t xml:space="preserve"> в гончарной мастерской или покормить верблюдов и лошадей.</w:t>
      </w:r>
    </w:p>
    <w:p w14:paraId="44C50FB3" w14:textId="77777777" w:rsidR="00112B32" w:rsidRPr="00AB492C" w:rsidRDefault="00112B32" w:rsidP="00112B32">
      <w:pPr>
        <w:pStyle w:val="a9"/>
        <w:jc w:val="both"/>
        <w:rPr>
          <w:color w:val="365F91" w:themeColor="accent1" w:themeShade="BF"/>
          <w:lang w:val="ru-RU"/>
        </w:rPr>
      </w:pPr>
      <w:r w:rsidRPr="00AB492C">
        <w:rPr>
          <w:color w:val="365F91" w:themeColor="accent1" w:themeShade="BF"/>
          <w:lang w:val="ru-RU"/>
        </w:rPr>
        <w:t>Далее по программе мы обязательно посетим природный заповедник</w:t>
      </w:r>
      <w:r w:rsidRPr="00AB492C">
        <w:rPr>
          <w:color w:val="365F91" w:themeColor="accent1" w:themeShade="BF"/>
        </w:rPr>
        <w:t> </w:t>
      </w:r>
      <w:r w:rsidRPr="00AB492C">
        <w:rPr>
          <w:b/>
          <w:bCs/>
          <w:i/>
          <w:color w:val="365F91" w:themeColor="accent1" w:themeShade="BF"/>
          <w:lang w:val="ru-RU"/>
        </w:rPr>
        <w:t>«Янардаг» (буквально «Горящая гора»)</w:t>
      </w:r>
      <w:r w:rsidRPr="00AB492C">
        <w:rPr>
          <w:b/>
          <w:bCs/>
          <w:color w:val="365F91" w:themeColor="accent1" w:themeShade="BF"/>
        </w:rPr>
        <w:t> </w:t>
      </w:r>
      <w:r w:rsidRPr="00AB492C">
        <w:rPr>
          <w:color w:val="365F91" w:themeColor="accent1" w:themeShade="BF"/>
          <w:lang w:val="ru-RU"/>
        </w:rPr>
        <w:t xml:space="preserve">— комплекс, выстроенный вокруг холма, расположенного на вершине газового кармана, обеспечивающего непрерывное извержение пламени, которое </w:t>
      </w:r>
      <w:r w:rsidRPr="00AB492C">
        <w:rPr>
          <w:b/>
          <w:i/>
          <w:color w:val="365F91" w:themeColor="accent1" w:themeShade="BF"/>
          <w:lang w:val="ru-RU"/>
        </w:rPr>
        <w:t>горит уже более 20 тысяч лет</w:t>
      </w:r>
      <w:r w:rsidRPr="00AB492C">
        <w:rPr>
          <w:color w:val="365F91" w:themeColor="accent1" w:themeShade="BF"/>
          <w:lang w:val="ru-RU"/>
        </w:rPr>
        <w:t>.</w:t>
      </w:r>
      <w:r w:rsidRPr="00AB492C">
        <w:rPr>
          <w:color w:val="365F91" w:themeColor="accent1" w:themeShade="BF"/>
        </w:rPr>
        <w:t> </w:t>
      </w:r>
      <w:r w:rsidRPr="00AB492C">
        <w:rPr>
          <w:color w:val="365F91" w:themeColor="accent1" w:themeShade="BF"/>
          <w:lang w:val="ru-RU"/>
        </w:rPr>
        <w:t xml:space="preserve"> Этот природный феномен был описан Марко Поло в 13 в. и до сих пор продолжает завораживать посетителей.</w:t>
      </w:r>
    </w:p>
    <w:p w14:paraId="56F824F6" w14:textId="77777777" w:rsidR="00112B32" w:rsidRPr="00AB492C" w:rsidRDefault="00112B32" w:rsidP="00112B32">
      <w:pPr>
        <w:pStyle w:val="a9"/>
        <w:jc w:val="both"/>
        <w:rPr>
          <w:color w:val="365F91" w:themeColor="accent1" w:themeShade="BF"/>
          <w:lang w:val="ru-RU"/>
        </w:rPr>
      </w:pPr>
    </w:p>
    <w:p w14:paraId="08AED088" w14:textId="77777777" w:rsidR="00112B32" w:rsidRPr="00AB492C" w:rsidRDefault="00112B32" w:rsidP="00112B32">
      <w:pPr>
        <w:pStyle w:val="a9"/>
        <w:jc w:val="both"/>
        <w:rPr>
          <w:color w:val="365F91" w:themeColor="accent1" w:themeShade="BF"/>
          <w:lang w:val="ru-RU"/>
        </w:rPr>
      </w:pPr>
      <w:r w:rsidRPr="00AB492C">
        <w:rPr>
          <w:color w:val="365F91" w:themeColor="accent1" w:themeShade="BF"/>
          <w:lang w:val="ru-RU"/>
        </w:rPr>
        <w:t>Экскурсия продолжиться осмотром</w:t>
      </w:r>
      <w:r w:rsidRPr="00AB492C">
        <w:rPr>
          <w:color w:val="365F91" w:themeColor="accent1" w:themeShade="BF"/>
        </w:rPr>
        <w:t> </w:t>
      </w:r>
      <w:r w:rsidRPr="00AB492C">
        <w:rPr>
          <w:b/>
          <w:bCs/>
          <w:color w:val="365F91" w:themeColor="accent1" w:themeShade="BF"/>
          <w:lang w:val="ru-RU"/>
        </w:rPr>
        <w:t>Центра Гейдара</w:t>
      </w:r>
      <w:r w:rsidRPr="00AB492C">
        <w:rPr>
          <w:b/>
          <w:bCs/>
          <w:color w:val="365F91" w:themeColor="accent1" w:themeShade="BF"/>
        </w:rPr>
        <w:t> </w:t>
      </w:r>
      <w:r w:rsidRPr="00AB492C">
        <w:rPr>
          <w:b/>
          <w:bCs/>
          <w:color w:val="365F91" w:themeColor="accent1" w:themeShade="BF"/>
          <w:lang w:val="ru-RU"/>
        </w:rPr>
        <w:t>Алиева</w:t>
      </w:r>
      <w:r w:rsidRPr="00AB492C">
        <w:rPr>
          <w:bCs/>
          <w:color w:val="365F91" w:themeColor="accent1" w:themeShade="BF"/>
          <w:lang w:val="ru-RU"/>
        </w:rPr>
        <w:t>(без захода внутрь),</w:t>
      </w:r>
      <w:r w:rsidRPr="00AB492C">
        <w:rPr>
          <w:b/>
          <w:bCs/>
          <w:color w:val="365F91" w:themeColor="accent1" w:themeShade="BF"/>
        </w:rPr>
        <w:t> </w:t>
      </w:r>
      <w:r w:rsidRPr="00AB492C">
        <w:rPr>
          <w:color w:val="365F91" w:themeColor="accent1" w:themeShade="BF"/>
          <w:lang w:val="ru-RU"/>
        </w:rPr>
        <w:t xml:space="preserve">спроектированного всемирно известным архитектором Захой Хадид. Это величественное сооружение, похожее на приземлившийся инопланетный корабль, изумит вас своими потрясающими формами, образующими </w:t>
      </w:r>
      <w:r w:rsidRPr="00AB492C">
        <w:rPr>
          <w:b/>
          <w:i/>
          <w:color w:val="365F91" w:themeColor="accent1" w:themeShade="BF"/>
          <w:lang w:val="ru-RU"/>
        </w:rPr>
        <w:t>абстрактные волны и пики,</w:t>
      </w:r>
      <w:r w:rsidRPr="00AB492C">
        <w:rPr>
          <w:color w:val="365F91" w:themeColor="accent1" w:themeShade="BF"/>
          <w:lang w:val="ru-RU"/>
        </w:rPr>
        <w:t xml:space="preserve"> которые непрерывно перетекают одна в другую. Настоящее удовольствие просто осматривать и фотографировать необычный экстерьер постоянно меняющийся с разных ракурсов. Непременно задержитесь рядом с надписью</w:t>
      </w:r>
      <w:r w:rsidRPr="00AB492C">
        <w:rPr>
          <w:b/>
          <w:bCs/>
          <w:color w:val="365F91" w:themeColor="accent1" w:themeShade="BF"/>
        </w:rPr>
        <w:t> </w:t>
      </w:r>
      <w:r w:rsidRPr="00AB492C">
        <w:rPr>
          <w:b/>
          <w:bCs/>
          <w:color w:val="365F91" w:themeColor="accent1" w:themeShade="BF"/>
          <w:lang w:val="ru-RU"/>
        </w:rPr>
        <w:t>«</w:t>
      </w:r>
      <w:r w:rsidRPr="00AB492C">
        <w:rPr>
          <w:b/>
          <w:bCs/>
          <w:color w:val="365F91" w:themeColor="accent1" w:themeShade="BF"/>
        </w:rPr>
        <w:t>I</w:t>
      </w:r>
      <w:r w:rsidRPr="00AB492C">
        <w:rPr>
          <w:b/>
          <w:bCs/>
          <w:color w:val="365F91" w:themeColor="accent1" w:themeShade="BF"/>
          <w:lang w:val="ru-RU"/>
        </w:rPr>
        <w:t xml:space="preserve"> </w:t>
      </w:r>
      <w:r w:rsidRPr="00AB492C">
        <w:rPr>
          <w:b/>
          <w:bCs/>
          <w:color w:val="365F91" w:themeColor="accent1" w:themeShade="BF"/>
        </w:rPr>
        <w:t>love</w:t>
      </w:r>
      <w:r w:rsidRPr="00AB492C">
        <w:rPr>
          <w:b/>
          <w:bCs/>
          <w:color w:val="365F91" w:themeColor="accent1" w:themeShade="BF"/>
          <w:lang w:val="ru-RU"/>
        </w:rPr>
        <w:t xml:space="preserve"> </w:t>
      </w:r>
      <w:r w:rsidRPr="00AB492C">
        <w:rPr>
          <w:b/>
          <w:bCs/>
          <w:color w:val="365F91" w:themeColor="accent1" w:themeShade="BF"/>
        </w:rPr>
        <w:t>Baku</w:t>
      </w:r>
      <w:r w:rsidRPr="00AB492C">
        <w:rPr>
          <w:b/>
          <w:bCs/>
          <w:color w:val="365F91" w:themeColor="accent1" w:themeShade="BF"/>
          <w:lang w:val="ru-RU"/>
        </w:rPr>
        <w:t>»</w:t>
      </w:r>
      <w:r w:rsidRPr="00AB492C">
        <w:rPr>
          <w:color w:val="365F91" w:themeColor="accent1" w:themeShade="BF"/>
          <w:lang w:val="ru-RU"/>
        </w:rPr>
        <w:t>, чтобы сфотографироваться.</w:t>
      </w:r>
    </w:p>
    <w:p w14:paraId="358298BF" w14:textId="77777777" w:rsidR="00112B32" w:rsidRPr="00AB492C" w:rsidRDefault="00112B32" w:rsidP="00112B32">
      <w:pPr>
        <w:pStyle w:val="a9"/>
        <w:jc w:val="both"/>
        <w:rPr>
          <w:color w:val="365F91" w:themeColor="accent1" w:themeShade="BF"/>
          <w:sz w:val="14"/>
          <w:lang w:val="ru-RU"/>
        </w:rPr>
      </w:pPr>
    </w:p>
    <w:p w14:paraId="6E2A98B9" w14:textId="77777777" w:rsidR="00112B32" w:rsidRPr="00AB492C" w:rsidRDefault="00112B32" w:rsidP="00112B32">
      <w:pPr>
        <w:pStyle w:val="a9"/>
        <w:jc w:val="both"/>
        <w:rPr>
          <w:i/>
          <w:color w:val="365F91" w:themeColor="accent1" w:themeShade="BF"/>
          <w:lang w:val="ru-RU"/>
        </w:rPr>
      </w:pPr>
      <w:r w:rsidRPr="00AB492C">
        <w:rPr>
          <w:color w:val="365F91" w:themeColor="accent1" w:themeShade="BF"/>
          <w:lang w:val="ru-RU"/>
        </w:rPr>
        <w:t xml:space="preserve">Вечер – прекрасное время суток, для того, чтобы подняться на </w:t>
      </w:r>
      <w:r w:rsidRPr="00AB492C">
        <w:rPr>
          <w:b/>
          <w:i/>
          <w:color w:val="365F91" w:themeColor="accent1" w:themeShade="BF"/>
          <w:lang w:val="ru-RU"/>
        </w:rPr>
        <w:t>самую высокую точку столицы</w:t>
      </w:r>
      <w:r w:rsidRPr="00AB492C">
        <w:rPr>
          <w:color w:val="365F91" w:themeColor="accent1" w:themeShade="BF"/>
          <w:lang w:val="ru-RU"/>
        </w:rPr>
        <w:t xml:space="preserve">— </w:t>
      </w:r>
      <w:r w:rsidRPr="00AB492C">
        <w:rPr>
          <w:b/>
          <w:bCs/>
          <w:i/>
          <w:color w:val="365F91" w:themeColor="accent1" w:themeShade="BF"/>
          <w:lang w:val="ru-RU"/>
        </w:rPr>
        <w:t xml:space="preserve">Бакинский Нагорный парк. </w:t>
      </w:r>
      <w:r w:rsidRPr="00AB492C">
        <w:rPr>
          <w:bCs/>
          <w:color w:val="365F91" w:themeColor="accent1" w:themeShade="BF"/>
          <w:lang w:val="ru-RU"/>
        </w:rPr>
        <w:t xml:space="preserve">Его отменные смотровые площадки откроют вам изумительный панорамный вид на сверкающий огнями вечерний город и </w:t>
      </w:r>
      <w:r w:rsidRPr="00AB492C">
        <w:rPr>
          <w:b/>
          <w:bCs/>
          <w:i/>
          <w:color w:val="365F91" w:themeColor="accent1" w:themeShade="BF"/>
          <w:lang w:val="ru-RU"/>
        </w:rPr>
        <w:t>Бакинскую бухту</w:t>
      </w:r>
      <w:r w:rsidRPr="00AB492C">
        <w:rPr>
          <w:bCs/>
          <w:color w:val="365F91" w:themeColor="accent1" w:themeShade="BF"/>
          <w:lang w:val="ru-RU"/>
        </w:rPr>
        <w:t>.</w:t>
      </w:r>
      <w:r w:rsidRPr="00AB492C">
        <w:rPr>
          <w:color w:val="365F91" w:themeColor="accent1" w:themeShade="BF"/>
          <w:lang w:val="ru-RU"/>
        </w:rPr>
        <w:t xml:space="preserve"> Там же, познакомитесь с самой популярной и гламурной достопримечательностью Баку </w:t>
      </w:r>
      <w:r w:rsidRPr="00AB492C">
        <w:rPr>
          <w:b/>
          <w:bCs/>
          <w:i/>
          <w:color w:val="365F91" w:themeColor="accent1" w:themeShade="BF"/>
        </w:rPr>
        <w:t>Flame</w:t>
      </w:r>
      <w:r w:rsidRPr="00AB492C">
        <w:rPr>
          <w:b/>
          <w:bCs/>
          <w:i/>
          <w:color w:val="365F91" w:themeColor="accent1" w:themeShade="BF"/>
          <w:lang w:val="ru-RU"/>
        </w:rPr>
        <w:t xml:space="preserve"> </w:t>
      </w:r>
      <w:r w:rsidRPr="00AB492C">
        <w:rPr>
          <w:b/>
          <w:bCs/>
          <w:i/>
          <w:color w:val="365F91" w:themeColor="accent1" w:themeShade="BF"/>
        </w:rPr>
        <w:t>Towers</w:t>
      </w:r>
      <w:r w:rsidRPr="00AB492C">
        <w:rPr>
          <w:b/>
          <w:bCs/>
          <w:color w:val="365F91" w:themeColor="accent1" w:themeShade="BF"/>
          <w:lang w:val="ru-RU"/>
        </w:rPr>
        <w:t xml:space="preserve"> </w:t>
      </w:r>
      <w:r w:rsidRPr="00AB492C">
        <w:rPr>
          <w:color w:val="365F91" w:themeColor="accent1" w:themeShade="BF"/>
          <w:lang w:val="ru-RU"/>
        </w:rPr>
        <w:t>(Пламенные Башни). Огромные</w:t>
      </w:r>
      <w:r w:rsidRPr="00AB492C">
        <w:rPr>
          <w:i/>
          <w:color w:val="365F91" w:themeColor="accent1" w:themeShade="BF"/>
          <w:lang w:val="ru-RU"/>
        </w:rPr>
        <w:t xml:space="preserve"> </w:t>
      </w:r>
      <w:r w:rsidRPr="00AB492C">
        <w:rPr>
          <w:color w:val="365F91" w:themeColor="accent1" w:themeShade="BF"/>
          <w:lang w:val="ru-RU"/>
        </w:rPr>
        <w:t>ф</w:t>
      </w:r>
      <w:r w:rsidRPr="00AB492C">
        <w:rPr>
          <w:rStyle w:val="ac"/>
          <w:rFonts w:eastAsia="Times New Roman" w:cstheme="minorHAnsi"/>
          <w:color w:val="365F91" w:themeColor="accent1" w:themeShade="BF"/>
          <w:szCs w:val="30"/>
          <w:bdr w:val="none" w:sz="0" w:space="0" w:color="auto" w:frame="1"/>
          <w:shd w:val="clear" w:color="auto" w:fill="FFFFFF"/>
          <w:lang w:val="ru-RU"/>
        </w:rPr>
        <w:t xml:space="preserve">утуристические башни </w:t>
      </w:r>
      <w:r w:rsidRPr="00AB492C">
        <w:rPr>
          <w:rStyle w:val="ac"/>
          <w:rFonts w:eastAsia="Times New Roman" w:cstheme="minorHAnsi"/>
          <w:color w:val="365F91" w:themeColor="accent1" w:themeShade="BF"/>
          <w:szCs w:val="30"/>
          <w:bdr w:val="none" w:sz="0" w:space="0" w:color="auto" w:frame="1"/>
          <w:shd w:val="clear" w:color="auto" w:fill="FFFFFF"/>
        </w:rPr>
        <w:t>Flame</w:t>
      </w:r>
      <w:r w:rsidRPr="00AB492C">
        <w:rPr>
          <w:rStyle w:val="ac"/>
          <w:rFonts w:eastAsia="Times New Roman" w:cstheme="minorHAnsi"/>
          <w:color w:val="365F91" w:themeColor="accent1" w:themeShade="BF"/>
          <w:szCs w:val="30"/>
          <w:bdr w:val="none" w:sz="0" w:space="0" w:color="auto" w:frame="1"/>
          <w:shd w:val="clear" w:color="auto" w:fill="FFFFFF"/>
          <w:lang w:val="ru-RU"/>
        </w:rPr>
        <w:t xml:space="preserve"> </w:t>
      </w:r>
      <w:r w:rsidRPr="00AB492C">
        <w:rPr>
          <w:rStyle w:val="ac"/>
          <w:rFonts w:eastAsia="Times New Roman" w:cstheme="minorHAnsi"/>
          <w:color w:val="365F91" w:themeColor="accent1" w:themeShade="BF"/>
          <w:szCs w:val="30"/>
          <w:bdr w:val="none" w:sz="0" w:space="0" w:color="auto" w:frame="1"/>
          <w:shd w:val="clear" w:color="auto" w:fill="FFFFFF"/>
        </w:rPr>
        <w:t>Towers</w:t>
      </w:r>
      <w:r w:rsidRPr="00AB492C">
        <w:rPr>
          <w:rStyle w:val="ac"/>
          <w:rFonts w:eastAsia="Times New Roman" w:cstheme="minorHAnsi"/>
          <w:color w:val="365F91" w:themeColor="accent1" w:themeShade="BF"/>
          <w:szCs w:val="30"/>
          <w:bdr w:val="none" w:sz="0" w:space="0" w:color="auto" w:frame="1"/>
          <w:shd w:val="clear" w:color="auto" w:fill="FFFFFF"/>
          <w:lang w:val="ru-RU"/>
        </w:rPr>
        <w:t xml:space="preserve">, фасады которых представляют собой </w:t>
      </w:r>
      <w:r w:rsidRPr="00AB492C">
        <w:rPr>
          <w:rStyle w:val="ac"/>
          <w:rFonts w:eastAsia="Times New Roman" w:cstheme="minorHAnsi"/>
          <w:color w:val="365F91" w:themeColor="accent1" w:themeShade="BF"/>
          <w:szCs w:val="30"/>
          <w:bdr w:val="none" w:sz="0" w:space="0" w:color="auto" w:frame="1"/>
          <w:shd w:val="clear" w:color="auto" w:fill="FFFFFF"/>
        </w:rPr>
        <w:t>LED</w:t>
      </w:r>
      <w:r w:rsidRPr="00AB492C">
        <w:rPr>
          <w:rStyle w:val="ac"/>
          <w:rFonts w:eastAsia="Times New Roman" w:cstheme="minorHAnsi"/>
          <w:color w:val="365F91" w:themeColor="accent1" w:themeShade="BF"/>
          <w:szCs w:val="30"/>
          <w:bdr w:val="none" w:sz="0" w:space="0" w:color="auto" w:frame="1"/>
          <w:shd w:val="clear" w:color="auto" w:fill="FFFFFF"/>
          <w:lang w:val="ru-RU"/>
        </w:rPr>
        <w:t xml:space="preserve">-экраны, с наступлением сумерек начинают полыхать, как горящие языки пламени, недвусмысленно намекая на то, что </w:t>
      </w:r>
      <w:r w:rsidRPr="00AB492C">
        <w:rPr>
          <w:rStyle w:val="ac"/>
          <w:rFonts w:eastAsia="Times New Roman" w:cstheme="minorHAnsi"/>
          <w:b/>
          <w:color w:val="365F91" w:themeColor="accent1" w:themeShade="BF"/>
          <w:szCs w:val="30"/>
          <w:bdr w:val="none" w:sz="0" w:space="0" w:color="auto" w:frame="1"/>
          <w:shd w:val="clear" w:color="auto" w:fill="FFFFFF"/>
          <w:lang w:val="ru-RU"/>
        </w:rPr>
        <w:t>Баку – это город огней</w:t>
      </w:r>
      <w:r w:rsidRPr="00AB492C">
        <w:rPr>
          <w:rStyle w:val="ac"/>
          <w:rFonts w:eastAsia="Times New Roman" w:cstheme="minorHAnsi"/>
          <w:b/>
          <w:color w:val="365F91" w:themeColor="accent1" w:themeShade="BF"/>
          <w:szCs w:val="30"/>
          <w:bdr w:val="none" w:sz="0" w:space="0" w:color="auto" w:frame="1"/>
          <w:shd w:val="clear" w:color="auto" w:fill="FFFFFF"/>
          <w:lang w:val="az-Latn-AZ"/>
        </w:rPr>
        <w:t>!</w:t>
      </w:r>
    </w:p>
    <w:p w14:paraId="7331DA07" w14:textId="77777777" w:rsidR="00112B32" w:rsidRPr="00AB492C" w:rsidRDefault="00112B32" w:rsidP="00112B32">
      <w:pPr>
        <w:pStyle w:val="a9"/>
        <w:jc w:val="both"/>
        <w:rPr>
          <w:color w:val="365F91" w:themeColor="accent1" w:themeShade="BF"/>
          <w:lang w:val="ru-RU"/>
        </w:rPr>
      </w:pPr>
    </w:p>
    <w:p w14:paraId="5A86433D" w14:textId="5BFBC59A" w:rsidR="00112B32" w:rsidRPr="00AB492C" w:rsidRDefault="00112B32" w:rsidP="00112B32">
      <w:pPr>
        <w:pStyle w:val="a9"/>
        <w:jc w:val="both"/>
        <w:rPr>
          <w:color w:val="365F91" w:themeColor="accent1" w:themeShade="BF"/>
          <w:lang w:val="ru-RU"/>
        </w:rPr>
      </w:pPr>
      <w:r w:rsidRPr="00AB492C">
        <w:rPr>
          <w:color w:val="365F91" w:themeColor="accent1" w:themeShade="BF"/>
          <w:lang w:val="ru-RU"/>
        </w:rPr>
        <w:t>Возвращение в отель.</w:t>
      </w:r>
      <w:r w:rsidR="00AB492C">
        <w:rPr>
          <w:color w:val="365F91" w:themeColor="accent1" w:themeShade="BF"/>
          <w:lang w:val="ru-RU"/>
        </w:rPr>
        <w:t xml:space="preserve"> </w:t>
      </w:r>
      <w:r w:rsidR="00AB492C" w:rsidRPr="00AB492C">
        <w:rPr>
          <w:rFonts w:cstheme="minorHAnsi"/>
          <w:i/>
          <w:iCs/>
          <w:color w:val="365F91" w:themeColor="accent1" w:themeShade="BF"/>
          <w:lang w:val="ru-RU"/>
        </w:rPr>
        <w:t>(Ночь в Гостинице в г. Баку).</w:t>
      </w:r>
    </w:p>
    <w:p w14:paraId="12B4E96E" w14:textId="77777777" w:rsidR="00C657BF" w:rsidRPr="00AB492C" w:rsidRDefault="00C657BF" w:rsidP="00AB492C">
      <w:pPr>
        <w:jc w:val="both"/>
        <w:rPr>
          <w:rFonts w:cstheme="minorHAnsi"/>
          <w:color w:val="365F91" w:themeColor="accent1" w:themeShade="BF"/>
          <w:lang w:val="ru-RU"/>
        </w:rPr>
      </w:pPr>
    </w:p>
    <w:p w14:paraId="5C50A438" w14:textId="77777777" w:rsidR="007F0B33" w:rsidRPr="007F0B33" w:rsidRDefault="007F0B33" w:rsidP="007F0B33">
      <w:pPr>
        <w:spacing w:after="0"/>
        <w:jc w:val="both"/>
        <w:rPr>
          <w:rFonts w:cstheme="minorHAnsi"/>
          <w:i/>
          <w:iCs/>
          <w:color w:val="365F91" w:themeColor="accent1" w:themeShade="BF"/>
          <w:lang w:val="ru-RU"/>
        </w:rPr>
      </w:pPr>
    </w:p>
    <w:p w14:paraId="1CB8D449" w14:textId="1537280A" w:rsidR="006E27EC" w:rsidRPr="007F0B33" w:rsidRDefault="006E27EC" w:rsidP="007F0B33">
      <w:pPr>
        <w:spacing w:after="0"/>
        <w:jc w:val="both"/>
        <w:rPr>
          <w:rFonts w:cstheme="minorHAnsi"/>
          <w:b/>
          <w:color w:val="365F91" w:themeColor="accent1" w:themeShade="BF"/>
          <w:u w:val="single"/>
          <w:lang w:val="ru-RU"/>
        </w:rPr>
      </w:pPr>
      <w:r w:rsidRPr="007F0B33">
        <w:rPr>
          <w:rFonts w:cstheme="minorHAnsi"/>
          <w:b/>
          <w:color w:val="365F91" w:themeColor="accent1" w:themeShade="BF"/>
          <w:u w:val="single"/>
          <w:lang w:val="ru-RU"/>
        </w:rPr>
        <w:t xml:space="preserve">ДЕНЬ </w:t>
      </w:r>
      <w:r w:rsidR="00AB492C">
        <w:rPr>
          <w:rFonts w:cstheme="minorHAnsi"/>
          <w:b/>
          <w:color w:val="365F91" w:themeColor="accent1" w:themeShade="BF"/>
          <w:u w:val="single"/>
          <w:lang w:val="ru-RU"/>
        </w:rPr>
        <w:t>4</w:t>
      </w:r>
      <w:r w:rsidRPr="007F0B33">
        <w:rPr>
          <w:rFonts w:cstheme="minorHAnsi"/>
          <w:b/>
          <w:color w:val="365F91" w:themeColor="accent1" w:themeShade="BF"/>
          <w:u w:val="single"/>
          <w:lang w:val="ru-RU"/>
        </w:rPr>
        <w:t xml:space="preserve"> </w:t>
      </w:r>
    </w:p>
    <w:p w14:paraId="57D8ED12" w14:textId="77777777" w:rsidR="00AB492C" w:rsidRPr="00AB492C" w:rsidRDefault="003B467D" w:rsidP="00747E38">
      <w:pPr>
        <w:pStyle w:val="a9"/>
        <w:numPr>
          <w:ilvl w:val="0"/>
          <w:numId w:val="8"/>
        </w:numPr>
        <w:jc w:val="both"/>
        <w:rPr>
          <w:color w:val="365F91" w:themeColor="accent1" w:themeShade="BF"/>
          <w:lang w:val="ru-RU"/>
        </w:rPr>
      </w:pPr>
      <w:r w:rsidRPr="00AB492C">
        <w:rPr>
          <w:rFonts w:cstheme="minorHAnsi"/>
          <w:color w:val="365F91" w:themeColor="accent1" w:themeShade="BF"/>
          <w:lang w:val="ru-RU"/>
        </w:rPr>
        <w:t>Завтрак в гостинице.</w:t>
      </w:r>
      <w:r w:rsidR="00AB492C" w:rsidRPr="00AB492C">
        <w:rPr>
          <w:color w:val="365F91" w:themeColor="accent1" w:themeShade="BF"/>
          <w:lang w:val="ru-RU"/>
        </w:rPr>
        <w:t xml:space="preserve"> </w:t>
      </w:r>
    </w:p>
    <w:p w14:paraId="2A804DDD" w14:textId="597425BF" w:rsidR="00AB492C" w:rsidRPr="00AB492C" w:rsidRDefault="00AB492C" w:rsidP="00747E38">
      <w:pPr>
        <w:pStyle w:val="a9"/>
        <w:numPr>
          <w:ilvl w:val="0"/>
          <w:numId w:val="8"/>
        </w:numPr>
        <w:jc w:val="both"/>
        <w:rPr>
          <w:color w:val="365F91" w:themeColor="accent1" w:themeShade="BF"/>
          <w:lang w:val="ru-RU"/>
        </w:rPr>
      </w:pPr>
      <w:r w:rsidRPr="00AB492C">
        <w:rPr>
          <w:color w:val="365F91" w:themeColor="accent1" w:themeShade="BF"/>
          <w:lang w:val="ru-RU"/>
        </w:rPr>
        <w:t xml:space="preserve">Выезд из отеля и трансфер в аэропорт </w:t>
      </w:r>
    </w:p>
    <w:p w14:paraId="100DBB68" w14:textId="56ABDB7F" w:rsidR="003B467D" w:rsidRPr="00AB492C" w:rsidRDefault="00AB492C" w:rsidP="00747E38">
      <w:pPr>
        <w:pStyle w:val="a3"/>
        <w:numPr>
          <w:ilvl w:val="0"/>
          <w:numId w:val="8"/>
        </w:numPr>
        <w:jc w:val="both"/>
        <w:rPr>
          <w:rFonts w:cstheme="minorHAnsi"/>
          <w:b/>
          <w:color w:val="365F91" w:themeColor="accent1" w:themeShade="BF"/>
          <w:u w:val="single"/>
        </w:rPr>
      </w:pPr>
      <w:r w:rsidRPr="00AB492C">
        <w:rPr>
          <w:color w:val="365F91" w:themeColor="accent1" w:themeShade="BF"/>
        </w:rPr>
        <w:t xml:space="preserve">Если остается время, то проведите его на местном </w:t>
      </w:r>
      <w:r w:rsidRPr="00AB492C">
        <w:rPr>
          <w:i/>
          <w:color w:val="365F91" w:themeColor="accent1" w:themeShade="BF"/>
        </w:rPr>
        <w:t>«</w:t>
      </w:r>
      <w:r w:rsidRPr="00AB492C">
        <w:rPr>
          <w:b/>
          <w:bCs/>
          <w:i/>
          <w:color w:val="365F91" w:themeColor="accent1" w:themeShade="BF"/>
        </w:rPr>
        <w:t>Яшыл Базар</w:t>
      </w:r>
      <w:r w:rsidRPr="00AB492C">
        <w:rPr>
          <w:i/>
          <w:color w:val="365F91" w:themeColor="accent1" w:themeShade="BF"/>
        </w:rPr>
        <w:t>е»</w:t>
      </w:r>
      <w:r w:rsidRPr="00AB492C">
        <w:rPr>
          <w:color w:val="365F91" w:themeColor="accent1" w:themeShade="BF"/>
        </w:rPr>
        <w:t xml:space="preserve"> (зеленый базар), где у вас будет возможность перепробовать всевозможные вкусности и купить местные деликатесы, свежие фрукты, сухофрукты, масло, мед, сыры домашнего приготовления, а так же джемы и варенья из фейхоа и грецкого ореха, черная икра и прочее.</w:t>
      </w:r>
    </w:p>
    <w:p w14:paraId="29814EFB" w14:textId="03A1D00E" w:rsidR="001029F3" w:rsidRPr="002512E5" w:rsidRDefault="001029F3" w:rsidP="001029F3">
      <w:pPr>
        <w:jc w:val="both"/>
        <w:rPr>
          <w:rFonts w:cstheme="minorHAnsi"/>
          <w:color w:val="365F91" w:themeColor="accent1" w:themeShade="BF"/>
          <w:lang w:val="ru-RU"/>
        </w:rPr>
      </w:pPr>
    </w:p>
    <w:p w14:paraId="71B76D45" w14:textId="24E7D526" w:rsidR="001029F3" w:rsidRPr="002512E5" w:rsidRDefault="001029F3" w:rsidP="001029F3">
      <w:pPr>
        <w:jc w:val="both"/>
        <w:rPr>
          <w:rFonts w:cstheme="minorHAnsi"/>
          <w:color w:val="365F91" w:themeColor="accent1" w:themeShade="BF"/>
          <w:lang w:val="ru-RU"/>
        </w:rPr>
      </w:pPr>
    </w:p>
    <w:p w14:paraId="6CE8C7A0" w14:textId="77777777" w:rsidR="001029F3" w:rsidRPr="002512E5" w:rsidRDefault="001029F3" w:rsidP="001029F3">
      <w:pPr>
        <w:jc w:val="both"/>
        <w:rPr>
          <w:rFonts w:cstheme="minorHAnsi"/>
          <w:color w:val="365F91" w:themeColor="accent1" w:themeShade="BF"/>
          <w:lang w:val="ru-RU"/>
        </w:rPr>
      </w:pPr>
    </w:p>
    <w:p w14:paraId="24FAECE7" w14:textId="422A938B" w:rsidR="00AB492C" w:rsidRPr="00AB492C" w:rsidRDefault="00AB492C" w:rsidP="00AB492C">
      <w:pPr>
        <w:spacing w:after="0"/>
        <w:jc w:val="both"/>
        <w:rPr>
          <w:rFonts w:cstheme="minorHAnsi"/>
          <w:color w:val="365F91" w:themeColor="accent1" w:themeShade="BF"/>
          <w:lang w:val="ru-RU"/>
        </w:rPr>
      </w:pPr>
    </w:p>
    <w:p w14:paraId="5EFEE873" w14:textId="74285A04" w:rsidR="00AB492C" w:rsidRDefault="00AB492C" w:rsidP="00B27504">
      <w:pPr>
        <w:spacing w:after="0"/>
        <w:jc w:val="center"/>
        <w:rPr>
          <w:rFonts w:cstheme="minorHAnsi"/>
          <w:b/>
          <w:bCs/>
          <w:color w:val="C00000"/>
          <w:lang w:val="ru-GE"/>
        </w:rPr>
      </w:pPr>
    </w:p>
    <w:tbl>
      <w:tblPr>
        <w:tblStyle w:val="ab"/>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402"/>
        <w:gridCol w:w="3402"/>
      </w:tblGrid>
      <w:tr w:rsidR="001029F3" w:rsidRPr="002512E5" w14:paraId="4232F96E" w14:textId="77777777" w:rsidTr="000A6C37">
        <w:trPr>
          <w:trHeight w:val="396"/>
        </w:trPr>
        <w:tc>
          <w:tcPr>
            <w:tcW w:w="10632" w:type="dxa"/>
            <w:gridSpan w:val="3"/>
            <w:shd w:val="clear" w:color="auto" w:fill="B8CCE4" w:themeFill="accent1" w:themeFillTint="66"/>
            <w:vAlign w:val="center"/>
          </w:tcPr>
          <w:p w14:paraId="13AF2BE0" w14:textId="77777777" w:rsidR="001029F3" w:rsidRPr="004624A7" w:rsidRDefault="001029F3" w:rsidP="000A6C37">
            <w:pPr>
              <w:pStyle w:val="a9"/>
              <w:jc w:val="center"/>
              <w:rPr>
                <w:b/>
                <w:color w:val="FFFFFF" w:themeColor="background1"/>
                <w:sz w:val="22"/>
                <w:szCs w:val="24"/>
                <w:bdr w:val="none" w:sz="0" w:space="0" w:color="auto" w:frame="1"/>
              </w:rPr>
            </w:pPr>
            <w:r w:rsidRPr="00F65529">
              <w:rPr>
                <w:b/>
                <w:color w:val="0F243E" w:themeColor="text2" w:themeShade="80"/>
                <w:sz w:val="22"/>
                <w:szCs w:val="24"/>
                <w:bdr w:val="none" w:sz="0" w:space="0" w:color="auto" w:frame="1"/>
              </w:rPr>
              <w:t xml:space="preserve">СТОИМОСТЬ ТУРА на базе 4* отеля на 4 дня / 3 ночи </w:t>
            </w:r>
            <w:r w:rsidRPr="00F65529">
              <w:rPr>
                <w:b/>
                <w:color w:val="0F243E" w:themeColor="text2" w:themeShade="80"/>
                <w:sz w:val="22"/>
                <w:szCs w:val="24"/>
                <w:bdr w:val="none" w:sz="0" w:space="0" w:color="auto" w:frame="1"/>
                <w:lang w:val="az-Latn-AZ"/>
              </w:rPr>
              <w:t>(</w:t>
            </w:r>
            <w:r w:rsidRPr="00F65529">
              <w:rPr>
                <w:b/>
                <w:color w:val="0F243E" w:themeColor="text2" w:themeShade="80"/>
                <w:sz w:val="22"/>
                <w:szCs w:val="24"/>
                <w:bdr w:val="none" w:sz="0" w:space="0" w:color="auto" w:frame="1"/>
                <w:lang w:val="en-US"/>
              </w:rPr>
              <w:t>USD</w:t>
            </w:r>
            <w:r w:rsidRPr="00F65529">
              <w:rPr>
                <w:b/>
                <w:color w:val="0F243E" w:themeColor="text2" w:themeShade="80"/>
                <w:sz w:val="22"/>
                <w:szCs w:val="24"/>
                <w:bdr w:val="none" w:sz="0" w:space="0" w:color="auto" w:frame="1"/>
              </w:rPr>
              <w:t>)</w:t>
            </w:r>
          </w:p>
        </w:tc>
      </w:tr>
      <w:tr w:rsidR="001029F3" w:rsidRPr="00D53776" w14:paraId="72BF53F1" w14:textId="77777777" w:rsidTr="000A6C37">
        <w:trPr>
          <w:trHeight w:val="413"/>
        </w:trPr>
        <w:tc>
          <w:tcPr>
            <w:tcW w:w="3828" w:type="dxa"/>
            <w:tcBorders>
              <w:bottom w:val="single" w:sz="4" w:space="0" w:color="auto"/>
              <w:right w:val="single" w:sz="4" w:space="0" w:color="auto"/>
            </w:tcBorders>
            <w:shd w:val="clear" w:color="auto" w:fill="F2F2F2" w:themeFill="background1" w:themeFillShade="F2"/>
            <w:vAlign w:val="center"/>
          </w:tcPr>
          <w:p w14:paraId="3897CE9F" w14:textId="77777777" w:rsidR="001029F3" w:rsidRPr="00250856" w:rsidRDefault="001029F3" w:rsidP="000A6C37">
            <w:pPr>
              <w:pStyle w:val="a9"/>
              <w:jc w:val="center"/>
              <w:rPr>
                <w:color w:val="595959" w:themeColor="text1" w:themeTint="A6"/>
                <w:szCs w:val="22"/>
              </w:rPr>
            </w:pPr>
            <w:r w:rsidRPr="00250856">
              <w:rPr>
                <w:color w:val="595959" w:themeColor="text1" w:themeTint="A6"/>
                <w:szCs w:val="22"/>
              </w:rPr>
              <w:t>На чел в 2-х местном номере</w:t>
            </w:r>
          </w:p>
        </w:tc>
        <w:tc>
          <w:tcPr>
            <w:tcW w:w="3402" w:type="dxa"/>
            <w:tcBorders>
              <w:left w:val="single" w:sz="4" w:space="0" w:color="auto"/>
              <w:bottom w:val="single" w:sz="4" w:space="0" w:color="auto"/>
              <w:right w:val="single" w:sz="4" w:space="0" w:color="auto"/>
            </w:tcBorders>
            <w:shd w:val="clear" w:color="auto" w:fill="F2F2F2" w:themeFill="background1" w:themeFillShade="F2"/>
            <w:vAlign w:val="center"/>
          </w:tcPr>
          <w:p w14:paraId="32DE858D" w14:textId="77777777" w:rsidR="001029F3" w:rsidRPr="00250856" w:rsidRDefault="001029F3" w:rsidP="000A6C37">
            <w:pPr>
              <w:pStyle w:val="a9"/>
              <w:jc w:val="center"/>
              <w:rPr>
                <w:color w:val="595959" w:themeColor="text1" w:themeTint="A6"/>
                <w:szCs w:val="22"/>
              </w:rPr>
            </w:pPr>
            <w:r w:rsidRPr="00250856">
              <w:rPr>
                <w:color w:val="595959" w:themeColor="text1" w:themeTint="A6"/>
                <w:szCs w:val="22"/>
              </w:rPr>
              <w:t>На чел в 3-х местном номере</w:t>
            </w:r>
          </w:p>
        </w:tc>
        <w:tc>
          <w:tcPr>
            <w:tcW w:w="3402" w:type="dxa"/>
            <w:tcBorders>
              <w:left w:val="single" w:sz="4" w:space="0" w:color="auto"/>
              <w:bottom w:val="single" w:sz="4" w:space="0" w:color="auto"/>
            </w:tcBorders>
            <w:shd w:val="clear" w:color="auto" w:fill="F2F2F2" w:themeFill="background1" w:themeFillShade="F2"/>
            <w:vAlign w:val="center"/>
          </w:tcPr>
          <w:p w14:paraId="1DB63942" w14:textId="77777777" w:rsidR="001029F3" w:rsidRPr="00250856" w:rsidRDefault="001029F3" w:rsidP="000A6C37">
            <w:pPr>
              <w:pStyle w:val="a9"/>
              <w:jc w:val="center"/>
              <w:rPr>
                <w:color w:val="595959" w:themeColor="text1" w:themeTint="A6"/>
                <w:szCs w:val="22"/>
              </w:rPr>
            </w:pPr>
            <w:r w:rsidRPr="00250856">
              <w:rPr>
                <w:color w:val="595959" w:themeColor="text1" w:themeTint="A6"/>
                <w:szCs w:val="22"/>
              </w:rPr>
              <w:t>Доплата за 1-местное размещение</w:t>
            </w:r>
            <w:r>
              <w:rPr>
                <w:color w:val="595959" w:themeColor="text1" w:themeTint="A6"/>
                <w:szCs w:val="22"/>
              </w:rPr>
              <w:t>*</w:t>
            </w:r>
          </w:p>
        </w:tc>
      </w:tr>
      <w:tr w:rsidR="001029F3" w:rsidRPr="00E71F9A" w14:paraId="62255A14" w14:textId="77777777" w:rsidTr="000A6C37">
        <w:trPr>
          <w:trHeight w:val="407"/>
        </w:trPr>
        <w:tc>
          <w:tcPr>
            <w:tcW w:w="3828" w:type="dxa"/>
            <w:tcBorders>
              <w:top w:val="single" w:sz="4" w:space="0" w:color="auto"/>
              <w:right w:val="single" w:sz="4" w:space="0" w:color="auto"/>
            </w:tcBorders>
            <w:shd w:val="clear" w:color="auto" w:fill="F2F2F2" w:themeFill="background1" w:themeFillShade="F2"/>
            <w:vAlign w:val="center"/>
          </w:tcPr>
          <w:p w14:paraId="310442E2" w14:textId="77777777" w:rsidR="001029F3" w:rsidRPr="00250856" w:rsidRDefault="001029F3" w:rsidP="000A6C37">
            <w:pPr>
              <w:pStyle w:val="a9"/>
              <w:jc w:val="center"/>
              <w:rPr>
                <w:b/>
                <w:color w:val="595959" w:themeColor="text1" w:themeTint="A6"/>
              </w:rPr>
            </w:pPr>
            <w:r>
              <w:rPr>
                <w:b/>
                <w:color w:val="595959" w:themeColor="text1" w:themeTint="A6"/>
              </w:rPr>
              <w:t>274</w:t>
            </w:r>
          </w:p>
        </w:tc>
        <w:tc>
          <w:tcPr>
            <w:tcW w:w="3402" w:type="dxa"/>
            <w:tcBorders>
              <w:top w:val="single" w:sz="4" w:space="0" w:color="auto"/>
              <w:left w:val="single" w:sz="4" w:space="0" w:color="auto"/>
              <w:right w:val="single" w:sz="4" w:space="0" w:color="auto"/>
            </w:tcBorders>
            <w:shd w:val="clear" w:color="auto" w:fill="F2F2F2" w:themeFill="background1" w:themeFillShade="F2"/>
            <w:vAlign w:val="center"/>
          </w:tcPr>
          <w:p w14:paraId="0B86952C" w14:textId="77777777" w:rsidR="001029F3" w:rsidRPr="00250856" w:rsidRDefault="001029F3" w:rsidP="000A6C37">
            <w:pPr>
              <w:pStyle w:val="a9"/>
              <w:jc w:val="center"/>
              <w:rPr>
                <w:b/>
                <w:color w:val="595959" w:themeColor="text1" w:themeTint="A6"/>
              </w:rPr>
            </w:pPr>
            <w:r>
              <w:rPr>
                <w:b/>
                <w:color w:val="595959" w:themeColor="text1" w:themeTint="A6"/>
              </w:rPr>
              <w:t>264</w:t>
            </w:r>
          </w:p>
        </w:tc>
        <w:tc>
          <w:tcPr>
            <w:tcW w:w="3402" w:type="dxa"/>
            <w:tcBorders>
              <w:top w:val="single" w:sz="4" w:space="0" w:color="auto"/>
              <w:left w:val="single" w:sz="4" w:space="0" w:color="auto"/>
            </w:tcBorders>
            <w:shd w:val="clear" w:color="auto" w:fill="F2F2F2" w:themeFill="background1" w:themeFillShade="F2"/>
            <w:vAlign w:val="center"/>
          </w:tcPr>
          <w:p w14:paraId="45156DE2" w14:textId="77777777" w:rsidR="001029F3" w:rsidRPr="00250856" w:rsidRDefault="001029F3" w:rsidP="000A6C37">
            <w:pPr>
              <w:pStyle w:val="a9"/>
              <w:jc w:val="center"/>
              <w:rPr>
                <w:b/>
                <w:color w:val="595959" w:themeColor="text1" w:themeTint="A6"/>
              </w:rPr>
            </w:pPr>
            <w:r>
              <w:rPr>
                <w:b/>
                <w:color w:val="595959" w:themeColor="text1" w:themeTint="A6"/>
              </w:rPr>
              <w:t>54</w:t>
            </w:r>
          </w:p>
        </w:tc>
      </w:tr>
    </w:tbl>
    <w:p w14:paraId="3C9DCFAB" w14:textId="77777777" w:rsidR="00AB492C" w:rsidRDefault="00AB492C" w:rsidP="00AB492C">
      <w:pPr>
        <w:pStyle w:val="a9"/>
        <w:jc w:val="both"/>
        <w:rPr>
          <w:i/>
          <w:color w:val="595959" w:themeColor="text1" w:themeTint="A6"/>
          <w:sz w:val="20"/>
          <w:lang w:val="ru-RU"/>
        </w:rPr>
      </w:pPr>
    </w:p>
    <w:p w14:paraId="68DA632D" w14:textId="10B9A28E" w:rsidR="00AB492C" w:rsidRPr="00D472DA" w:rsidRDefault="00AB492C" w:rsidP="00AB492C">
      <w:pPr>
        <w:pStyle w:val="a9"/>
        <w:jc w:val="both"/>
        <w:rPr>
          <w:i/>
          <w:color w:val="595959" w:themeColor="text1" w:themeTint="A6"/>
          <w:sz w:val="20"/>
          <w:lang w:val="ru-RU"/>
        </w:rPr>
      </w:pPr>
      <w:r w:rsidRPr="00D472DA">
        <w:rPr>
          <w:i/>
          <w:color w:val="595959" w:themeColor="text1" w:themeTint="A6"/>
          <w:sz w:val="20"/>
          <w:lang w:val="ru-RU"/>
        </w:rPr>
        <w:t>*  Доплата за одноместный номер прибавляется к стоимости на чел в 2-х местном номере</w:t>
      </w:r>
    </w:p>
    <w:p w14:paraId="1D1B981B" w14:textId="77777777" w:rsidR="00AB492C" w:rsidRPr="00D472DA" w:rsidRDefault="00AB492C" w:rsidP="00AB492C">
      <w:pPr>
        <w:pStyle w:val="a9"/>
        <w:jc w:val="both"/>
        <w:rPr>
          <w:i/>
          <w:color w:val="595959" w:themeColor="text1" w:themeTint="A6"/>
          <w:lang w:val="ru-RU"/>
        </w:rPr>
      </w:pPr>
      <w:r w:rsidRPr="00D472DA">
        <w:rPr>
          <w:color w:val="595959" w:themeColor="text1" w:themeTint="A6"/>
          <w:lang w:val="ru-RU"/>
        </w:rPr>
        <w:t xml:space="preserve">Дополнительная ночь в отеле: </w:t>
      </w:r>
      <w:r w:rsidRPr="00D472DA">
        <w:rPr>
          <w:i/>
          <w:color w:val="595959" w:themeColor="text1" w:themeTint="A6"/>
          <w:lang w:val="ru-RU"/>
        </w:rPr>
        <w:t>под запрос в зависимости от заполнения отеля</w:t>
      </w:r>
    </w:p>
    <w:p w14:paraId="46A706B8" w14:textId="77777777" w:rsidR="00AB492C" w:rsidRDefault="00AB492C" w:rsidP="00AB492C">
      <w:pPr>
        <w:rPr>
          <w:lang w:val="ru-RU"/>
        </w:rPr>
      </w:pPr>
    </w:p>
    <w:tbl>
      <w:tblPr>
        <w:tblStyle w:val="ab"/>
        <w:tblW w:w="1077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387"/>
      </w:tblGrid>
      <w:tr w:rsidR="001029F3" w:rsidRPr="00E271FC" w14:paraId="598ED54C" w14:textId="77777777" w:rsidTr="000A6C37">
        <w:trPr>
          <w:trHeight w:val="333"/>
        </w:trPr>
        <w:tc>
          <w:tcPr>
            <w:tcW w:w="5387" w:type="dxa"/>
            <w:shd w:val="clear" w:color="auto" w:fill="B8CCE4" w:themeFill="accent1" w:themeFillTint="66"/>
            <w:vAlign w:val="center"/>
          </w:tcPr>
          <w:p w14:paraId="1DFFF083" w14:textId="77777777" w:rsidR="001029F3" w:rsidRPr="00F65529" w:rsidRDefault="001029F3" w:rsidP="000A6C37">
            <w:pPr>
              <w:pStyle w:val="a9"/>
              <w:jc w:val="center"/>
              <w:rPr>
                <w:b/>
                <w:color w:val="0F243E" w:themeColor="text2" w:themeShade="80"/>
                <w:sz w:val="22"/>
                <w:szCs w:val="24"/>
                <w:bdr w:val="none" w:sz="0" w:space="0" w:color="auto" w:frame="1"/>
              </w:rPr>
            </w:pPr>
            <w:r w:rsidRPr="00F65529">
              <w:rPr>
                <w:b/>
                <w:color w:val="0F243E" w:themeColor="text2" w:themeShade="80"/>
                <w:sz w:val="22"/>
                <w:szCs w:val="24"/>
                <w:bdr w:val="none" w:sz="0" w:space="0" w:color="auto" w:frame="1"/>
              </w:rPr>
              <w:t>ВКЛЮЧЕ</w:t>
            </w:r>
            <w:r w:rsidRPr="00F65529">
              <w:rPr>
                <w:b/>
                <w:color w:val="0F243E" w:themeColor="text2" w:themeShade="80"/>
                <w:sz w:val="22"/>
                <w:szCs w:val="24"/>
                <w:bdr w:val="none" w:sz="0" w:space="0" w:color="auto" w:frame="1"/>
                <w:lang w:val="en-US"/>
              </w:rPr>
              <w:t>НО</w:t>
            </w:r>
            <w:r w:rsidRPr="00F65529">
              <w:rPr>
                <w:b/>
                <w:color w:val="0F243E" w:themeColor="text2" w:themeShade="80"/>
                <w:sz w:val="22"/>
                <w:szCs w:val="24"/>
                <w:bdr w:val="none" w:sz="0" w:space="0" w:color="auto" w:frame="1"/>
              </w:rPr>
              <w:t xml:space="preserve"> </w:t>
            </w:r>
            <w:r w:rsidRPr="00F65529">
              <w:rPr>
                <w:b/>
                <w:color w:val="0F243E" w:themeColor="text2" w:themeShade="80"/>
                <w:sz w:val="22"/>
                <w:szCs w:val="24"/>
                <w:bdr w:val="none" w:sz="0" w:space="0" w:color="auto" w:frame="1"/>
                <w:lang w:val="en-US"/>
              </w:rPr>
              <w:t>В СТОИМОСТЬ</w:t>
            </w:r>
            <w:r w:rsidRPr="00F65529">
              <w:rPr>
                <w:b/>
                <w:color w:val="0F243E" w:themeColor="text2" w:themeShade="80"/>
                <w:sz w:val="22"/>
                <w:szCs w:val="24"/>
                <w:bdr w:val="none" w:sz="0" w:space="0" w:color="auto" w:frame="1"/>
              </w:rPr>
              <w:t xml:space="preserve"> </w:t>
            </w:r>
            <w:r w:rsidRPr="00F65529">
              <w:rPr>
                <w:b/>
                <w:color w:val="0F243E" w:themeColor="text2" w:themeShade="80"/>
                <w:sz w:val="22"/>
                <w:szCs w:val="24"/>
                <w:bdr w:val="none" w:sz="0" w:space="0" w:color="auto" w:frame="1"/>
                <w:lang w:val="en-US"/>
              </w:rPr>
              <w:t>:</w:t>
            </w:r>
          </w:p>
        </w:tc>
        <w:tc>
          <w:tcPr>
            <w:tcW w:w="5387" w:type="dxa"/>
            <w:shd w:val="clear" w:color="auto" w:fill="B8CCE4" w:themeFill="accent1" w:themeFillTint="66"/>
            <w:vAlign w:val="center"/>
          </w:tcPr>
          <w:p w14:paraId="7EBAA668" w14:textId="77777777" w:rsidR="001029F3" w:rsidRPr="00F65529" w:rsidRDefault="001029F3" w:rsidP="000A6C37">
            <w:pPr>
              <w:pStyle w:val="a9"/>
              <w:ind w:left="459"/>
              <w:jc w:val="center"/>
              <w:rPr>
                <w:b/>
                <w:color w:val="0F243E" w:themeColor="text2" w:themeShade="80"/>
                <w:sz w:val="22"/>
                <w:szCs w:val="24"/>
                <w:bdr w:val="none" w:sz="0" w:space="0" w:color="auto" w:frame="1"/>
              </w:rPr>
            </w:pPr>
            <w:r w:rsidRPr="00F65529">
              <w:rPr>
                <w:b/>
                <w:color w:val="0F243E" w:themeColor="text2" w:themeShade="80"/>
                <w:sz w:val="22"/>
                <w:szCs w:val="24"/>
                <w:bdr w:val="none" w:sz="0" w:space="0" w:color="auto" w:frame="1"/>
              </w:rPr>
              <w:t xml:space="preserve">НЕ </w:t>
            </w:r>
            <w:r w:rsidRPr="00F65529">
              <w:rPr>
                <w:b/>
                <w:color w:val="0F243E" w:themeColor="text2" w:themeShade="80"/>
                <w:sz w:val="22"/>
                <w:szCs w:val="24"/>
                <w:bdr w:val="none" w:sz="0" w:space="0" w:color="auto" w:frame="1"/>
                <w:lang w:val="en-US"/>
              </w:rPr>
              <w:t>ВКЛЮЧЕНО</w:t>
            </w:r>
            <w:r w:rsidRPr="00F65529">
              <w:rPr>
                <w:b/>
                <w:color w:val="0F243E" w:themeColor="text2" w:themeShade="80"/>
                <w:sz w:val="22"/>
                <w:szCs w:val="24"/>
                <w:bdr w:val="none" w:sz="0" w:space="0" w:color="auto" w:frame="1"/>
              </w:rPr>
              <w:t xml:space="preserve"> </w:t>
            </w:r>
            <w:r w:rsidRPr="00F65529">
              <w:rPr>
                <w:b/>
                <w:color w:val="0F243E" w:themeColor="text2" w:themeShade="80"/>
                <w:sz w:val="22"/>
                <w:szCs w:val="24"/>
                <w:bdr w:val="none" w:sz="0" w:space="0" w:color="auto" w:frame="1"/>
                <w:lang w:val="en-US"/>
              </w:rPr>
              <w:t>В СТОИМОСТЬ</w:t>
            </w:r>
            <w:r w:rsidRPr="00F65529">
              <w:rPr>
                <w:b/>
                <w:color w:val="0F243E" w:themeColor="text2" w:themeShade="80"/>
                <w:sz w:val="22"/>
                <w:szCs w:val="24"/>
                <w:bdr w:val="none" w:sz="0" w:space="0" w:color="auto" w:frame="1"/>
              </w:rPr>
              <w:t xml:space="preserve"> </w:t>
            </w:r>
            <w:r w:rsidRPr="00F65529">
              <w:rPr>
                <w:b/>
                <w:color w:val="0F243E" w:themeColor="text2" w:themeShade="80"/>
                <w:sz w:val="22"/>
                <w:szCs w:val="24"/>
                <w:bdr w:val="none" w:sz="0" w:space="0" w:color="auto" w:frame="1"/>
                <w:lang w:val="en-US"/>
              </w:rPr>
              <w:t>:</w:t>
            </w:r>
          </w:p>
        </w:tc>
      </w:tr>
      <w:tr w:rsidR="001029F3" w:rsidRPr="002512E5" w14:paraId="137CC6BC" w14:textId="77777777" w:rsidTr="000A6C37">
        <w:trPr>
          <w:trHeight w:val="2358"/>
        </w:trPr>
        <w:tc>
          <w:tcPr>
            <w:tcW w:w="5387" w:type="dxa"/>
            <w:shd w:val="clear" w:color="auto" w:fill="F2F2F2" w:themeFill="background1" w:themeFillShade="F2"/>
          </w:tcPr>
          <w:p w14:paraId="5799A5A4" w14:textId="77777777" w:rsidR="001029F3" w:rsidRPr="004624A7" w:rsidRDefault="001029F3" w:rsidP="001029F3">
            <w:pPr>
              <w:pStyle w:val="a9"/>
              <w:numPr>
                <w:ilvl w:val="0"/>
                <w:numId w:val="9"/>
              </w:numPr>
              <w:ind w:left="318" w:right="-108" w:hanging="284"/>
              <w:rPr>
                <w:rFonts w:asciiTheme="minorHAnsi" w:eastAsiaTheme="minorHAnsi" w:hAnsiTheme="minorHAnsi" w:cstheme="minorBidi"/>
                <w:color w:val="595959" w:themeColor="text1" w:themeTint="A6"/>
                <w:szCs w:val="22"/>
                <w:lang w:eastAsia="en-US"/>
              </w:rPr>
            </w:pPr>
            <w:r w:rsidRPr="004624A7">
              <w:rPr>
                <w:rFonts w:asciiTheme="minorHAnsi" w:eastAsiaTheme="minorHAnsi" w:hAnsiTheme="minorHAnsi" w:cstheme="minorBidi"/>
                <w:color w:val="595959" w:themeColor="text1" w:themeTint="A6"/>
                <w:szCs w:val="22"/>
                <w:lang w:eastAsia="en-US"/>
              </w:rPr>
              <w:t xml:space="preserve">Размещение в гостинице 4 * в центре Баку на </w:t>
            </w:r>
            <w:r>
              <w:rPr>
                <w:rFonts w:asciiTheme="minorHAnsi" w:eastAsiaTheme="minorHAnsi" w:hAnsiTheme="minorHAnsi" w:cstheme="minorBidi"/>
                <w:color w:val="595959" w:themeColor="text1" w:themeTint="A6"/>
                <w:szCs w:val="22"/>
                <w:lang w:eastAsia="en-US"/>
              </w:rPr>
              <w:t>3</w:t>
            </w:r>
            <w:r w:rsidRPr="004624A7">
              <w:rPr>
                <w:rFonts w:asciiTheme="minorHAnsi" w:eastAsiaTheme="minorHAnsi" w:hAnsiTheme="minorHAnsi" w:cstheme="minorBidi"/>
                <w:color w:val="595959" w:themeColor="text1" w:themeTint="A6"/>
                <w:szCs w:val="22"/>
                <w:lang w:eastAsia="en-US"/>
              </w:rPr>
              <w:t xml:space="preserve"> ночи </w:t>
            </w:r>
            <w:r>
              <w:rPr>
                <w:rFonts w:asciiTheme="minorHAnsi" w:eastAsiaTheme="minorHAnsi" w:hAnsiTheme="minorHAnsi" w:cstheme="minorBidi"/>
                <w:color w:val="595959" w:themeColor="text1" w:themeTint="A6"/>
                <w:szCs w:val="22"/>
                <w:lang w:eastAsia="en-US"/>
              </w:rPr>
              <w:t>/ 4</w:t>
            </w:r>
            <w:r w:rsidRPr="004624A7">
              <w:rPr>
                <w:rFonts w:asciiTheme="minorHAnsi" w:eastAsiaTheme="minorHAnsi" w:hAnsiTheme="minorHAnsi" w:cstheme="minorBidi"/>
                <w:color w:val="595959" w:themeColor="text1" w:themeTint="A6"/>
                <w:szCs w:val="22"/>
                <w:lang w:eastAsia="en-US"/>
              </w:rPr>
              <w:t xml:space="preserve"> дня</w:t>
            </w:r>
            <w:r>
              <w:rPr>
                <w:rFonts w:asciiTheme="minorHAnsi" w:eastAsiaTheme="minorHAnsi" w:hAnsiTheme="minorHAnsi" w:cstheme="minorBidi"/>
                <w:color w:val="595959" w:themeColor="text1" w:themeTint="A6"/>
                <w:szCs w:val="22"/>
                <w:lang w:eastAsia="en-US"/>
              </w:rPr>
              <w:t xml:space="preserve"> </w:t>
            </w:r>
            <w:r w:rsidRPr="004624A7">
              <w:rPr>
                <w:rFonts w:asciiTheme="minorHAnsi" w:eastAsiaTheme="minorHAnsi" w:hAnsiTheme="minorHAnsi" w:cstheme="minorBidi"/>
                <w:color w:val="595959" w:themeColor="text1" w:themeTint="A6"/>
                <w:szCs w:val="22"/>
                <w:lang w:eastAsia="en-US"/>
              </w:rPr>
              <w:t>в стандартном номере</w:t>
            </w:r>
          </w:p>
          <w:p w14:paraId="3C746709" w14:textId="77777777" w:rsidR="001029F3" w:rsidRPr="004624A7" w:rsidRDefault="001029F3" w:rsidP="001029F3">
            <w:pPr>
              <w:pStyle w:val="a9"/>
              <w:numPr>
                <w:ilvl w:val="0"/>
                <w:numId w:val="9"/>
              </w:numPr>
              <w:ind w:left="318" w:right="-108" w:hanging="284"/>
              <w:rPr>
                <w:rFonts w:asciiTheme="minorHAnsi" w:eastAsiaTheme="minorHAnsi" w:hAnsiTheme="minorHAnsi" w:cstheme="minorBidi"/>
                <w:color w:val="595959" w:themeColor="text1" w:themeTint="A6"/>
                <w:szCs w:val="22"/>
                <w:lang w:eastAsia="en-US"/>
              </w:rPr>
            </w:pPr>
            <w:r w:rsidRPr="004624A7">
              <w:rPr>
                <w:rFonts w:asciiTheme="minorHAnsi" w:eastAsiaTheme="minorHAnsi" w:hAnsiTheme="minorHAnsi" w:cstheme="minorBidi"/>
                <w:color w:val="595959" w:themeColor="text1" w:themeTint="A6"/>
                <w:szCs w:val="22"/>
                <w:lang w:eastAsia="en-US"/>
              </w:rPr>
              <w:t>Завтраки в отеле</w:t>
            </w:r>
          </w:p>
          <w:p w14:paraId="58A191AB" w14:textId="77777777" w:rsidR="001029F3" w:rsidRPr="004624A7" w:rsidRDefault="001029F3" w:rsidP="001029F3">
            <w:pPr>
              <w:pStyle w:val="a9"/>
              <w:numPr>
                <w:ilvl w:val="0"/>
                <w:numId w:val="9"/>
              </w:numPr>
              <w:ind w:left="318" w:right="-108" w:hanging="284"/>
              <w:rPr>
                <w:rFonts w:asciiTheme="minorHAnsi" w:eastAsiaTheme="minorHAnsi" w:hAnsiTheme="minorHAnsi" w:cstheme="minorBidi"/>
                <w:color w:val="595959" w:themeColor="text1" w:themeTint="A6"/>
                <w:szCs w:val="22"/>
                <w:lang w:eastAsia="en-US"/>
              </w:rPr>
            </w:pPr>
            <w:r w:rsidRPr="004624A7">
              <w:rPr>
                <w:rFonts w:asciiTheme="minorHAnsi" w:eastAsiaTheme="minorHAnsi" w:hAnsiTheme="minorHAnsi" w:cstheme="minorBidi"/>
                <w:color w:val="595959" w:themeColor="text1" w:themeTint="A6"/>
                <w:szCs w:val="22"/>
                <w:lang w:eastAsia="en-US"/>
              </w:rPr>
              <w:t>Обед в ресторане в Старом Городе и кулинарный мастер-класс от шеф повара.</w:t>
            </w:r>
          </w:p>
          <w:p w14:paraId="495E3F50" w14:textId="77777777" w:rsidR="001029F3" w:rsidRDefault="001029F3" w:rsidP="001029F3">
            <w:pPr>
              <w:pStyle w:val="a9"/>
              <w:numPr>
                <w:ilvl w:val="0"/>
                <w:numId w:val="9"/>
              </w:numPr>
              <w:ind w:left="318" w:right="-108" w:hanging="284"/>
              <w:rPr>
                <w:rFonts w:asciiTheme="minorHAnsi" w:eastAsiaTheme="minorHAnsi" w:hAnsiTheme="minorHAnsi" w:cstheme="minorBidi"/>
                <w:color w:val="595959" w:themeColor="text1" w:themeTint="A6"/>
                <w:szCs w:val="22"/>
                <w:lang w:eastAsia="en-US"/>
              </w:rPr>
            </w:pPr>
            <w:r w:rsidRPr="004624A7">
              <w:rPr>
                <w:rFonts w:asciiTheme="minorHAnsi" w:eastAsiaTheme="minorHAnsi" w:hAnsiTheme="minorHAnsi" w:cstheme="minorBidi"/>
                <w:color w:val="595959" w:themeColor="text1" w:themeTint="A6"/>
                <w:szCs w:val="22"/>
                <w:lang w:eastAsia="en-US"/>
              </w:rPr>
              <w:t>Групповой трансфер аэропорт-отель-аэропорт</w:t>
            </w:r>
          </w:p>
          <w:p w14:paraId="3FAFB302" w14:textId="77777777" w:rsidR="001029F3" w:rsidRPr="004624A7" w:rsidRDefault="001029F3" w:rsidP="001029F3">
            <w:pPr>
              <w:pStyle w:val="a9"/>
              <w:numPr>
                <w:ilvl w:val="0"/>
                <w:numId w:val="9"/>
              </w:numPr>
              <w:ind w:left="318" w:right="-108" w:hanging="284"/>
              <w:rPr>
                <w:rFonts w:asciiTheme="minorHAnsi" w:eastAsiaTheme="minorHAnsi" w:hAnsiTheme="minorHAnsi" w:cstheme="minorBidi"/>
                <w:color w:val="595959" w:themeColor="text1" w:themeTint="A6"/>
                <w:szCs w:val="22"/>
                <w:lang w:eastAsia="en-US"/>
              </w:rPr>
            </w:pPr>
            <w:r>
              <w:rPr>
                <w:rFonts w:asciiTheme="minorHAnsi" w:eastAsiaTheme="minorHAnsi" w:hAnsiTheme="minorHAnsi" w:cstheme="minorBidi"/>
                <w:color w:val="595959" w:themeColor="text1" w:themeTint="A6"/>
                <w:szCs w:val="22"/>
                <w:lang w:eastAsia="en-US"/>
              </w:rPr>
              <w:t>Спец.транспорт до Грязевых Вулканов</w:t>
            </w:r>
          </w:p>
          <w:p w14:paraId="5273307D" w14:textId="77777777" w:rsidR="001029F3" w:rsidRPr="005B67AB" w:rsidRDefault="001029F3" w:rsidP="001029F3">
            <w:pPr>
              <w:pStyle w:val="a9"/>
              <w:numPr>
                <w:ilvl w:val="0"/>
                <w:numId w:val="9"/>
              </w:numPr>
              <w:ind w:left="318" w:right="-108" w:hanging="284"/>
              <w:rPr>
                <w:rFonts w:asciiTheme="minorHAnsi" w:eastAsiaTheme="minorHAnsi" w:hAnsiTheme="minorHAnsi" w:cstheme="minorBidi"/>
                <w:color w:val="595959" w:themeColor="text1" w:themeTint="A6"/>
                <w:szCs w:val="22"/>
                <w:lang w:eastAsia="en-US"/>
              </w:rPr>
            </w:pPr>
            <w:r w:rsidRPr="005B67AB">
              <w:rPr>
                <w:rFonts w:asciiTheme="minorHAnsi" w:eastAsiaTheme="minorHAnsi" w:hAnsiTheme="minorHAnsi" w:cstheme="minorBidi"/>
                <w:color w:val="595959" w:themeColor="text1" w:themeTint="A6"/>
                <w:szCs w:val="22"/>
                <w:lang w:eastAsia="en-US"/>
              </w:rPr>
              <w:t>Билеты в музеи (</w:t>
            </w:r>
            <w:r w:rsidRPr="005B67AB">
              <w:rPr>
                <w:rFonts w:asciiTheme="minorHAnsi" w:eastAsiaTheme="minorHAnsi" w:hAnsiTheme="minorHAnsi" w:cstheme="minorBidi"/>
                <w:i/>
                <w:color w:val="595959" w:themeColor="text1" w:themeTint="A6"/>
                <w:szCs w:val="22"/>
                <w:lang w:eastAsia="en-US"/>
              </w:rPr>
              <w:t>обязательно</w:t>
            </w:r>
            <w:r w:rsidRPr="005B67AB">
              <w:rPr>
                <w:rFonts w:asciiTheme="minorHAnsi" w:eastAsiaTheme="minorHAnsi" w:hAnsiTheme="minorHAnsi" w:cstheme="minorBidi"/>
                <w:color w:val="595959" w:themeColor="text1" w:themeTint="A6"/>
                <w:szCs w:val="22"/>
                <w:lang w:eastAsia="en-US"/>
              </w:rPr>
              <w:t xml:space="preserve">): Гобустан , Гала, Янардаг </w:t>
            </w:r>
          </w:p>
          <w:p w14:paraId="2818004E" w14:textId="77777777" w:rsidR="001029F3" w:rsidRDefault="001029F3" w:rsidP="001029F3">
            <w:pPr>
              <w:pStyle w:val="a9"/>
              <w:numPr>
                <w:ilvl w:val="0"/>
                <w:numId w:val="9"/>
              </w:numPr>
              <w:ind w:left="318" w:right="-108" w:hanging="284"/>
              <w:rPr>
                <w:rFonts w:asciiTheme="minorHAnsi" w:eastAsiaTheme="minorHAnsi" w:hAnsiTheme="minorHAnsi" w:cstheme="minorBidi"/>
                <w:color w:val="595959" w:themeColor="text1" w:themeTint="A6"/>
                <w:szCs w:val="22"/>
                <w:lang w:eastAsia="en-US"/>
              </w:rPr>
            </w:pPr>
            <w:r w:rsidRPr="004624A7">
              <w:rPr>
                <w:rFonts w:asciiTheme="minorHAnsi" w:eastAsiaTheme="minorHAnsi" w:hAnsiTheme="minorHAnsi" w:cstheme="minorBidi"/>
                <w:color w:val="595959" w:themeColor="text1" w:themeTint="A6"/>
                <w:szCs w:val="22"/>
                <w:lang w:eastAsia="en-US"/>
              </w:rPr>
              <w:t>Профессиональный русскоговорящий гид</w:t>
            </w:r>
          </w:p>
          <w:p w14:paraId="3BD08275" w14:textId="77777777" w:rsidR="001029F3" w:rsidRPr="00161820" w:rsidRDefault="001029F3" w:rsidP="001029F3">
            <w:pPr>
              <w:pStyle w:val="a9"/>
              <w:numPr>
                <w:ilvl w:val="0"/>
                <w:numId w:val="9"/>
              </w:numPr>
              <w:ind w:left="318" w:right="-108" w:hanging="284"/>
              <w:rPr>
                <w:rFonts w:asciiTheme="minorHAnsi" w:eastAsiaTheme="minorHAnsi" w:hAnsiTheme="minorHAnsi" w:cstheme="minorBidi"/>
                <w:color w:val="595959" w:themeColor="text1" w:themeTint="A6"/>
                <w:szCs w:val="22"/>
                <w:lang w:eastAsia="en-US"/>
              </w:rPr>
            </w:pPr>
            <w:r w:rsidRPr="004624A7">
              <w:rPr>
                <w:rFonts w:asciiTheme="minorHAnsi" w:eastAsiaTheme="minorHAnsi" w:hAnsiTheme="minorHAnsi" w:cstheme="minorBidi"/>
                <w:color w:val="595959" w:themeColor="text1" w:themeTint="A6"/>
                <w:szCs w:val="22"/>
                <w:lang w:eastAsia="en-US"/>
              </w:rPr>
              <w:t>1 бутылка воды на человека в день экскурсии</w:t>
            </w:r>
          </w:p>
        </w:tc>
        <w:tc>
          <w:tcPr>
            <w:tcW w:w="5387" w:type="dxa"/>
            <w:shd w:val="clear" w:color="auto" w:fill="F2F2F2" w:themeFill="background1" w:themeFillShade="F2"/>
          </w:tcPr>
          <w:p w14:paraId="49299F57" w14:textId="77777777" w:rsidR="001029F3" w:rsidRPr="004624A7" w:rsidRDefault="001029F3" w:rsidP="001029F3">
            <w:pPr>
              <w:pStyle w:val="a9"/>
              <w:numPr>
                <w:ilvl w:val="0"/>
                <w:numId w:val="9"/>
              </w:numPr>
              <w:ind w:left="743" w:hanging="284"/>
              <w:rPr>
                <w:rFonts w:asciiTheme="minorHAnsi" w:eastAsiaTheme="minorHAnsi" w:hAnsiTheme="minorHAnsi" w:cstheme="minorBidi"/>
                <w:color w:val="595959" w:themeColor="text1" w:themeTint="A6"/>
                <w:szCs w:val="22"/>
                <w:lang w:val="en-US" w:eastAsia="en-US"/>
              </w:rPr>
            </w:pPr>
            <w:r w:rsidRPr="004624A7">
              <w:rPr>
                <w:rFonts w:asciiTheme="minorHAnsi" w:eastAsiaTheme="minorHAnsi" w:hAnsiTheme="minorHAnsi" w:cstheme="minorBidi"/>
                <w:color w:val="595959" w:themeColor="text1" w:themeTint="A6"/>
                <w:szCs w:val="22"/>
                <w:lang w:val="en-US" w:eastAsia="en-US"/>
              </w:rPr>
              <w:t>Авиабилеты, виза (если требуется)</w:t>
            </w:r>
          </w:p>
          <w:p w14:paraId="5CD2A877" w14:textId="77777777" w:rsidR="001029F3" w:rsidRPr="004624A7" w:rsidRDefault="001029F3" w:rsidP="001029F3">
            <w:pPr>
              <w:pStyle w:val="a9"/>
              <w:numPr>
                <w:ilvl w:val="0"/>
                <w:numId w:val="9"/>
              </w:numPr>
              <w:ind w:left="743" w:hanging="284"/>
              <w:rPr>
                <w:rFonts w:asciiTheme="minorHAnsi" w:eastAsiaTheme="minorHAnsi" w:hAnsiTheme="minorHAnsi" w:cstheme="minorBidi"/>
                <w:color w:val="595959" w:themeColor="text1" w:themeTint="A6"/>
                <w:szCs w:val="22"/>
                <w:lang w:eastAsia="en-US"/>
              </w:rPr>
            </w:pPr>
            <w:r w:rsidRPr="004624A7">
              <w:rPr>
                <w:rFonts w:asciiTheme="minorHAnsi" w:eastAsiaTheme="minorHAnsi" w:hAnsiTheme="minorHAnsi" w:cstheme="minorBidi"/>
                <w:color w:val="595959" w:themeColor="text1" w:themeTint="A6"/>
                <w:szCs w:val="22"/>
                <w:lang w:eastAsia="en-US"/>
              </w:rPr>
              <w:t>Страховка</w:t>
            </w:r>
            <w:r>
              <w:rPr>
                <w:rFonts w:asciiTheme="minorHAnsi" w:eastAsiaTheme="minorHAnsi" w:hAnsiTheme="minorHAnsi" w:cstheme="minorBidi"/>
                <w:color w:val="595959" w:themeColor="text1" w:themeTint="A6"/>
                <w:szCs w:val="22"/>
                <w:lang w:eastAsia="en-US"/>
              </w:rPr>
              <w:t>,</w:t>
            </w:r>
            <w:r w:rsidRPr="004624A7">
              <w:rPr>
                <w:rFonts w:asciiTheme="minorHAnsi" w:eastAsiaTheme="minorHAnsi" w:hAnsiTheme="minorHAnsi" w:cstheme="minorBidi"/>
                <w:color w:val="595959" w:themeColor="text1" w:themeTint="A6"/>
                <w:szCs w:val="22"/>
                <w:lang w:eastAsia="en-US"/>
              </w:rPr>
              <w:t xml:space="preserve"> </w:t>
            </w:r>
            <w:r w:rsidRPr="00DB4ADB">
              <w:rPr>
                <w:rFonts w:asciiTheme="minorHAnsi" w:eastAsiaTheme="minorHAnsi" w:hAnsiTheme="minorHAnsi" w:cstheme="minorBidi"/>
                <w:color w:val="595959" w:themeColor="text1" w:themeTint="A6"/>
                <w:szCs w:val="22"/>
                <w:lang w:eastAsia="en-US"/>
              </w:rPr>
              <w:t xml:space="preserve"> ПЦР тест при выезде из страны</w:t>
            </w:r>
            <w:r>
              <w:rPr>
                <w:rFonts w:asciiTheme="minorHAnsi" w:eastAsiaTheme="minorHAnsi" w:hAnsiTheme="minorHAnsi" w:cstheme="minorBidi"/>
                <w:color w:val="595959" w:themeColor="text1" w:themeTint="A6"/>
                <w:szCs w:val="22"/>
                <w:lang w:eastAsia="en-US"/>
              </w:rPr>
              <w:t xml:space="preserve">, </w:t>
            </w:r>
            <w:r w:rsidRPr="004624A7">
              <w:rPr>
                <w:rFonts w:asciiTheme="minorHAnsi" w:eastAsiaTheme="minorHAnsi" w:hAnsiTheme="minorHAnsi" w:cstheme="minorBidi"/>
                <w:color w:val="595959" w:themeColor="text1" w:themeTint="A6"/>
                <w:szCs w:val="22"/>
                <w:lang w:eastAsia="en-US"/>
              </w:rPr>
              <w:t>если требуется</w:t>
            </w:r>
            <w:r>
              <w:rPr>
                <w:rFonts w:asciiTheme="minorHAnsi" w:eastAsiaTheme="minorHAnsi" w:hAnsiTheme="minorHAnsi" w:cstheme="minorBidi"/>
                <w:color w:val="595959" w:themeColor="text1" w:themeTint="A6"/>
                <w:szCs w:val="22"/>
                <w:lang w:eastAsia="en-US"/>
              </w:rPr>
              <w:t xml:space="preserve"> (40</w:t>
            </w:r>
            <w:r w:rsidRPr="00DB4ADB">
              <w:rPr>
                <w:rFonts w:asciiTheme="minorHAnsi" w:eastAsiaTheme="minorHAnsi" w:hAnsiTheme="minorHAnsi" w:cstheme="minorBidi"/>
                <w:color w:val="595959" w:themeColor="text1" w:themeTint="A6"/>
                <w:szCs w:val="22"/>
                <w:lang w:eastAsia="en-US"/>
              </w:rPr>
              <w:t>$/</w:t>
            </w:r>
            <w:r>
              <w:rPr>
                <w:rFonts w:asciiTheme="minorHAnsi" w:eastAsiaTheme="minorHAnsi" w:hAnsiTheme="minorHAnsi" w:cstheme="minorBidi"/>
                <w:color w:val="595959" w:themeColor="text1" w:themeTint="A6"/>
                <w:szCs w:val="22"/>
                <w:lang w:eastAsia="en-US"/>
              </w:rPr>
              <w:t>чел с вызовом в отель)</w:t>
            </w:r>
          </w:p>
          <w:p w14:paraId="1895D199" w14:textId="77777777" w:rsidR="001029F3" w:rsidRPr="002A331B" w:rsidRDefault="001029F3" w:rsidP="001029F3">
            <w:pPr>
              <w:pStyle w:val="a9"/>
              <w:numPr>
                <w:ilvl w:val="0"/>
                <w:numId w:val="9"/>
              </w:numPr>
              <w:ind w:left="743" w:hanging="284"/>
              <w:rPr>
                <w:rFonts w:asciiTheme="minorHAnsi" w:eastAsiaTheme="minorHAnsi" w:hAnsiTheme="minorHAnsi" w:cstheme="minorBidi"/>
                <w:color w:val="595959" w:themeColor="text1" w:themeTint="A6"/>
                <w:szCs w:val="22"/>
                <w:lang w:eastAsia="en-US"/>
              </w:rPr>
            </w:pPr>
            <w:r w:rsidRPr="002A331B">
              <w:rPr>
                <w:rFonts w:asciiTheme="minorHAnsi" w:eastAsiaTheme="minorHAnsi" w:hAnsiTheme="minorHAnsi" w:cstheme="minorBidi"/>
                <w:color w:val="595959" w:themeColor="text1" w:themeTint="A6"/>
                <w:szCs w:val="22"/>
                <w:lang w:eastAsia="en-US"/>
              </w:rPr>
              <w:t>Дополнительные расходы в отеле, чаевые</w:t>
            </w:r>
          </w:p>
          <w:p w14:paraId="4696916E" w14:textId="77777777" w:rsidR="001029F3" w:rsidRPr="004624A7" w:rsidRDefault="001029F3" w:rsidP="001029F3">
            <w:pPr>
              <w:pStyle w:val="a9"/>
              <w:numPr>
                <w:ilvl w:val="0"/>
                <w:numId w:val="9"/>
              </w:numPr>
              <w:ind w:left="743" w:hanging="284"/>
              <w:rPr>
                <w:rFonts w:asciiTheme="minorHAnsi" w:eastAsiaTheme="minorHAnsi" w:hAnsiTheme="minorHAnsi" w:cstheme="minorBidi"/>
                <w:color w:val="595959" w:themeColor="text1" w:themeTint="A6"/>
                <w:szCs w:val="22"/>
                <w:lang w:eastAsia="en-US"/>
              </w:rPr>
            </w:pPr>
            <w:r w:rsidRPr="004624A7">
              <w:rPr>
                <w:rFonts w:asciiTheme="minorHAnsi" w:eastAsiaTheme="minorHAnsi" w:hAnsiTheme="minorHAnsi" w:cstheme="minorBidi"/>
                <w:color w:val="595959" w:themeColor="text1" w:themeTint="A6"/>
                <w:szCs w:val="22"/>
                <w:lang w:eastAsia="en-US"/>
              </w:rPr>
              <w:t>Обеды и ужины (не включенные в программу)</w:t>
            </w:r>
          </w:p>
          <w:p w14:paraId="1956014E" w14:textId="77777777" w:rsidR="001029F3" w:rsidRPr="004624A7" w:rsidRDefault="001029F3" w:rsidP="001029F3">
            <w:pPr>
              <w:pStyle w:val="a9"/>
              <w:numPr>
                <w:ilvl w:val="0"/>
                <w:numId w:val="9"/>
              </w:numPr>
              <w:ind w:left="743" w:hanging="284"/>
              <w:rPr>
                <w:rFonts w:asciiTheme="minorHAnsi" w:eastAsiaTheme="minorHAnsi" w:hAnsiTheme="minorHAnsi" w:cstheme="minorBidi"/>
                <w:color w:val="595959" w:themeColor="text1" w:themeTint="A6"/>
                <w:szCs w:val="22"/>
                <w:lang w:eastAsia="en-US"/>
              </w:rPr>
            </w:pPr>
            <w:r w:rsidRPr="004624A7">
              <w:rPr>
                <w:rFonts w:asciiTheme="minorHAnsi" w:eastAsiaTheme="minorHAnsi" w:hAnsiTheme="minorHAnsi" w:cstheme="minorBidi"/>
                <w:color w:val="595959" w:themeColor="text1" w:themeTint="A6"/>
                <w:szCs w:val="22"/>
                <w:lang w:eastAsia="en-US"/>
              </w:rPr>
              <w:t>Билеты в музеи (</w:t>
            </w:r>
            <w:r w:rsidRPr="007B0A23">
              <w:rPr>
                <w:rFonts w:asciiTheme="minorHAnsi" w:eastAsiaTheme="minorHAnsi" w:hAnsiTheme="minorHAnsi" w:cstheme="minorBidi"/>
                <w:i/>
                <w:color w:val="595959" w:themeColor="text1" w:themeTint="A6"/>
                <w:szCs w:val="22"/>
                <w:lang w:eastAsia="en-US"/>
              </w:rPr>
              <w:t>опционально</w:t>
            </w:r>
            <w:r w:rsidRPr="004624A7">
              <w:rPr>
                <w:rFonts w:asciiTheme="minorHAnsi" w:eastAsiaTheme="minorHAnsi" w:hAnsiTheme="minorHAnsi" w:cstheme="minorBidi"/>
                <w:color w:val="595959" w:themeColor="text1" w:themeTint="A6"/>
                <w:szCs w:val="22"/>
                <w:lang w:eastAsia="en-US"/>
              </w:rPr>
              <w:t xml:space="preserve">): Девичья башня — 9$/чел, </w:t>
            </w:r>
            <w:r>
              <w:rPr>
                <w:rFonts w:asciiTheme="minorHAnsi" w:eastAsiaTheme="minorHAnsi" w:hAnsiTheme="minorHAnsi" w:cstheme="minorBidi"/>
                <w:color w:val="595959" w:themeColor="text1" w:themeTint="A6"/>
                <w:szCs w:val="22"/>
                <w:lang w:eastAsia="en-US"/>
              </w:rPr>
              <w:t xml:space="preserve"> </w:t>
            </w:r>
            <w:r w:rsidRPr="004624A7">
              <w:rPr>
                <w:rFonts w:asciiTheme="minorHAnsi" w:eastAsiaTheme="minorHAnsi" w:hAnsiTheme="minorHAnsi" w:cstheme="minorBidi"/>
                <w:color w:val="595959" w:themeColor="text1" w:themeTint="A6"/>
                <w:szCs w:val="22"/>
                <w:lang w:eastAsia="en-US"/>
              </w:rPr>
              <w:t>Дворец Ширваншахов — 9$/чел</w:t>
            </w:r>
          </w:p>
        </w:tc>
      </w:tr>
    </w:tbl>
    <w:p w14:paraId="4B124E47" w14:textId="77777777" w:rsidR="00AB492C" w:rsidRPr="00AB492C" w:rsidRDefault="00AB492C" w:rsidP="00B27504">
      <w:pPr>
        <w:spacing w:after="0"/>
        <w:jc w:val="center"/>
        <w:rPr>
          <w:rFonts w:cstheme="minorHAnsi"/>
          <w:b/>
          <w:bCs/>
          <w:color w:val="C00000"/>
          <w:lang w:val="ru-RU"/>
        </w:rPr>
      </w:pPr>
    </w:p>
    <w:p w14:paraId="7C60A718" w14:textId="77777777" w:rsidR="00EE7E8A" w:rsidRPr="00AB492C" w:rsidRDefault="00EE7E8A" w:rsidP="003466D1">
      <w:pPr>
        <w:rPr>
          <w:rStyle w:val="textexposedshow"/>
          <w:rFonts w:cstheme="minorHAnsi"/>
          <w:color w:val="002060"/>
          <w:shd w:val="clear" w:color="auto" w:fill="FFFFFF"/>
          <w:lang w:val="ru-RU"/>
        </w:rPr>
      </w:pPr>
    </w:p>
    <w:p w14:paraId="408EFAA3" w14:textId="77777777" w:rsidR="00AB492C" w:rsidRPr="000273BD" w:rsidRDefault="00791D87" w:rsidP="00AB492C">
      <w:pPr>
        <w:pStyle w:val="a9"/>
        <w:jc w:val="both"/>
        <w:rPr>
          <w:i/>
          <w:color w:val="595959" w:themeColor="text1" w:themeTint="A6"/>
          <w:lang w:val="ru-RU"/>
        </w:rPr>
      </w:pPr>
      <w:r w:rsidRPr="007F0B33">
        <w:rPr>
          <w:rStyle w:val="textexposedshow"/>
          <w:rFonts w:cstheme="minorHAnsi"/>
          <w:color w:val="FF0000"/>
          <w:shd w:val="clear" w:color="auto" w:fill="FFFFFF"/>
          <w:lang w:val="ru-RU"/>
        </w:rPr>
        <w:br/>
      </w:r>
      <w:r w:rsidR="00AB492C" w:rsidRPr="000273BD">
        <w:rPr>
          <w:color w:val="595959" w:themeColor="text1" w:themeTint="A6"/>
          <w:lang w:val="ru-RU"/>
        </w:rPr>
        <w:t xml:space="preserve">* </w:t>
      </w:r>
      <w:r w:rsidR="00AB492C" w:rsidRPr="000273BD">
        <w:rPr>
          <w:i/>
          <w:color w:val="595959" w:themeColor="text1" w:themeTint="A6"/>
          <w:lang w:val="ru-RU"/>
        </w:rPr>
        <w:t xml:space="preserve">В случае неподходящих погодных условий, поездка на Грязевые Вулканы будет заменена на посещение </w:t>
      </w:r>
      <w:r w:rsidR="00AB492C" w:rsidRPr="000273BD">
        <w:rPr>
          <w:b/>
          <w:i/>
          <w:color w:val="595959" w:themeColor="text1" w:themeTint="A6"/>
          <w:lang w:val="ru-RU"/>
        </w:rPr>
        <w:t>музея на воде «Сураханы».</w:t>
      </w:r>
      <w:r w:rsidR="00AB492C" w:rsidRPr="000273BD">
        <w:rPr>
          <w:i/>
          <w:color w:val="595959" w:themeColor="text1" w:themeTint="A6"/>
          <w:lang w:val="ru-RU"/>
        </w:rPr>
        <w:t xml:space="preserve"> Это единственный в своем роде музей-танкер позволит туристам подробно ознакомиться с историей Каспия, которому присущи древние судоходные традиции.</w:t>
      </w:r>
      <w:r w:rsidR="00AB492C" w:rsidRPr="00233E94">
        <w:rPr>
          <w:i/>
          <w:color w:val="595959" w:themeColor="text1" w:themeTint="A6"/>
        </w:rPr>
        <w:t>   </w:t>
      </w:r>
    </w:p>
    <w:p w14:paraId="483218FB" w14:textId="77777777" w:rsidR="00AB492C" w:rsidRDefault="00AB492C" w:rsidP="00AB492C">
      <w:pPr>
        <w:spacing w:after="0"/>
        <w:jc w:val="both"/>
        <w:rPr>
          <w:rFonts w:ascii="Calibri" w:eastAsia="Times New Roman" w:hAnsi="Calibri" w:cs="Calibri"/>
          <w:b/>
          <w:bCs/>
          <w:color w:val="6BA42C"/>
          <w:sz w:val="32"/>
          <w:szCs w:val="32"/>
          <w:lang w:val="ru-RU" w:eastAsia="ru-RU"/>
        </w:rPr>
      </w:pPr>
    </w:p>
    <w:p w14:paraId="44F51FE3" w14:textId="77777777" w:rsidR="00AB492C" w:rsidRPr="005D4580" w:rsidRDefault="00AB492C" w:rsidP="00AB492C">
      <w:pPr>
        <w:spacing w:after="0"/>
        <w:jc w:val="both"/>
        <w:rPr>
          <w:rFonts w:ascii="Calibri" w:eastAsia="Times New Roman" w:hAnsi="Calibri" w:cs="Calibri"/>
          <w:b/>
          <w:bCs/>
          <w:color w:val="C00000"/>
          <w:sz w:val="32"/>
          <w:szCs w:val="32"/>
          <w:lang w:val="ru-RU" w:eastAsia="ru-RU"/>
        </w:rPr>
      </w:pPr>
      <w:r w:rsidRPr="005D4580">
        <w:rPr>
          <w:rFonts w:ascii="Calibri" w:eastAsia="Times New Roman" w:hAnsi="Calibri" w:cs="Calibri"/>
          <w:b/>
          <w:bCs/>
          <w:color w:val="C00000"/>
          <w:sz w:val="32"/>
          <w:szCs w:val="32"/>
          <w:lang w:val="ru-RU" w:eastAsia="ru-RU"/>
        </w:rPr>
        <w:t>ОБЩАЯ ИНФОРМАЦИЯ</w:t>
      </w:r>
    </w:p>
    <w:p w14:paraId="0AD524FB" w14:textId="77777777" w:rsidR="00AB492C" w:rsidRDefault="00AB492C" w:rsidP="00AB492C">
      <w:pPr>
        <w:spacing w:after="0"/>
        <w:jc w:val="both"/>
        <w:rPr>
          <w:rFonts w:cstheme="minorHAnsi"/>
          <w:b/>
          <w:color w:val="595959" w:themeColor="text1" w:themeTint="A6"/>
          <w:shd w:val="clear" w:color="auto" w:fill="FFFFFF"/>
          <w:lang w:val="ru-RU"/>
        </w:rPr>
      </w:pPr>
    </w:p>
    <w:p w14:paraId="2DF858AC" w14:textId="77777777" w:rsidR="00AB492C" w:rsidRPr="005D4580" w:rsidRDefault="00AB492C" w:rsidP="00AB492C">
      <w:pPr>
        <w:pStyle w:val="a9"/>
        <w:spacing w:line="276" w:lineRule="auto"/>
        <w:jc w:val="both"/>
        <w:rPr>
          <w:color w:val="595959" w:themeColor="text1" w:themeTint="A6"/>
          <w:sz w:val="21"/>
          <w:szCs w:val="21"/>
          <w:lang w:val="ru-RU"/>
        </w:rPr>
      </w:pPr>
      <w:r w:rsidRPr="005D4580">
        <w:rPr>
          <w:b/>
          <w:color w:val="595959" w:themeColor="text1" w:themeTint="A6"/>
          <w:lang w:val="ru-RU"/>
        </w:rPr>
        <w:t>ТРАНСПОРТ И ВОДИТЕЛИ:</w:t>
      </w:r>
      <w:r w:rsidRPr="005D4580">
        <w:rPr>
          <w:b/>
          <w:color w:val="595959" w:themeColor="text1" w:themeTint="A6"/>
          <w:sz w:val="21"/>
          <w:szCs w:val="21"/>
          <w:lang w:val="ru-RU"/>
        </w:rPr>
        <w:t xml:space="preserve"> </w:t>
      </w:r>
      <w:r w:rsidRPr="005D4580">
        <w:rPr>
          <w:color w:val="595959" w:themeColor="text1" w:themeTint="A6"/>
          <w:sz w:val="21"/>
          <w:szCs w:val="21"/>
          <w:lang w:val="ru-RU"/>
        </w:rPr>
        <w:t xml:space="preserve">На наших маршрутах мы используем чистые, удобные и безопасные автомобили. Они проходят тщательную проверку на соответствие нормам технической безопасности, снабжены необходимыми средствами гигиены, а часто используемые поверхности регулярно дезинфицируются. Все наши водители вакцинированы от </w:t>
      </w:r>
      <w:r w:rsidRPr="00CC5753">
        <w:rPr>
          <w:color w:val="595959" w:themeColor="text1" w:themeTint="A6"/>
          <w:sz w:val="21"/>
          <w:szCs w:val="21"/>
        </w:rPr>
        <w:t>COVID</w:t>
      </w:r>
      <w:r w:rsidRPr="005D4580">
        <w:rPr>
          <w:color w:val="595959" w:themeColor="text1" w:themeTint="A6"/>
          <w:sz w:val="21"/>
          <w:szCs w:val="21"/>
          <w:lang w:val="ru-RU"/>
        </w:rPr>
        <w:t>19 и каждую неделю проходят ПЦР тесты. Они постоянно носят маски и при необходимости предоставляют пассажирам дезинфицирующие средства.</w:t>
      </w:r>
    </w:p>
    <w:p w14:paraId="2B6E8DC3" w14:textId="77777777" w:rsidR="00AB492C" w:rsidRPr="005D4580" w:rsidRDefault="00AB492C" w:rsidP="00AB492C">
      <w:pPr>
        <w:pStyle w:val="a9"/>
        <w:spacing w:line="276" w:lineRule="auto"/>
        <w:jc w:val="both"/>
        <w:rPr>
          <w:b/>
          <w:color w:val="595959" w:themeColor="text1" w:themeTint="A6"/>
          <w:sz w:val="21"/>
          <w:szCs w:val="21"/>
          <w:lang w:val="ru-RU"/>
        </w:rPr>
      </w:pPr>
    </w:p>
    <w:p w14:paraId="4B412C0F" w14:textId="77777777" w:rsidR="00AB492C" w:rsidRPr="005D4580" w:rsidRDefault="00AB492C" w:rsidP="00AB492C">
      <w:pPr>
        <w:pStyle w:val="a9"/>
        <w:spacing w:line="276" w:lineRule="auto"/>
        <w:jc w:val="both"/>
        <w:rPr>
          <w:color w:val="595959" w:themeColor="text1" w:themeTint="A6"/>
          <w:sz w:val="21"/>
          <w:szCs w:val="21"/>
          <w:lang w:val="ru-RU"/>
        </w:rPr>
      </w:pPr>
      <w:r w:rsidRPr="005D4580">
        <w:rPr>
          <w:b/>
          <w:color w:val="595959" w:themeColor="text1" w:themeTint="A6"/>
          <w:lang w:val="ru-RU"/>
        </w:rPr>
        <w:t>ГИДЫ:</w:t>
      </w:r>
      <w:r w:rsidRPr="005D4580">
        <w:rPr>
          <w:b/>
          <w:color w:val="595959" w:themeColor="text1" w:themeTint="A6"/>
          <w:sz w:val="21"/>
          <w:szCs w:val="21"/>
          <w:lang w:val="ru-RU"/>
        </w:rPr>
        <w:t xml:space="preserve"> </w:t>
      </w:r>
      <w:r w:rsidRPr="005D4580">
        <w:rPr>
          <w:color w:val="595959" w:themeColor="text1" w:themeTint="A6"/>
          <w:sz w:val="21"/>
          <w:szCs w:val="21"/>
          <w:lang w:val="ru-RU"/>
        </w:rPr>
        <w:t xml:space="preserve">Для всех наших экскурсий и туров мы предоставляем сертифицированных, высококлассных и опытных гидов. Отличное знание истории, культуры и традиций азербайджанских регионов, хорошее знание иностранных языков и индивидуальный подход к туристам, являются залогом нашего многолетнего успеха. Мы назначаем гида с учетом возраста, интересов и особых предпочтений туристов. Все наши гиды вакцинированы от </w:t>
      </w:r>
      <w:r w:rsidRPr="00CC5753">
        <w:rPr>
          <w:color w:val="595959" w:themeColor="text1" w:themeTint="A6"/>
          <w:sz w:val="21"/>
          <w:szCs w:val="21"/>
        </w:rPr>
        <w:t>COVID</w:t>
      </w:r>
      <w:r w:rsidRPr="005D4580">
        <w:rPr>
          <w:color w:val="595959" w:themeColor="text1" w:themeTint="A6"/>
          <w:sz w:val="21"/>
          <w:szCs w:val="21"/>
          <w:lang w:val="ru-RU"/>
        </w:rPr>
        <w:t>19 и каждую неделю проходят ПЦР тесты. Во время экскурсий гиды всегда надевают маски в тех местах, где это обязательно.</w:t>
      </w:r>
    </w:p>
    <w:p w14:paraId="1E441A76" w14:textId="77777777" w:rsidR="00AB492C" w:rsidRPr="005D4580" w:rsidRDefault="00AB492C" w:rsidP="00AB492C">
      <w:pPr>
        <w:pStyle w:val="a9"/>
        <w:spacing w:line="276" w:lineRule="auto"/>
        <w:jc w:val="both"/>
        <w:rPr>
          <w:color w:val="595959" w:themeColor="text1" w:themeTint="A6"/>
          <w:sz w:val="21"/>
          <w:szCs w:val="21"/>
          <w:lang w:val="ru-RU"/>
        </w:rPr>
      </w:pPr>
    </w:p>
    <w:p w14:paraId="35B7E0A2" w14:textId="77777777" w:rsidR="00AB492C" w:rsidRPr="005D4580" w:rsidRDefault="00AB492C" w:rsidP="00AB492C">
      <w:pPr>
        <w:pStyle w:val="a9"/>
        <w:spacing w:line="276" w:lineRule="auto"/>
        <w:jc w:val="both"/>
        <w:rPr>
          <w:color w:val="595959" w:themeColor="text1" w:themeTint="A6"/>
          <w:sz w:val="21"/>
          <w:szCs w:val="21"/>
          <w:lang w:val="ru-RU"/>
        </w:rPr>
      </w:pPr>
      <w:r w:rsidRPr="005D4580">
        <w:rPr>
          <w:b/>
          <w:color w:val="595959" w:themeColor="text1" w:themeTint="A6"/>
          <w:lang w:val="ru-RU"/>
        </w:rPr>
        <w:t>ОТЕЛИ:</w:t>
      </w:r>
      <w:r w:rsidRPr="005D4580">
        <w:rPr>
          <w:b/>
          <w:color w:val="595959" w:themeColor="text1" w:themeTint="A6"/>
          <w:sz w:val="21"/>
          <w:szCs w:val="21"/>
          <w:lang w:val="ru-RU"/>
        </w:rPr>
        <w:t xml:space="preserve"> </w:t>
      </w:r>
      <w:r w:rsidRPr="005D4580">
        <w:rPr>
          <w:rFonts w:cstheme="minorHAnsi"/>
          <w:color w:val="595959" w:themeColor="text1" w:themeTint="A6"/>
          <w:sz w:val="20"/>
          <w:shd w:val="clear" w:color="auto" w:fill="FFFFFF"/>
          <w:lang w:val="ru-RU"/>
        </w:rPr>
        <w:t>Базовые отели подобраны с учетом «цена-качество». Они проходят тщательную проверку на соответствие санитарным и гигиеническим нормам, и имеют сертификат «</w:t>
      </w:r>
      <w:r w:rsidRPr="00410675">
        <w:rPr>
          <w:rFonts w:cstheme="minorHAnsi"/>
          <w:color w:val="595959" w:themeColor="text1" w:themeTint="A6"/>
          <w:sz w:val="20"/>
          <w:shd w:val="clear" w:color="auto" w:fill="FFFFFF"/>
        </w:rPr>
        <w:t>SAHMAN</w:t>
      </w:r>
      <w:r w:rsidRPr="005D4580">
        <w:rPr>
          <w:rFonts w:cstheme="minorHAnsi"/>
          <w:color w:val="595959" w:themeColor="text1" w:themeTint="A6"/>
          <w:sz w:val="20"/>
          <w:shd w:val="clear" w:color="auto" w:fill="FFFFFF"/>
          <w:lang w:val="ru-RU"/>
        </w:rPr>
        <w:t>». В комнатах доступны средства для дезинфекции, часто используемые поверхности ежедневно дезинфицируются.</w:t>
      </w:r>
    </w:p>
    <w:p w14:paraId="6A31706E" w14:textId="77777777" w:rsidR="00AB492C" w:rsidRPr="005D4580" w:rsidRDefault="00AB492C" w:rsidP="00AB492C">
      <w:pPr>
        <w:pStyle w:val="a9"/>
        <w:spacing w:line="276" w:lineRule="auto"/>
        <w:jc w:val="both"/>
        <w:rPr>
          <w:b/>
          <w:color w:val="595959" w:themeColor="text1" w:themeTint="A6"/>
          <w:sz w:val="21"/>
          <w:szCs w:val="21"/>
          <w:lang w:val="ru-RU"/>
        </w:rPr>
      </w:pPr>
    </w:p>
    <w:p w14:paraId="05B3140A" w14:textId="77777777" w:rsidR="00AB492C" w:rsidRPr="005D4580" w:rsidRDefault="00AB492C" w:rsidP="00AB492C">
      <w:pPr>
        <w:pStyle w:val="a9"/>
        <w:spacing w:line="276" w:lineRule="auto"/>
        <w:jc w:val="both"/>
        <w:rPr>
          <w:color w:val="595959" w:themeColor="text1" w:themeTint="A6"/>
          <w:sz w:val="21"/>
          <w:szCs w:val="21"/>
          <w:lang w:val="ru-RU"/>
        </w:rPr>
      </w:pPr>
      <w:r w:rsidRPr="005D4580">
        <w:rPr>
          <w:b/>
          <w:color w:val="595959" w:themeColor="text1" w:themeTint="A6"/>
          <w:lang w:val="ru-RU"/>
        </w:rPr>
        <w:t>МУЗЕИ И ДОСТОПРИМЕЧАТЕЛЬНОСТИ:</w:t>
      </w:r>
      <w:r w:rsidRPr="005D4580">
        <w:rPr>
          <w:b/>
          <w:color w:val="595959" w:themeColor="text1" w:themeTint="A6"/>
          <w:sz w:val="21"/>
          <w:szCs w:val="21"/>
          <w:lang w:val="ru-RU"/>
        </w:rPr>
        <w:t xml:space="preserve"> </w:t>
      </w:r>
      <w:r w:rsidRPr="005D4580">
        <w:rPr>
          <w:color w:val="595959" w:themeColor="text1" w:themeTint="A6"/>
          <w:sz w:val="21"/>
          <w:szCs w:val="21"/>
          <w:lang w:val="ru-RU"/>
        </w:rPr>
        <w:t xml:space="preserve">В наш экскурсионный маршрут мы включаем основные музеи и достопримечательности, которые обязательно нужно посетить. Цена входных билетов, как правило, входит в стоимость экскурсии. Она указана в разделе «Включено» под описанием каждого маршрута. Места посещения, помеченные как «опциональные» можно просто осмотреть снаружи, пока гид предоставит всю </w:t>
      </w:r>
      <w:r w:rsidRPr="005D4580">
        <w:rPr>
          <w:color w:val="595959" w:themeColor="text1" w:themeTint="A6"/>
          <w:sz w:val="21"/>
          <w:szCs w:val="21"/>
          <w:lang w:val="ru-RU"/>
        </w:rPr>
        <w:lastRenderedPageBreak/>
        <w:t>необходимую информацию. Входные билеты в «опциональные» места посещения могут быть добавлены к стоимости экскурсии при бронировании или оплачены туристами на месте. Если вы выбрали второй вариант, убедитесь, что туристы четко проинформированы. Предлагаемая схема предоставляет туристам более гибкий выбор. Обращаем ваше внимание, что организатор оставляет за собой право изменять порядок посещения достопримечательностей в случае необходимости.</w:t>
      </w:r>
    </w:p>
    <w:p w14:paraId="42148293" w14:textId="77777777" w:rsidR="00AB492C" w:rsidRPr="005D4580" w:rsidRDefault="00AB492C" w:rsidP="00AB492C">
      <w:pPr>
        <w:pStyle w:val="a9"/>
        <w:spacing w:line="276" w:lineRule="auto"/>
        <w:jc w:val="both"/>
        <w:rPr>
          <w:b/>
          <w:color w:val="595959" w:themeColor="text1" w:themeTint="A6"/>
          <w:sz w:val="21"/>
          <w:szCs w:val="21"/>
          <w:lang w:val="ru-RU"/>
        </w:rPr>
      </w:pPr>
    </w:p>
    <w:p w14:paraId="27E20B0F" w14:textId="77777777" w:rsidR="00AB492C" w:rsidRPr="005D4580" w:rsidRDefault="00AB492C" w:rsidP="00AB492C">
      <w:pPr>
        <w:pStyle w:val="a9"/>
        <w:spacing w:line="276" w:lineRule="auto"/>
        <w:jc w:val="both"/>
        <w:rPr>
          <w:color w:val="595959" w:themeColor="text1" w:themeTint="A6"/>
          <w:sz w:val="21"/>
          <w:szCs w:val="21"/>
          <w:lang w:val="ru-RU"/>
        </w:rPr>
      </w:pPr>
      <w:r w:rsidRPr="005D4580">
        <w:rPr>
          <w:b/>
          <w:color w:val="595959" w:themeColor="text1" w:themeTint="A6"/>
          <w:lang w:val="ru-RU"/>
        </w:rPr>
        <w:t>ПИТАНИЕ:</w:t>
      </w:r>
      <w:r w:rsidRPr="005D4580">
        <w:rPr>
          <w:b/>
          <w:color w:val="595959" w:themeColor="text1" w:themeTint="A6"/>
          <w:sz w:val="21"/>
          <w:szCs w:val="21"/>
          <w:lang w:val="ru-RU"/>
        </w:rPr>
        <w:t xml:space="preserve"> </w:t>
      </w:r>
      <w:r w:rsidRPr="005D4580">
        <w:rPr>
          <w:color w:val="595959" w:themeColor="text1" w:themeTint="A6"/>
          <w:sz w:val="21"/>
          <w:szCs w:val="21"/>
          <w:lang w:val="ru-RU"/>
        </w:rPr>
        <w:t>Обычно обеды и ужины не входят в стоимость наших туров, за исключением кулинарных мастер-классов или дегустаций. Во время поездок продолжительностью более 4-5 часов, особенно за городом, обеды и / или ужины могут быть организованы в местных ресторанах по маршруту за дополнительную плату. Как правило, это фиксированное меню от 10-12 долларов США на человека (не включая алкоголь).</w:t>
      </w:r>
    </w:p>
    <w:p w14:paraId="25CF0722" w14:textId="77777777" w:rsidR="00AB492C" w:rsidRPr="00CC5753" w:rsidRDefault="00AB492C" w:rsidP="00AB492C">
      <w:pPr>
        <w:spacing w:after="0"/>
        <w:jc w:val="both"/>
        <w:rPr>
          <w:rFonts w:ascii="Calibri" w:eastAsia="Times New Roman" w:hAnsi="Calibri" w:cs="Calibri"/>
          <w:b/>
          <w:bCs/>
          <w:color w:val="6BA42C"/>
          <w:sz w:val="21"/>
          <w:szCs w:val="21"/>
          <w:lang w:val="ru-RU" w:eastAsia="ru-RU"/>
        </w:rPr>
      </w:pPr>
    </w:p>
    <w:p w14:paraId="12515E2C" w14:textId="77777777" w:rsidR="00AB492C" w:rsidRPr="005D4580" w:rsidRDefault="00AB492C" w:rsidP="00AB492C">
      <w:pPr>
        <w:spacing w:after="0"/>
        <w:jc w:val="both"/>
        <w:rPr>
          <w:rFonts w:ascii="Calibri" w:eastAsia="Times New Roman" w:hAnsi="Calibri" w:cs="Calibri"/>
          <w:b/>
          <w:bCs/>
          <w:color w:val="C00000"/>
          <w:sz w:val="32"/>
          <w:szCs w:val="32"/>
          <w:lang w:val="ru-RU" w:eastAsia="ru-RU"/>
        </w:rPr>
      </w:pPr>
      <w:r w:rsidRPr="005D4580">
        <w:rPr>
          <w:rFonts w:ascii="Calibri" w:eastAsia="Times New Roman" w:hAnsi="Calibri" w:cs="Calibri"/>
          <w:b/>
          <w:bCs/>
          <w:color w:val="C00000"/>
          <w:sz w:val="32"/>
          <w:szCs w:val="32"/>
          <w:lang w:val="ru-RU" w:eastAsia="ru-RU"/>
        </w:rPr>
        <w:t>ИНФОРМАЦИЯ ДЛЯ ТУРИСТОВ</w:t>
      </w:r>
    </w:p>
    <w:p w14:paraId="56968803" w14:textId="77777777" w:rsidR="00AB492C" w:rsidRPr="005D4580" w:rsidRDefault="00AB492C" w:rsidP="00AB492C">
      <w:pPr>
        <w:pStyle w:val="a9"/>
        <w:spacing w:line="276" w:lineRule="auto"/>
        <w:jc w:val="both"/>
        <w:rPr>
          <w:rFonts w:eastAsia="Times New Roman"/>
          <w:color w:val="595959" w:themeColor="text1" w:themeTint="A6"/>
          <w:sz w:val="21"/>
          <w:szCs w:val="21"/>
          <w:lang w:val="ru-RU" w:eastAsia="tr-TR"/>
        </w:rPr>
      </w:pPr>
      <w:r w:rsidRPr="005D4580">
        <w:rPr>
          <w:rFonts w:eastAsia="Times New Roman"/>
          <w:b/>
          <w:color w:val="595959" w:themeColor="text1" w:themeTint="A6"/>
          <w:sz w:val="21"/>
          <w:szCs w:val="21"/>
          <w:lang w:val="ru-RU" w:eastAsia="tr-TR"/>
        </w:rPr>
        <w:t xml:space="preserve">ЛИЧНЫЕ ВЕЩИ: </w:t>
      </w:r>
      <w:r w:rsidRPr="005D4580">
        <w:rPr>
          <w:rFonts w:eastAsia="Times New Roman"/>
          <w:color w:val="595959" w:themeColor="text1" w:themeTint="A6"/>
          <w:sz w:val="21"/>
          <w:szCs w:val="21"/>
          <w:lang w:val="ru-RU" w:eastAsia="tr-TR"/>
        </w:rPr>
        <w:t xml:space="preserve">Азербайджан считается безопасной для туристов страной. Тем не менее, мы не рекомендуем во время экскурсий оставлять личные вещи в автобусе. Обратите внимание, что безопасность личных вещей, таких как сумки, кошельки, одежда, документы и т. д., являются ответственностью каждого туриста. Ни водитель, ни гид не несут ответственности за утерю вещей туриста во время экскурсии. В экстренных случаях звоните: 102 (полиция), или 112 (круглосуточная горячая линия МЧС) </w:t>
      </w:r>
    </w:p>
    <w:p w14:paraId="67ECC69C" w14:textId="77777777" w:rsidR="00AB492C" w:rsidRPr="005D4580" w:rsidRDefault="00AB492C" w:rsidP="00AB492C">
      <w:pPr>
        <w:pStyle w:val="a9"/>
        <w:spacing w:line="276" w:lineRule="auto"/>
        <w:jc w:val="both"/>
        <w:rPr>
          <w:b/>
          <w:color w:val="595959" w:themeColor="text1" w:themeTint="A6"/>
          <w:sz w:val="21"/>
          <w:szCs w:val="21"/>
          <w:lang w:val="ru-RU"/>
        </w:rPr>
      </w:pPr>
    </w:p>
    <w:p w14:paraId="018C419E" w14:textId="77777777" w:rsidR="00AB492C" w:rsidRPr="005D4580" w:rsidRDefault="00AB492C" w:rsidP="00AB492C">
      <w:pPr>
        <w:pStyle w:val="a9"/>
        <w:spacing w:line="276" w:lineRule="auto"/>
        <w:jc w:val="both"/>
        <w:rPr>
          <w:color w:val="595959" w:themeColor="text1" w:themeTint="A6"/>
          <w:sz w:val="21"/>
          <w:szCs w:val="21"/>
          <w:lang w:val="ru-RU"/>
        </w:rPr>
      </w:pPr>
      <w:r w:rsidRPr="005D4580">
        <w:rPr>
          <w:b/>
          <w:color w:val="595959" w:themeColor="text1" w:themeTint="A6"/>
          <w:sz w:val="21"/>
          <w:szCs w:val="21"/>
          <w:lang w:val="ru-RU"/>
        </w:rPr>
        <w:t xml:space="preserve">ЧАЕВЫЕ: </w:t>
      </w:r>
      <w:r w:rsidRPr="005D4580">
        <w:rPr>
          <w:color w:val="595959" w:themeColor="text1" w:themeTint="A6"/>
          <w:sz w:val="21"/>
          <w:szCs w:val="21"/>
          <w:lang w:val="ru-RU"/>
        </w:rPr>
        <w:t>Давать чаевые на наших турах не обязательно. Однако если вы удовлетворены оказанным сервисом, вы можете оставить некоторую сумму гиду и/или водителю, на ваше усмотрение.</w:t>
      </w:r>
    </w:p>
    <w:p w14:paraId="7CBDEFEF" w14:textId="77777777" w:rsidR="00AB492C" w:rsidRDefault="00AB492C" w:rsidP="00AB492C">
      <w:pPr>
        <w:spacing w:after="0"/>
        <w:jc w:val="both"/>
        <w:rPr>
          <w:b/>
          <w:color w:val="595959" w:themeColor="text1" w:themeTint="A6"/>
          <w:sz w:val="21"/>
          <w:szCs w:val="21"/>
          <w:lang w:val="ru-RU"/>
        </w:rPr>
      </w:pPr>
    </w:p>
    <w:p w14:paraId="1DAAA41B" w14:textId="77777777" w:rsidR="00AB492C" w:rsidRPr="003D5BC0" w:rsidRDefault="00AB492C" w:rsidP="00AB492C">
      <w:pPr>
        <w:spacing w:after="0"/>
        <w:jc w:val="both"/>
        <w:rPr>
          <w:color w:val="595959" w:themeColor="text1" w:themeTint="A6"/>
          <w:sz w:val="21"/>
          <w:szCs w:val="21"/>
          <w:lang w:val="ru-RU"/>
        </w:rPr>
      </w:pPr>
      <w:r w:rsidRPr="003D5BC0">
        <w:rPr>
          <w:b/>
          <w:color w:val="595959" w:themeColor="text1" w:themeTint="A6"/>
          <w:sz w:val="21"/>
          <w:szCs w:val="21"/>
          <w:lang w:val="ru-RU"/>
        </w:rPr>
        <w:t xml:space="preserve">ДОПОЛНИТЕЛЬНАЯ ИНФОРМАЦИЯ: </w:t>
      </w:r>
      <w:r w:rsidRPr="003D5BC0">
        <w:rPr>
          <w:color w:val="595959" w:themeColor="text1" w:themeTint="A6"/>
          <w:sz w:val="21"/>
          <w:szCs w:val="21"/>
          <w:lang w:val="ru-RU"/>
        </w:rPr>
        <w:t>Настоятельно рекомендуем надеть удобную обувь во время экскурсий.</w:t>
      </w:r>
      <w:r>
        <w:rPr>
          <w:color w:val="595959" w:themeColor="text1" w:themeTint="A6"/>
          <w:sz w:val="21"/>
          <w:szCs w:val="21"/>
          <w:lang w:val="ru-RU"/>
        </w:rPr>
        <w:t xml:space="preserve"> Также советуем брать с собой теплую одежду в ветреную погоду, так как ветра в Баку бывают часто, за счет чего температура ощущается на 2-3 градуса ниже, чем прогнозируется.</w:t>
      </w:r>
    </w:p>
    <w:p w14:paraId="36665DA0" w14:textId="77777777" w:rsidR="00AB492C" w:rsidRDefault="00AB492C" w:rsidP="00AB492C">
      <w:pPr>
        <w:spacing w:after="0"/>
        <w:jc w:val="both"/>
        <w:rPr>
          <w:rFonts w:ascii="Calibri" w:eastAsia="Times New Roman" w:hAnsi="Calibri" w:cs="Calibri"/>
          <w:b/>
          <w:bCs/>
          <w:color w:val="6BA42C"/>
          <w:sz w:val="32"/>
          <w:szCs w:val="32"/>
          <w:lang w:val="ru-RU" w:eastAsia="ru-RU"/>
        </w:rPr>
      </w:pPr>
    </w:p>
    <w:p w14:paraId="10229759" w14:textId="77777777" w:rsidR="00AB492C" w:rsidRPr="005D4580" w:rsidRDefault="00AB492C" w:rsidP="00AB492C">
      <w:pPr>
        <w:spacing w:after="0"/>
        <w:jc w:val="both"/>
        <w:rPr>
          <w:rFonts w:ascii="Calibri" w:eastAsia="Times New Roman" w:hAnsi="Calibri" w:cs="Calibri"/>
          <w:b/>
          <w:bCs/>
          <w:color w:val="C00000"/>
          <w:sz w:val="32"/>
          <w:szCs w:val="32"/>
          <w:lang w:val="ru-RU" w:eastAsia="ru-RU"/>
        </w:rPr>
      </w:pPr>
      <w:r w:rsidRPr="005D4580">
        <w:rPr>
          <w:rFonts w:ascii="Calibri" w:eastAsia="Times New Roman" w:hAnsi="Calibri" w:cs="Calibri"/>
          <w:b/>
          <w:bCs/>
          <w:color w:val="C00000"/>
          <w:sz w:val="32"/>
          <w:szCs w:val="32"/>
          <w:lang w:val="ru-RU" w:eastAsia="ru-RU"/>
        </w:rPr>
        <w:t>ГРАФИК ЗАЕЗДОВ</w:t>
      </w:r>
    </w:p>
    <w:p w14:paraId="1A14EB1B" w14:textId="77777777" w:rsidR="00AB492C" w:rsidRPr="005D4580" w:rsidRDefault="00AB492C" w:rsidP="00AB492C">
      <w:pPr>
        <w:pStyle w:val="a9"/>
        <w:spacing w:line="276" w:lineRule="auto"/>
        <w:jc w:val="both"/>
        <w:rPr>
          <w:color w:val="595959" w:themeColor="text1" w:themeTint="A6"/>
          <w:lang w:val="ru-RU"/>
        </w:rPr>
      </w:pPr>
      <w:r w:rsidRPr="005D4580">
        <w:rPr>
          <w:color w:val="595959" w:themeColor="text1" w:themeTint="A6"/>
          <w:lang w:val="ru-RU"/>
        </w:rPr>
        <w:t xml:space="preserve">Заезды осуществляются круглый год по пятницам (кроме 10.06.2022 – </w:t>
      </w:r>
      <w:r w:rsidRPr="005D4580">
        <w:rPr>
          <w:b/>
          <w:color w:val="595959" w:themeColor="text1" w:themeTint="A6"/>
          <w:lang w:val="ru-RU"/>
        </w:rPr>
        <w:t>Формула-1</w:t>
      </w:r>
      <w:r w:rsidRPr="005D4580">
        <w:rPr>
          <w:color w:val="595959" w:themeColor="text1" w:themeTint="A6"/>
          <w:lang w:val="ru-RU"/>
        </w:rPr>
        <w:t xml:space="preserve">, 30.12.2022 – </w:t>
      </w:r>
      <w:r w:rsidRPr="005D4580">
        <w:rPr>
          <w:b/>
          <w:color w:val="595959" w:themeColor="text1" w:themeTint="A6"/>
          <w:lang w:val="ru-RU"/>
        </w:rPr>
        <w:t>Новый Год</w:t>
      </w:r>
      <w:r w:rsidRPr="005D4580">
        <w:rPr>
          <w:color w:val="595959" w:themeColor="text1" w:themeTint="A6"/>
          <w:lang w:val="ru-RU"/>
        </w:rPr>
        <w:t>).</w:t>
      </w:r>
    </w:p>
    <w:p w14:paraId="2F8C2002" w14:textId="77777777" w:rsidR="00AB492C" w:rsidRPr="005D4580" w:rsidRDefault="00AB492C" w:rsidP="00AB492C">
      <w:pPr>
        <w:pStyle w:val="a9"/>
        <w:spacing w:line="276" w:lineRule="auto"/>
        <w:jc w:val="both"/>
        <w:rPr>
          <w:color w:val="595959" w:themeColor="text1" w:themeTint="A6"/>
          <w:lang w:val="ru-RU"/>
        </w:rPr>
      </w:pPr>
    </w:p>
    <w:p w14:paraId="2DB4C538" w14:textId="77777777" w:rsidR="00AB492C" w:rsidRPr="005D4580" w:rsidRDefault="00AB492C" w:rsidP="00AB492C">
      <w:pPr>
        <w:spacing w:after="0"/>
        <w:jc w:val="both"/>
        <w:rPr>
          <w:rFonts w:ascii="Calibri" w:eastAsia="Times New Roman" w:hAnsi="Calibri" w:cs="Calibri"/>
          <w:b/>
          <w:bCs/>
          <w:color w:val="C00000"/>
          <w:sz w:val="32"/>
          <w:szCs w:val="32"/>
          <w:lang w:val="ru-RU" w:eastAsia="ru-RU"/>
        </w:rPr>
      </w:pPr>
      <w:r w:rsidRPr="005D4580">
        <w:rPr>
          <w:rFonts w:ascii="Calibri" w:eastAsia="Times New Roman" w:hAnsi="Calibri" w:cs="Calibri"/>
          <w:b/>
          <w:bCs/>
          <w:color w:val="C00000"/>
          <w:sz w:val="32"/>
          <w:szCs w:val="32"/>
          <w:lang w:val="ru-RU" w:eastAsia="ru-RU"/>
        </w:rPr>
        <w:t>УСЛОВИЯ БРОНИРОВАНИЯ И ОТМЕНЫ</w:t>
      </w:r>
    </w:p>
    <w:p w14:paraId="0AFEBCAE" w14:textId="77777777" w:rsidR="00AB492C" w:rsidRPr="005D4580" w:rsidRDefault="00AB492C" w:rsidP="00AB492C">
      <w:pPr>
        <w:pStyle w:val="a9"/>
        <w:jc w:val="both"/>
        <w:rPr>
          <w:b/>
          <w:color w:val="595959" w:themeColor="text1" w:themeTint="A6"/>
          <w:lang w:val="ru-RU"/>
        </w:rPr>
      </w:pPr>
      <w:r w:rsidRPr="005D4580">
        <w:rPr>
          <w:b/>
          <w:color w:val="595959" w:themeColor="text1" w:themeTint="A6"/>
          <w:lang w:val="ru-RU"/>
        </w:rPr>
        <w:t xml:space="preserve">ПРОЖИВАНИЕ, ПРАВИЛА ЗАЕЗДА В ОТЕЛЬ И ОСВОБОЖДЕНИЯ ГОСТИНИЧНЫХ НОМЕРОВ: </w:t>
      </w:r>
    </w:p>
    <w:p w14:paraId="69990FB0" w14:textId="77777777" w:rsidR="00AB492C" w:rsidRPr="003C67B3" w:rsidRDefault="00AB492C" w:rsidP="00AB492C">
      <w:pPr>
        <w:spacing w:after="0"/>
        <w:jc w:val="both"/>
        <w:rPr>
          <w:color w:val="595959" w:themeColor="text1" w:themeTint="A6"/>
          <w:lang w:val="ru-RU"/>
        </w:rPr>
      </w:pPr>
      <w:r w:rsidRPr="003A1C6B">
        <w:rPr>
          <w:color w:val="595959" w:themeColor="text1" w:themeTint="A6"/>
          <w:lang w:val="ru-RU"/>
        </w:rPr>
        <w:t xml:space="preserve">Программа тура рассчитана с учетом проживания в одном из базовых отелей в центре города: </w:t>
      </w:r>
      <w:r w:rsidRPr="003A1C6B">
        <w:rPr>
          <w:color w:val="595959" w:themeColor="text1" w:themeTint="A6"/>
          <w:lang w:val="az-Latn-AZ"/>
        </w:rPr>
        <w:t>City Park</w:t>
      </w:r>
      <w:r w:rsidRPr="003A1C6B">
        <w:rPr>
          <w:color w:val="595959" w:themeColor="text1" w:themeTint="A6"/>
          <w:lang w:val="ru-RU"/>
        </w:rPr>
        <w:t xml:space="preserve"> 4* или </w:t>
      </w:r>
      <w:r w:rsidRPr="003A1C6B">
        <w:rPr>
          <w:color w:val="595959" w:themeColor="text1" w:themeTint="A6"/>
        </w:rPr>
        <w:t>Grand</w:t>
      </w:r>
      <w:r w:rsidRPr="003A1C6B">
        <w:rPr>
          <w:color w:val="595959" w:themeColor="text1" w:themeTint="A6"/>
          <w:lang w:val="ru-RU"/>
        </w:rPr>
        <w:t xml:space="preserve"> </w:t>
      </w:r>
      <w:r w:rsidRPr="003A1C6B">
        <w:rPr>
          <w:color w:val="595959" w:themeColor="text1" w:themeTint="A6"/>
        </w:rPr>
        <w:t>Midway</w:t>
      </w:r>
      <w:r w:rsidRPr="003A1C6B">
        <w:rPr>
          <w:color w:val="595959" w:themeColor="text1" w:themeTint="A6"/>
          <w:lang w:val="ru-RU"/>
        </w:rPr>
        <w:t xml:space="preserve"> 4*.</w:t>
      </w:r>
      <w:r w:rsidRPr="00A06B9F">
        <w:rPr>
          <w:color w:val="595959" w:themeColor="text1" w:themeTint="A6"/>
          <w:lang w:val="ru-RU"/>
        </w:rPr>
        <w:t xml:space="preserve"> </w:t>
      </w:r>
      <w:r>
        <w:rPr>
          <w:color w:val="595959" w:themeColor="text1" w:themeTint="A6"/>
          <w:lang w:val="ru-RU"/>
        </w:rPr>
        <w:t>З</w:t>
      </w:r>
      <w:r w:rsidRPr="003C67B3">
        <w:rPr>
          <w:color w:val="595959" w:themeColor="text1" w:themeTint="A6"/>
          <w:lang w:val="ru-RU"/>
        </w:rPr>
        <w:t>а ранний заезд / поздний выезд вз</w:t>
      </w:r>
      <w:r>
        <w:rPr>
          <w:color w:val="595959" w:themeColor="text1" w:themeTint="A6"/>
          <w:lang w:val="ru-RU"/>
        </w:rPr>
        <w:t>и</w:t>
      </w:r>
      <w:r w:rsidRPr="003C67B3">
        <w:rPr>
          <w:color w:val="595959" w:themeColor="text1" w:themeTint="A6"/>
          <w:lang w:val="ru-RU"/>
        </w:rPr>
        <w:t>ма</w:t>
      </w:r>
      <w:r>
        <w:rPr>
          <w:color w:val="595959" w:themeColor="text1" w:themeTint="A6"/>
          <w:lang w:val="ru-RU"/>
        </w:rPr>
        <w:t>ется</w:t>
      </w:r>
      <w:r w:rsidRPr="003C67B3">
        <w:rPr>
          <w:color w:val="595959" w:themeColor="text1" w:themeTint="A6"/>
          <w:lang w:val="ru-RU"/>
        </w:rPr>
        <w:t xml:space="preserve"> дополнительная плата</w:t>
      </w:r>
      <w:r>
        <w:rPr>
          <w:color w:val="595959" w:themeColor="text1" w:themeTint="A6"/>
          <w:lang w:val="ru-RU"/>
        </w:rPr>
        <w:t>:</w:t>
      </w:r>
      <w:r w:rsidRPr="003C67B3">
        <w:rPr>
          <w:color w:val="595959" w:themeColor="text1" w:themeTint="A6"/>
          <w:lang w:val="ru-RU"/>
        </w:rPr>
        <w:t xml:space="preserve"> </w:t>
      </w:r>
    </w:p>
    <w:p w14:paraId="2FFBC0C9" w14:textId="77777777" w:rsidR="00AB492C" w:rsidRPr="005D4580" w:rsidRDefault="00AB492C" w:rsidP="00747E38">
      <w:pPr>
        <w:pStyle w:val="a9"/>
        <w:numPr>
          <w:ilvl w:val="0"/>
          <w:numId w:val="10"/>
        </w:numPr>
        <w:ind w:left="426"/>
        <w:jc w:val="both"/>
        <w:rPr>
          <w:color w:val="595959" w:themeColor="text1" w:themeTint="A6"/>
          <w:lang w:val="ru-RU"/>
        </w:rPr>
      </w:pPr>
      <w:r w:rsidRPr="005D4580">
        <w:rPr>
          <w:color w:val="595959" w:themeColor="text1" w:themeTint="A6"/>
          <w:lang w:val="ru-RU"/>
        </w:rPr>
        <w:t>Заезд с 06:00 до 14:00: доплата в размере 50% от стоимости суточного проживания.</w:t>
      </w:r>
    </w:p>
    <w:p w14:paraId="681F9D6F" w14:textId="77777777" w:rsidR="00AB492C" w:rsidRPr="005D4580" w:rsidRDefault="00AB492C" w:rsidP="00747E38">
      <w:pPr>
        <w:pStyle w:val="a9"/>
        <w:numPr>
          <w:ilvl w:val="0"/>
          <w:numId w:val="10"/>
        </w:numPr>
        <w:ind w:left="426"/>
        <w:jc w:val="both"/>
        <w:rPr>
          <w:color w:val="595959" w:themeColor="text1" w:themeTint="A6"/>
          <w:lang w:val="ru-RU"/>
        </w:rPr>
      </w:pPr>
      <w:r w:rsidRPr="005D4580">
        <w:rPr>
          <w:color w:val="595959" w:themeColor="text1" w:themeTint="A6"/>
          <w:lang w:val="ru-RU"/>
        </w:rPr>
        <w:t xml:space="preserve">Заезд до 06:00 утра: доплата в размере 100% от стоимости суточного проживания. </w:t>
      </w:r>
    </w:p>
    <w:p w14:paraId="1FE790EE" w14:textId="77777777" w:rsidR="00AB492C" w:rsidRPr="005D4580" w:rsidRDefault="00AB492C" w:rsidP="00747E38">
      <w:pPr>
        <w:pStyle w:val="a9"/>
        <w:numPr>
          <w:ilvl w:val="0"/>
          <w:numId w:val="10"/>
        </w:numPr>
        <w:ind w:left="426"/>
        <w:jc w:val="both"/>
        <w:rPr>
          <w:color w:val="595959" w:themeColor="text1" w:themeTint="A6"/>
          <w:lang w:val="ru-RU"/>
        </w:rPr>
      </w:pPr>
      <w:r w:rsidRPr="005D4580">
        <w:rPr>
          <w:color w:val="595959" w:themeColor="text1" w:themeTint="A6"/>
          <w:lang w:val="ru-RU"/>
        </w:rPr>
        <w:t>Поздний выезд с 14:00 до 18:00: доплата в размере 50% от стоимости суточного проживания.</w:t>
      </w:r>
    </w:p>
    <w:p w14:paraId="11AFB9A1" w14:textId="77777777" w:rsidR="00AB492C" w:rsidRPr="005D4580" w:rsidRDefault="00AB492C" w:rsidP="00747E38">
      <w:pPr>
        <w:pStyle w:val="a9"/>
        <w:numPr>
          <w:ilvl w:val="0"/>
          <w:numId w:val="10"/>
        </w:numPr>
        <w:ind w:left="426"/>
        <w:jc w:val="both"/>
        <w:rPr>
          <w:color w:val="595959" w:themeColor="text1" w:themeTint="A6"/>
          <w:lang w:val="ru-RU"/>
        </w:rPr>
      </w:pPr>
      <w:r w:rsidRPr="005D4580">
        <w:rPr>
          <w:color w:val="595959" w:themeColor="text1" w:themeTint="A6"/>
          <w:lang w:val="ru-RU"/>
        </w:rPr>
        <w:t>Поздний выезд после 18:00: доплата в размере 100% от стоимости суточного проживания.</w:t>
      </w:r>
    </w:p>
    <w:p w14:paraId="1D710DB0" w14:textId="77777777" w:rsidR="00AB492C" w:rsidRPr="005D4580" w:rsidRDefault="00AB492C" w:rsidP="00AB492C">
      <w:pPr>
        <w:pStyle w:val="a9"/>
        <w:jc w:val="both"/>
        <w:rPr>
          <w:color w:val="595959" w:themeColor="text1" w:themeTint="A6"/>
          <w:sz w:val="10"/>
          <w:szCs w:val="10"/>
          <w:lang w:val="ru-RU"/>
        </w:rPr>
      </w:pPr>
    </w:p>
    <w:p w14:paraId="1526D542" w14:textId="77777777" w:rsidR="00AB492C" w:rsidRPr="005D4580" w:rsidRDefault="00AB492C" w:rsidP="00AB492C">
      <w:pPr>
        <w:pStyle w:val="a9"/>
        <w:jc w:val="both"/>
        <w:rPr>
          <w:i/>
          <w:color w:val="595959" w:themeColor="text1" w:themeTint="A6"/>
          <w:lang w:val="ru-RU"/>
        </w:rPr>
      </w:pPr>
      <w:r w:rsidRPr="005D4580">
        <w:rPr>
          <w:i/>
          <w:color w:val="595959" w:themeColor="text1" w:themeTint="A6"/>
          <w:lang w:val="ru-RU"/>
        </w:rPr>
        <w:t>Просьба заранее оповещать о ранних заездах или поздних выездах ваших гостей.</w:t>
      </w:r>
    </w:p>
    <w:p w14:paraId="0DD000EC" w14:textId="77777777" w:rsidR="00AB492C" w:rsidRPr="005D4580" w:rsidRDefault="00AB492C" w:rsidP="00AB492C">
      <w:pPr>
        <w:pStyle w:val="a9"/>
        <w:jc w:val="both"/>
        <w:rPr>
          <w:color w:val="595959" w:themeColor="text1" w:themeTint="A6"/>
          <w:lang w:val="ru-RU"/>
        </w:rPr>
      </w:pPr>
    </w:p>
    <w:p w14:paraId="7FC01D32" w14:textId="77777777" w:rsidR="00AB492C" w:rsidRPr="005D4580" w:rsidRDefault="00AB492C" w:rsidP="00AB492C">
      <w:pPr>
        <w:pStyle w:val="a9"/>
        <w:jc w:val="both"/>
        <w:rPr>
          <w:b/>
          <w:color w:val="595959" w:themeColor="text1" w:themeTint="A6"/>
          <w:lang w:val="ru-RU"/>
        </w:rPr>
      </w:pPr>
      <w:r w:rsidRPr="005D4580">
        <w:rPr>
          <w:b/>
          <w:color w:val="595959" w:themeColor="text1" w:themeTint="A6"/>
          <w:lang w:val="ru-RU"/>
        </w:rPr>
        <w:t>ПОРЯДОК БРОНИРОВАНИЯ, АННУЛЯЦИИ И ШТРАФНЫЕ САНКЦИИ:</w:t>
      </w:r>
    </w:p>
    <w:p w14:paraId="082D019A" w14:textId="77777777" w:rsidR="00AB492C" w:rsidRPr="005D4580" w:rsidRDefault="00AB492C" w:rsidP="00AB492C">
      <w:pPr>
        <w:pStyle w:val="a9"/>
        <w:jc w:val="both"/>
        <w:rPr>
          <w:color w:val="595959" w:themeColor="text1" w:themeTint="A6"/>
          <w:lang w:val="ru-RU"/>
        </w:rPr>
      </w:pPr>
      <w:r w:rsidRPr="005D4580">
        <w:rPr>
          <w:color w:val="595959" w:themeColor="text1" w:themeTint="A6"/>
          <w:lang w:val="ru-RU"/>
        </w:rPr>
        <w:t xml:space="preserve">Брони на гарантированные туры принимаются не позднее 5 рабочих дней до начала тура. Брони принимаются в письменной форме на корпоративный эл. адрес оператора с указанием названия и даты тура, имен гостей (если есть дети – возраста), типа размещения, полетных данных и др. деталей. </w:t>
      </w:r>
    </w:p>
    <w:p w14:paraId="41A31CEE" w14:textId="77777777" w:rsidR="00AB492C" w:rsidRPr="005D4580" w:rsidRDefault="00AB492C" w:rsidP="00AB492C">
      <w:pPr>
        <w:pStyle w:val="a9"/>
        <w:jc w:val="both"/>
        <w:rPr>
          <w:color w:val="595959" w:themeColor="text1" w:themeTint="A6"/>
          <w:lang w:val="ru-RU"/>
        </w:rPr>
      </w:pPr>
      <w:r w:rsidRPr="005D4580">
        <w:rPr>
          <w:color w:val="595959" w:themeColor="text1" w:themeTint="A6"/>
          <w:lang w:val="ru-RU"/>
        </w:rPr>
        <w:t>Изменения и аннуляции броней высылаются в письменной форме. Подтверждение со стороны оператора также предоставляется в письменном виде.</w:t>
      </w:r>
    </w:p>
    <w:p w14:paraId="2999A1D7" w14:textId="77777777" w:rsidR="00AB492C" w:rsidRPr="005D4580" w:rsidRDefault="00AB492C" w:rsidP="00AB492C">
      <w:pPr>
        <w:pStyle w:val="a9"/>
        <w:jc w:val="both"/>
        <w:rPr>
          <w:color w:val="595959" w:themeColor="text1" w:themeTint="A6"/>
          <w:lang w:val="ru-RU"/>
        </w:rPr>
      </w:pPr>
    </w:p>
    <w:p w14:paraId="05E2849C" w14:textId="77777777" w:rsidR="00AB492C" w:rsidRPr="005D4580" w:rsidRDefault="00AB492C" w:rsidP="00AB492C">
      <w:pPr>
        <w:pStyle w:val="a9"/>
        <w:jc w:val="both"/>
        <w:rPr>
          <w:b/>
          <w:color w:val="595959" w:themeColor="text1" w:themeTint="A6"/>
          <w:lang w:val="ru-RU"/>
        </w:rPr>
      </w:pPr>
      <w:r w:rsidRPr="005D4580">
        <w:rPr>
          <w:b/>
          <w:color w:val="595959" w:themeColor="text1" w:themeTint="A6"/>
          <w:lang w:val="ru-RU"/>
        </w:rPr>
        <w:t>СТАНДАРТНАЯ АННУЛЯЦИЯ:</w:t>
      </w:r>
    </w:p>
    <w:p w14:paraId="5E05FD6E" w14:textId="77777777" w:rsidR="00AB492C" w:rsidRPr="005D4580" w:rsidRDefault="00AB492C" w:rsidP="00AB492C">
      <w:pPr>
        <w:pStyle w:val="a9"/>
        <w:jc w:val="both"/>
        <w:rPr>
          <w:color w:val="595959" w:themeColor="text1" w:themeTint="A6"/>
          <w:lang w:val="ru-RU"/>
        </w:rPr>
      </w:pPr>
      <w:r w:rsidRPr="005D4580">
        <w:rPr>
          <w:color w:val="595959" w:themeColor="text1" w:themeTint="A6"/>
          <w:lang w:val="ru-RU"/>
        </w:rPr>
        <w:t>Аннуляция брони за 10 дней до заезда – бесплатно</w:t>
      </w:r>
    </w:p>
    <w:p w14:paraId="26D85DF9" w14:textId="77777777" w:rsidR="00AB492C" w:rsidRPr="005D4580" w:rsidRDefault="00AB492C" w:rsidP="00AB492C">
      <w:pPr>
        <w:pStyle w:val="a9"/>
        <w:jc w:val="both"/>
        <w:rPr>
          <w:color w:val="595959" w:themeColor="text1" w:themeTint="A6"/>
          <w:lang w:val="ru-RU"/>
        </w:rPr>
      </w:pPr>
      <w:r w:rsidRPr="005D4580">
        <w:rPr>
          <w:color w:val="595959" w:themeColor="text1" w:themeTint="A6"/>
          <w:lang w:val="ru-RU"/>
        </w:rPr>
        <w:t xml:space="preserve">Аннуляция брони за 9-5  дней до заезда –  50% от полной стоимости тура </w:t>
      </w:r>
    </w:p>
    <w:p w14:paraId="5599DA58" w14:textId="77777777" w:rsidR="00AB492C" w:rsidRPr="005D4580" w:rsidRDefault="00AB492C" w:rsidP="00AB492C">
      <w:pPr>
        <w:pStyle w:val="a9"/>
        <w:jc w:val="both"/>
        <w:rPr>
          <w:color w:val="595959" w:themeColor="text1" w:themeTint="A6"/>
          <w:lang w:val="ru-RU"/>
        </w:rPr>
      </w:pPr>
      <w:r w:rsidRPr="005D4580">
        <w:rPr>
          <w:color w:val="595959" w:themeColor="text1" w:themeTint="A6"/>
          <w:lang w:val="ru-RU"/>
        </w:rPr>
        <w:lastRenderedPageBreak/>
        <w:t>Аннуляция брони за 4-0 дней до заезда  –  100% от полной стоимости тура</w:t>
      </w:r>
    </w:p>
    <w:p w14:paraId="0A5A475A" w14:textId="77777777" w:rsidR="00AB492C" w:rsidRPr="005D4580" w:rsidRDefault="00AB492C" w:rsidP="00AB492C">
      <w:pPr>
        <w:pStyle w:val="a9"/>
        <w:jc w:val="both"/>
        <w:rPr>
          <w:color w:val="595959" w:themeColor="text1" w:themeTint="A6"/>
          <w:lang w:val="ru-RU"/>
        </w:rPr>
      </w:pPr>
    </w:p>
    <w:p w14:paraId="446FF1F4" w14:textId="77777777" w:rsidR="00AB492C" w:rsidRPr="005D4580" w:rsidRDefault="00AB492C" w:rsidP="00AB492C">
      <w:pPr>
        <w:pStyle w:val="a9"/>
        <w:jc w:val="both"/>
        <w:rPr>
          <w:color w:val="595959" w:themeColor="text1" w:themeTint="A6"/>
          <w:lang w:val="ru-RU"/>
        </w:rPr>
      </w:pPr>
      <w:r w:rsidRPr="005D4580">
        <w:rPr>
          <w:b/>
          <w:color w:val="595959" w:themeColor="text1" w:themeTint="A6"/>
          <w:lang w:val="ru-RU"/>
        </w:rPr>
        <w:t>АННУЛЯЦИЯ В ПРАЗДНИЧНЫЕ ДНИ (заезды 18.03.2022, 25.03.2022, 29.04.2022, 08.07.2022):</w:t>
      </w:r>
    </w:p>
    <w:p w14:paraId="15A20891" w14:textId="77777777" w:rsidR="00AB492C" w:rsidRPr="005D4580" w:rsidRDefault="00AB492C" w:rsidP="00AB492C">
      <w:pPr>
        <w:pStyle w:val="a9"/>
        <w:jc w:val="both"/>
        <w:rPr>
          <w:color w:val="595959" w:themeColor="text1" w:themeTint="A6"/>
          <w:lang w:val="ru-RU"/>
        </w:rPr>
      </w:pPr>
      <w:r w:rsidRPr="005D4580">
        <w:rPr>
          <w:color w:val="595959" w:themeColor="text1" w:themeTint="A6"/>
          <w:lang w:val="ru-RU"/>
        </w:rPr>
        <w:t>Аннуляция брони за 20 дней до заезда – бесплатно</w:t>
      </w:r>
    </w:p>
    <w:p w14:paraId="042F5DE0" w14:textId="77777777" w:rsidR="00AB492C" w:rsidRPr="005D4580" w:rsidRDefault="00AB492C" w:rsidP="00AB492C">
      <w:pPr>
        <w:pStyle w:val="a9"/>
        <w:jc w:val="both"/>
        <w:rPr>
          <w:color w:val="595959" w:themeColor="text1" w:themeTint="A6"/>
          <w:lang w:val="ru-RU"/>
        </w:rPr>
      </w:pPr>
      <w:r w:rsidRPr="005D4580">
        <w:rPr>
          <w:color w:val="595959" w:themeColor="text1" w:themeTint="A6"/>
          <w:lang w:val="ru-RU"/>
        </w:rPr>
        <w:t xml:space="preserve">Аннуляция брони за 19-10  дней до заезда –  50% от полной стоимости тура </w:t>
      </w:r>
    </w:p>
    <w:p w14:paraId="2830FA85" w14:textId="77777777" w:rsidR="00AB492C" w:rsidRPr="005D4580" w:rsidRDefault="00AB492C" w:rsidP="00AB492C">
      <w:pPr>
        <w:pStyle w:val="a9"/>
        <w:jc w:val="both"/>
        <w:rPr>
          <w:color w:val="595959" w:themeColor="text1" w:themeTint="A6"/>
          <w:lang w:val="ru-RU"/>
        </w:rPr>
      </w:pPr>
      <w:r w:rsidRPr="005D4580">
        <w:rPr>
          <w:color w:val="595959" w:themeColor="text1" w:themeTint="A6"/>
          <w:lang w:val="ru-RU"/>
        </w:rPr>
        <w:t>Аннуляция брони за 09-0 дней до заезда  –  100% от полной стоимости тура</w:t>
      </w:r>
    </w:p>
    <w:p w14:paraId="7A07973B" w14:textId="77777777" w:rsidR="00AB492C" w:rsidRPr="005D4580" w:rsidRDefault="00AB492C" w:rsidP="00AB492C">
      <w:pPr>
        <w:pStyle w:val="a9"/>
        <w:jc w:val="both"/>
        <w:rPr>
          <w:color w:val="595959" w:themeColor="text1" w:themeTint="A6"/>
          <w:lang w:val="ru-RU"/>
        </w:rPr>
      </w:pPr>
    </w:p>
    <w:p w14:paraId="1041A740" w14:textId="77777777" w:rsidR="00AB492C" w:rsidRPr="005D4580" w:rsidRDefault="00AB492C" w:rsidP="00AB492C">
      <w:pPr>
        <w:pStyle w:val="a9"/>
        <w:jc w:val="both"/>
        <w:rPr>
          <w:color w:val="595959" w:themeColor="text1" w:themeTint="A6"/>
          <w:lang w:val="ru-RU"/>
        </w:rPr>
      </w:pPr>
      <w:r w:rsidRPr="005D4580">
        <w:rPr>
          <w:color w:val="595959" w:themeColor="text1" w:themeTint="A6"/>
          <w:lang w:val="ru-RU"/>
        </w:rPr>
        <w:t>В случае поздней отмены брони по причине положительного результата теста на КОВИД штрафные санкции обсуждаются индивидуально.</w:t>
      </w:r>
    </w:p>
    <w:p w14:paraId="41B9FC9F" w14:textId="77777777" w:rsidR="00AB492C" w:rsidRPr="005D4580" w:rsidRDefault="00AB492C" w:rsidP="00AB492C">
      <w:pPr>
        <w:pStyle w:val="a9"/>
        <w:jc w:val="both"/>
        <w:rPr>
          <w:color w:val="595959" w:themeColor="text1" w:themeTint="A6"/>
          <w:lang w:val="ru-RU"/>
        </w:rPr>
      </w:pPr>
    </w:p>
    <w:p w14:paraId="171D2659" w14:textId="77777777" w:rsidR="00AB492C" w:rsidRPr="005D4580" w:rsidRDefault="00AB492C" w:rsidP="00AB492C">
      <w:pPr>
        <w:pStyle w:val="a9"/>
        <w:jc w:val="both"/>
        <w:rPr>
          <w:b/>
          <w:color w:val="595959" w:themeColor="text1" w:themeTint="A6"/>
          <w:lang w:val="ru-RU"/>
        </w:rPr>
      </w:pPr>
      <w:r w:rsidRPr="005D4580">
        <w:rPr>
          <w:b/>
          <w:color w:val="595959" w:themeColor="text1" w:themeTint="A6"/>
          <w:lang w:val="ru-RU"/>
        </w:rPr>
        <w:t>ДЕТСКАЯ ПОЛИТИКА:</w:t>
      </w:r>
    </w:p>
    <w:p w14:paraId="5454DBDA" w14:textId="77777777" w:rsidR="00AB492C" w:rsidRPr="005D4580" w:rsidRDefault="00AB492C" w:rsidP="00AB492C">
      <w:pPr>
        <w:pStyle w:val="a9"/>
        <w:jc w:val="both"/>
        <w:rPr>
          <w:color w:val="595959" w:themeColor="text1" w:themeTint="A6"/>
          <w:lang w:val="ru-RU"/>
        </w:rPr>
      </w:pPr>
      <w:r w:rsidRPr="005D4580">
        <w:rPr>
          <w:color w:val="595959" w:themeColor="text1" w:themeTint="A6"/>
          <w:lang w:val="ru-RU"/>
        </w:rPr>
        <w:t>Дети до 6 лет - без доплаты (без дополнительной кровати).</w:t>
      </w:r>
    </w:p>
    <w:p w14:paraId="56832AE3" w14:textId="77777777" w:rsidR="00AB492C" w:rsidRPr="005D4580" w:rsidRDefault="00AB492C" w:rsidP="00AB492C">
      <w:pPr>
        <w:pStyle w:val="a9"/>
        <w:jc w:val="both"/>
        <w:rPr>
          <w:color w:val="595959" w:themeColor="text1" w:themeTint="A6"/>
          <w:lang w:val="ru-RU"/>
        </w:rPr>
      </w:pPr>
      <w:r w:rsidRPr="005D4580">
        <w:rPr>
          <w:color w:val="595959" w:themeColor="text1" w:themeTint="A6"/>
          <w:lang w:val="ru-RU"/>
        </w:rPr>
        <w:t>Доплата за ребенка от 6 до 10 лет - 30% от стоимости тура для взрослого.</w:t>
      </w:r>
    </w:p>
    <w:p w14:paraId="01112780" w14:textId="77777777" w:rsidR="00AB492C" w:rsidRPr="005D4580" w:rsidRDefault="00AB492C" w:rsidP="00AB492C">
      <w:pPr>
        <w:pStyle w:val="a9"/>
        <w:jc w:val="both"/>
        <w:rPr>
          <w:color w:val="595959" w:themeColor="text1" w:themeTint="A6"/>
          <w:lang w:val="ru-RU"/>
        </w:rPr>
      </w:pPr>
    </w:p>
    <w:p w14:paraId="0A251599" w14:textId="77777777" w:rsidR="00AB492C" w:rsidRPr="005D4580" w:rsidRDefault="00AB492C" w:rsidP="00AB492C">
      <w:pPr>
        <w:pStyle w:val="a9"/>
        <w:jc w:val="both"/>
        <w:rPr>
          <w:b/>
          <w:color w:val="595959" w:themeColor="text1" w:themeTint="A6"/>
          <w:lang w:val="ru-RU"/>
        </w:rPr>
      </w:pPr>
      <w:r w:rsidRPr="005D4580">
        <w:rPr>
          <w:b/>
          <w:color w:val="595959" w:themeColor="text1" w:themeTint="A6"/>
          <w:lang w:val="ru-RU"/>
        </w:rPr>
        <w:t>ТРАНСФЕР</w:t>
      </w:r>
    </w:p>
    <w:p w14:paraId="4BBA359F" w14:textId="77777777" w:rsidR="00AB492C" w:rsidRPr="005D4580" w:rsidRDefault="00AB492C" w:rsidP="00AB492C">
      <w:pPr>
        <w:pStyle w:val="a9"/>
        <w:jc w:val="both"/>
        <w:rPr>
          <w:color w:val="595959" w:themeColor="text1" w:themeTint="A6"/>
          <w:lang w:val="ru-RU"/>
        </w:rPr>
      </w:pPr>
      <w:r w:rsidRPr="005D4580">
        <w:rPr>
          <w:color w:val="595959" w:themeColor="text1" w:themeTint="A6"/>
          <w:lang w:val="ru-RU"/>
        </w:rPr>
        <w:t xml:space="preserve">Групповой трансфер аэропорт-отель-аэропорт осуществляется под все рейсы. Ожидание в аэропорту при групповом трансфере составляет от 30 минут до 1,5 часов. </w:t>
      </w:r>
    </w:p>
    <w:p w14:paraId="41A7EC17" w14:textId="77777777" w:rsidR="00AB492C" w:rsidRPr="005D4580" w:rsidRDefault="00AB492C" w:rsidP="00AB492C">
      <w:pPr>
        <w:pStyle w:val="a9"/>
        <w:jc w:val="both"/>
        <w:rPr>
          <w:color w:val="595959" w:themeColor="text1" w:themeTint="A6"/>
          <w:lang w:val="ru-RU"/>
        </w:rPr>
      </w:pPr>
      <w:r w:rsidRPr="005D4580">
        <w:rPr>
          <w:color w:val="595959" w:themeColor="text1" w:themeTint="A6"/>
          <w:lang w:val="ru-RU"/>
        </w:rPr>
        <w:t xml:space="preserve">Доплата за индивидуальный трансфер без ожидания в одну сторону +10 </w:t>
      </w:r>
      <w:r w:rsidRPr="00D35072">
        <w:rPr>
          <w:color w:val="595959" w:themeColor="text1" w:themeTint="A6"/>
        </w:rPr>
        <w:t>USD</w:t>
      </w:r>
      <w:r w:rsidRPr="005D4580">
        <w:rPr>
          <w:color w:val="595959" w:themeColor="text1" w:themeTint="A6"/>
          <w:lang w:val="ru-RU"/>
        </w:rPr>
        <w:t xml:space="preserve"> за машину седан (макс. 3 чел) и +15 </w:t>
      </w:r>
      <w:r w:rsidRPr="00D35072">
        <w:rPr>
          <w:color w:val="595959" w:themeColor="text1" w:themeTint="A6"/>
        </w:rPr>
        <w:t>USD</w:t>
      </w:r>
      <w:r w:rsidRPr="005D4580">
        <w:rPr>
          <w:color w:val="595959" w:themeColor="text1" w:themeTint="A6"/>
          <w:lang w:val="ru-RU"/>
        </w:rPr>
        <w:t xml:space="preserve"> за машину минивен (макс. 6 чел).</w:t>
      </w:r>
    </w:p>
    <w:p w14:paraId="62190FE9" w14:textId="77777777" w:rsidR="00AB492C" w:rsidRPr="005D4580" w:rsidRDefault="00AB492C" w:rsidP="00AB492C">
      <w:pPr>
        <w:pStyle w:val="a9"/>
        <w:spacing w:line="276" w:lineRule="auto"/>
        <w:jc w:val="both"/>
        <w:rPr>
          <w:color w:val="595959" w:themeColor="text1" w:themeTint="A6"/>
          <w:sz w:val="21"/>
          <w:szCs w:val="21"/>
          <w:lang w:val="ru-RU"/>
        </w:rPr>
      </w:pPr>
      <w:r w:rsidRPr="005D4580">
        <w:rPr>
          <w:color w:val="595959" w:themeColor="text1" w:themeTint="A6"/>
          <w:sz w:val="21"/>
          <w:szCs w:val="21"/>
          <w:lang w:val="ru-RU"/>
        </w:rPr>
        <w:t>При заказе индивидуального трансфера просьба предоставить полную информацию о рейсе (номер рейса, время прилета/вылета, терминал и т. д.) не менее чем за 24 часа до времени прибытия/отправления.</w:t>
      </w:r>
    </w:p>
    <w:p w14:paraId="76844A83" w14:textId="77777777" w:rsidR="00AB492C" w:rsidRPr="005D4580" w:rsidRDefault="00AB492C" w:rsidP="00AB492C">
      <w:pPr>
        <w:pStyle w:val="a9"/>
        <w:jc w:val="both"/>
        <w:rPr>
          <w:color w:val="595959" w:themeColor="text1" w:themeTint="A6"/>
          <w:lang w:val="ru-RU"/>
        </w:rPr>
      </w:pPr>
    </w:p>
    <w:p w14:paraId="4C2B80DF" w14:textId="77777777" w:rsidR="00AB492C" w:rsidRPr="005D4580" w:rsidRDefault="00AB492C" w:rsidP="00AB492C">
      <w:pPr>
        <w:pStyle w:val="a9"/>
        <w:jc w:val="both"/>
        <w:rPr>
          <w:b/>
          <w:color w:val="595959" w:themeColor="text1" w:themeTint="A6"/>
          <w:lang w:val="ru-RU"/>
        </w:rPr>
      </w:pPr>
      <w:r w:rsidRPr="005D4580">
        <w:rPr>
          <w:b/>
          <w:color w:val="595959" w:themeColor="text1" w:themeTint="A6"/>
          <w:lang w:val="ru-RU"/>
        </w:rPr>
        <w:t xml:space="preserve">ДОПОЛНИТЕЛЬНАЯ ИНФОРМАЦИЯ </w:t>
      </w:r>
      <w:r w:rsidRPr="005D4580">
        <w:rPr>
          <w:b/>
          <w:color w:val="595959" w:themeColor="text1" w:themeTint="A6"/>
          <w:lang w:val="ru-RU"/>
        </w:rPr>
        <w:tab/>
      </w:r>
    </w:p>
    <w:p w14:paraId="3BFBB976" w14:textId="77777777" w:rsidR="00AB492C" w:rsidRPr="005D4580" w:rsidRDefault="00AB492C" w:rsidP="00AB492C">
      <w:pPr>
        <w:pStyle w:val="a9"/>
        <w:jc w:val="both"/>
        <w:rPr>
          <w:color w:val="595959" w:themeColor="text1" w:themeTint="A6"/>
          <w:lang w:val="ru-RU"/>
        </w:rPr>
      </w:pPr>
      <w:r w:rsidRPr="005D4580">
        <w:rPr>
          <w:color w:val="595959" w:themeColor="text1" w:themeTint="A6"/>
          <w:lang w:val="ru-RU"/>
        </w:rPr>
        <w:t xml:space="preserve">Оператор оставляет за собой право поменять отель на другой, той же категории. </w:t>
      </w:r>
    </w:p>
    <w:p w14:paraId="4306C486" w14:textId="77777777" w:rsidR="00AB492C" w:rsidRPr="005D4580" w:rsidRDefault="00AB492C" w:rsidP="00AB492C">
      <w:pPr>
        <w:pStyle w:val="a9"/>
        <w:jc w:val="both"/>
        <w:rPr>
          <w:color w:val="595959" w:themeColor="text1" w:themeTint="A6"/>
          <w:lang w:val="ru-RU"/>
        </w:rPr>
      </w:pPr>
      <w:r w:rsidRPr="005D4580">
        <w:rPr>
          <w:color w:val="595959" w:themeColor="text1" w:themeTint="A6"/>
          <w:lang w:val="ru-RU"/>
        </w:rPr>
        <w:t xml:space="preserve">Оператор оставляет за собой право изменять порядок экскурсий и мест посещения в случае необходимости. </w:t>
      </w:r>
    </w:p>
    <w:p w14:paraId="75AE2EA7" w14:textId="77777777" w:rsidR="00AB492C" w:rsidRPr="005D4580" w:rsidRDefault="00AB492C" w:rsidP="00AB492C">
      <w:pPr>
        <w:pStyle w:val="a9"/>
        <w:jc w:val="both"/>
        <w:rPr>
          <w:color w:val="595959" w:themeColor="text1" w:themeTint="A6"/>
          <w:lang w:val="ru-RU"/>
        </w:rPr>
      </w:pPr>
      <w:r w:rsidRPr="005D4580">
        <w:rPr>
          <w:color w:val="595959" w:themeColor="text1" w:themeTint="A6"/>
          <w:lang w:val="ru-RU"/>
        </w:rPr>
        <w:t xml:space="preserve">Брони принимаются минимум на 2(два) туриста.  </w:t>
      </w:r>
    </w:p>
    <w:p w14:paraId="3640C50A" w14:textId="77777777" w:rsidR="00AB492C" w:rsidRPr="00783827" w:rsidRDefault="00AB492C" w:rsidP="00AB492C">
      <w:pPr>
        <w:spacing w:after="0"/>
        <w:jc w:val="both"/>
        <w:rPr>
          <w:rFonts w:ascii="Calibri" w:eastAsia="Times New Roman" w:hAnsi="Calibri" w:cs="Calibri"/>
          <w:b/>
          <w:bCs/>
          <w:color w:val="6BA42C"/>
          <w:szCs w:val="32"/>
          <w:lang w:val="ru-RU" w:eastAsia="ru-RU"/>
        </w:rPr>
      </w:pPr>
    </w:p>
    <w:p w14:paraId="66C2B87A" w14:textId="3D0DACCB" w:rsidR="00953051" w:rsidRPr="0087546C" w:rsidRDefault="00953051" w:rsidP="00953051">
      <w:pPr>
        <w:ind w:left="360"/>
        <w:rPr>
          <w:rStyle w:val="textexposedshow"/>
          <w:rFonts w:cstheme="minorHAnsi"/>
          <w:i/>
          <w:iCs/>
          <w:color w:val="C00000"/>
          <w:shd w:val="clear" w:color="auto" w:fill="FFFFFF"/>
          <w:lang w:val="ru-RU"/>
        </w:rPr>
      </w:pPr>
    </w:p>
    <w:p w14:paraId="572C1475" w14:textId="77777777" w:rsidR="00953051" w:rsidRPr="00043726" w:rsidRDefault="00953051" w:rsidP="00953051">
      <w:pPr>
        <w:spacing w:after="0"/>
        <w:jc w:val="both"/>
        <w:rPr>
          <w:rStyle w:val="textexposedshow"/>
          <w:rFonts w:cstheme="minorHAnsi"/>
          <w:i/>
          <w:iCs/>
          <w:color w:val="C00000"/>
          <w:shd w:val="clear" w:color="auto" w:fill="FFFFFF"/>
          <w:lang w:val="ru-RU"/>
        </w:rPr>
      </w:pPr>
    </w:p>
    <w:p w14:paraId="5119BB2C" w14:textId="77777777" w:rsidR="00EB375C" w:rsidRPr="007F0B33" w:rsidRDefault="00EB375C" w:rsidP="00953051">
      <w:pPr>
        <w:spacing w:after="0"/>
        <w:rPr>
          <w:rStyle w:val="textexposedshow"/>
          <w:rFonts w:cstheme="minorHAnsi"/>
          <w:color w:val="FF0000"/>
          <w:shd w:val="clear" w:color="auto" w:fill="FFFFFF"/>
          <w:lang w:val="ru-RU"/>
        </w:rPr>
      </w:pPr>
    </w:p>
    <w:sectPr w:rsidR="00EB375C" w:rsidRPr="007F0B33" w:rsidSect="0065579D">
      <w:pgSz w:w="11906" w:h="16838"/>
      <w:pgMar w:top="709"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D87"/>
    <w:multiLevelType w:val="hybridMultilevel"/>
    <w:tmpl w:val="5678A9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A86273"/>
    <w:multiLevelType w:val="hybridMultilevel"/>
    <w:tmpl w:val="5F8ABAE2"/>
    <w:lvl w:ilvl="0" w:tplc="70E4641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E81A7D"/>
    <w:multiLevelType w:val="hybridMultilevel"/>
    <w:tmpl w:val="DD2C9E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713F1E"/>
    <w:multiLevelType w:val="hybridMultilevel"/>
    <w:tmpl w:val="507AD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D1240E"/>
    <w:multiLevelType w:val="hybridMultilevel"/>
    <w:tmpl w:val="E1843E98"/>
    <w:lvl w:ilvl="0" w:tplc="70E4641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1E2282"/>
    <w:multiLevelType w:val="hybridMultilevel"/>
    <w:tmpl w:val="08782A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8252DB"/>
    <w:multiLevelType w:val="hybridMultilevel"/>
    <w:tmpl w:val="A39292E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0B35CA"/>
    <w:multiLevelType w:val="hybridMultilevel"/>
    <w:tmpl w:val="8F10DD8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11243B"/>
    <w:multiLevelType w:val="hybridMultilevel"/>
    <w:tmpl w:val="488C7B3C"/>
    <w:lvl w:ilvl="0" w:tplc="70E4641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F853513"/>
    <w:multiLevelType w:val="hybridMultilevel"/>
    <w:tmpl w:val="A538C94C"/>
    <w:lvl w:ilvl="0" w:tplc="70E4641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1"/>
  </w:num>
  <w:num w:numId="5">
    <w:abstractNumId w:val="0"/>
  </w:num>
  <w:num w:numId="6">
    <w:abstractNumId w:val="5"/>
  </w:num>
  <w:num w:numId="7">
    <w:abstractNumId w:val="2"/>
  </w:num>
  <w:num w:numId="8">
    <w:abstractNumId w:val="7"/>
  </w:num>
  <w:num w:numId="9">
    <w:abstractNumId w:val="3"/>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C3F98"/>
    <w:rsid w:val="00013BFC"/>
    <w:rsid w:val="00015BF8"/>
    <w:rsid w:val="00023BC1"/>
    <w:rsid w:val="00026386"/>
    <w:rsid w:val="00030FCA"/>
    <w:rsid w:val="00031355"/>
    <w:rsid w:val="00040631"/>
    <w:rsid w:val="0006250E"/>
    <w:rsid w:val="00081227"/>
    <w:rsid w:val="00081497"/>
    <w:rsid w:val="00085B99"/>
    <w:rsid w:val="00093994"/>
    <w:rsid w:val="0009459F"/>
    <w:rsid w:val="00096727"/>
    <w:rsid w:val="000C1D1F"/>
    <w:rsid w:val="000D1398"/>
    <w:rsid w:val="000D6E31"/>
    <w:rsid w:val="000E2CC8"/>
    <w:rsid w:val="000F3EE5"/>
    <w:rsid w:val="001029F3"/>
    <w:rsid w:val="00112B32"/>
    <w:rsid w:val="0011641A"/>
    <w:rsid w:val="00121BBB"/>
    <w:rsid w:val="001237CB"/>
    <w:rsid w:val="0012617B"/>
    <w:rsid w:val="001261F5"/>
    <w:rsid w:val="00141D10"/>
    <w:rsid w:val="001509D1"/>
    <w:rsid w:val="0016146D"/>
    <w:rsid w:val="0017256A"/>
    <w:rsid w:val="001763C0"/>
    <w:rsid w:val="0018074B"/>
    <w:rsid w:val="00193046"/>
    <w:rsid w:val="001A3B5B"/>
    <w:rsid w:val="001A6D44"/>
    <w:rsid w:val="001C233C"/>
    <w:rsid w:val="001C2470"/>
    <w:rsid w:val="001E6F8E"/>
    <w:rsid w:val="001F394E"/>
    <w:rsid w:val="00203E00"/>
    <w:rsid w:val="00223145"/>
    <w:rsid w:val="002248FE"/>
    <w:rsid w:val="00231A25"/>
    <w:rsid w:val="00237343"/>
    <w:rsid w:val="00247959"/>
    <w:rsid w:val="002512E5"/>
    <w:rsid w:val="0026023E"/>
    <w:rsid w:val="00261CD0"/>
    <w:rsid w:val="00262E2A"/>
    <w:rsid w:val="002818D6"/>
    <w:rsid w:val="002851BD"/>
    <w:rsid w:val="00285C79"/>
    <w:rsid w:val="002A18CC"/>
    <w:rsid w:val="002A3745"/>
    <w:rsid w:val="002A6E05"/>
    <w:rsid w:val="002B06AD"/>
    <w:rsid w:val="002C35BB"/>
    <w:rsid w:val="002C3F98"/>
    <w:rsid w:val="002D21A7"/>
    <w:rsid w:val="002D4CFF"/>
    <w:rsid w:val="002E180C"/>
    <w:rsid w:val="003039AB"/>
    <w:rsid w:val="00310B4C"/>
    <w:rsid w:val="00321CED"/>
    <w:rsid w:val="00325D3C"/>
    <w:rsid w:val="00330DFC"/>
    <w:rsid w:val="00332D61"/>
    <w:rsid w:val="003332DC"/>
    <w:rsid w:val="003466D1"/>
    <w:rsid w:val="00346A88"/>
    <w:rsid w:val="00347686"/>
    <w:rsid w:val="003918F1"/>
    <w:rsid w:val="00392F52"/>
    <w:rsid w:val="003A742A"/>
    <w:rsid w:val="003B467D"/>
    <w:rsid w:val="003E5DDE"/>
    <w:rsid w:val="003E77DE"/>
    <w:rsid w:val="003F570F"/>
    <w:rsid w:val="0040550A"/>
    <w:rsid w:val="00406433"/>
    <w:rsid w:val="00411566"/>
    <w:rsid w:val="0041351A"/>
    <w:rsid w:val="004167AC"/>
    <w:rsid w:val="00420148"/>
    <w:rsid w:val="00433D27"/>
    <w:rsid w:val="00460D12"/>
    <w:rsid w:val="00484596"/>
    <w:rsid w:val="004A1AC1"/>
    <w:rsid w:val="004A1AF2"/>
    <w:rsid w:val="004B3EB5"/>
    <w:rsid w:val="004B5802"/>
    <w:rsid w:val="004B5E2C"/>
    <w:rsid w:val="004F0896"/>
    <w:rsid w:val="0050320F"/>
    <w:rsid w:val="00505929"/>
    <w:rsid w:val="0051603F"/>
    <w:rsid w:val="00575414"/>
    <w:rsid w:val="00585D28"/>
    <w:rsid w:val="00587177"/>
    <w:rsid w:val="005A4D8B"/>
    <w:rsid w:val="005C2CBB"/>
    <w:rsid w:val="005C44BC"/>
    <w:rsid w:val="005D5845"/>
    <w:rsid w:val="005D7B46"/>
    <w:rsid w:val="005E2799"/>
    <w:rsid w:val="005E3AFE"/>
    <w:rsid w:val="005F3464"/>
    <w:rsid w:val="00611350"/>
    <w:rsid w:val="0063517B"/>
    <w:rsid w:val="006467A3"/>
    <w:rsid w:val="0065579D"/>
    <w:rsid w:val="00665C9B"/>
    <w:rsid w:val="00683C36"/>
    <w:rsid w:val="006847C2"/>
    <w:rsid w:val="006856C5"/>
    <w:rsid w:val="00691ED9"/>
    <w:rsid w:val="00696494"/>
    <w:rsid w:val="006A44A2"/>
    <w:rsid w:val="006B22FC"/>
    <w:rsid w:val="006B75D0"/>
    <w:rsid w:val="006C6490"/>
    <w:rsid w:val="006C7DB9"/>
    <w:rsid w:val="006E05A7"/>
    <w:rsid w:val="006E27EC"/>
    <w:rsid w:val="006E6419"/>
    <w:rsid w:val="006F4EF0"/>
    <w:rsid w:val="00704F17"/>
    <w:rsid w:val="00705FAE"/>
    <w:rsid w:val="0072079F"/>
    <w:rsid w:val="00721C80"/>
    <w:rsid w:val="0072732E"/>
    <w:rsid w:val="007341D7"/>
    <w:rsid w:val="00747E38"/>
    <w:rsid w:val="00765A1A"/>
    <w:rsid w:val="00791D87"/>
    <w:rsid w:val="007972A7"/>
    <w:rsid w:val="007A278D"/>
    <w:rsid w:val="007B0452"/>
    <w:rsid w:val="007B763A"/>
    <w:rsid w:val="007C0DCA"/>
    <w:rsid w:val="007D21AE"/>
    <w:rsid w:val="007F0B33"/>
    <w:rsid w:val="007F62F5"/>
    <w:rsid w:val="008042CE"/>
    <w:rsid w:val="008059FF"/>
    <w:rsid w:val="00806F60"/>
    <w:rsid w:val="00811D2C"/>
    <w:rsid w:val="0081297C"/>
    <w:rsid w:val="00816CCA"/>
    <w:rsid w:val="008175E7"/>
    <w:rsid w:val="00826A40"/>
    <w:rsid w:val="00835B7F"/>
    <w:rsid w:val="008450D7"/>
    <w:rsid w:val="00850C5A"/>
    <w:rsid w:val="00881186"/>
    <w:rsid w:val="00882601"/>
    <w:rsid w:val="008933D3"/>
    <w:rsid w:val="008A35DD"/>
    <w:rsid w:val="008A4AB6"/>
    <w:rsid w:val="008C3743"/>
    <w:rsid w:val="008D763F"/>
    <w:rsid w:val="008D7A9C"/>
    <w:rsid w:val="008F302C"/>
    <w:rsid w:val="00913530"/>
    <w:rsid w:val="00913826"/>
    <w:rsid w:val="009232E4"/>
    <w:rsid w:val="0094079B"/>
    <w:rsid w:val="00953051"/>
    <w:rsid w:val="00957D90"/>
    <w:rsid w:val="00963275"/>
    <w:rsid w:val="009651BA"/>
    <w:rsid w:val="00967BEB"/>
    <w:rsid w:val="00974B39"/>
    <w:rsid w:val="00974C1C"/>
    <w:rsid w:val="00976A7F"/>
    <w:rsid w:val="009A050A"/>
    <w:rsid w:val="009C1133"/>
    <w:rsid w:val="009C1408"/>
    <w:rsid w:val="009C2D42"/>
    <w:rsid w:val="009C4A6E"/>
    <w:rsid w:val="009D2D56"/>
    <w:rsid w:val="009F48B3"/>
    <w:rsid w:val="009F48C4"/>
    <w:rsid w:val="009F72A8"/>
    <w:rsid w:val="00A105DE"/>
    <w:rsid w:val="00A21094"/>
    <w:rsid w:val="00A2231B"/>
    <w:rsid w:val="00A360D4"/>
    <w:rsid w:val="00A4108B"/>
    <w:rsid w:val="00A6373F"/>
    <w:rsid w:val="00A70B8D"/>
    <w:rsid w:val="00A864B1"/>
    <w:rsid w:val="00A90F8A"/>
    <w:rsid w:val="00A97D02"/>
    <w:rsid w:val="00AA0628"/>
    <w:rsid w:val="00AA6C7F"/>
    <w:rsid w:val="00AA7551"/>
    <w:rsid w:val="00AB3FE8"/>
    <w:rsid w:val="00AB492C"/>
    <w:rsid w:val="00AB6069"/>
    <w:rsid w:val="00AC7D7B"/>
    <w:rsid w:val="00B11BCC"/>
    <w:rsid w:val="00B204F9"/>
    <w:rsid w:val="00B27504"/>
    <w:rsid w:val="00B2762E"/>
    <w:rsid w:val="00B3610B"/>
    <w:rsid w:val="00B7734C"/>
    <w:rsid w:val="00B8583E"/>
    <w:rsid w:val="00BB3027"/>
    <w:rsid w:val="00BC575F"/>
    <w:rsid w:val="00BC5C76"/>
    <w:rsid w:val="00BE5013"/>
    <w:rsid w:val="00BE6EE4"/>
    <w:rsid w:val="00BF0824"/>
    <w:rsid w:val="00BF15D2"/>
    <w:rsid w:val="00BF3EC3"/>
    <w:rsid w:val="00C009A0"/>
    <w:rsid w:val="00C01B18"/>
    <w:rsid w:val="00C04ADA"/>
    <w:rsid w:val="00C156C3"/>
    <w:rsid w:val="00C24BB4"/>
    <w:rsid w:val="00C574C5"/>
    <w:rsid w:val="00C657BF"/>
    <w:rsid w:val="00C736A5"/>
    <w:rsid w:val="00C74ED4"/>
    <w:rsid w:val="00C7603A"/>
    <w:rsid w:val="00C8698E"/>
    <w:rsid w:val="00C9015C"/>
    <w:rsid w:val="00CA5D04"/>
    <w:rsid w:val="00CB04AD"/>
    <w:rsid w:val="00CB27A0"/>
    <w:rsid w:val="00CB4E48"/>
    <w:rsid w:val="00CC1518"/>
    <w:rsid w:val="00CC5167"/>
    <w:rsid w:val="00CD2324"/>
    <w:rsid w:val="00CD3D09"/>
    <w:rsid w:val="00CE5FE4"/>
    <w:rsid w:val="00CF437A"/>
    <w:rsid w:val="00D2629F"/>
    <w:rsid w:val="00D3596C"/>
    <w:rsid w:val="00D534F7"/>
    <w:rsid w:val="00D609CF"/>
    <w:rsid w:val="00D60D12"/>
    <w:rsid w:val="00D6318D"/>
    <w:rsid w:val="00D80031"/>
    <w:rsid w:val="00D87221"/>
    <w:rsid w:val="00DA1313"/>
    <w:rsid w:val="00DB55CA"/>
    <w:rsid w:val="00DB56E8"/>
    <w:rsid w:val="00DC2D0B"/>
    <w:rsid w:val="00DC2E9F"/>
    <w:rsid w:val="00DD355A"/>
    <w:rsid w:val="00DD3C66"/>
    <w:rsid w:val="00E00A0C"/>
    <w:rsid w:val="00E275EB"/>
    <w:rsid w:val="00E31B0B"/>
    <w:rsid w:val="00E35845"/>
    <w:rsid w:val="00E35994"/>
    <w:rsid w:val="00E43D6A"/>
    <w:rsid w:val="00E47B8B"/>
    <w:rsid w:val="00E74A8A"/>
    <w:rsid w:val="00E8798D"/>
    <w:rsid w:val="00E87B7F"/>
    <w:rsid w:val="00E90329"/>
    <w:rsid w:val="00EB3031"/>
    <w:rsid w:val="00EB375C"/>
    <w:rsid w:val="00EC07AC"/>
    <w:rsid w:val="00ED61BC"/>
    <w:rsid w:val="00EE6F8C"/>
    <w:rsid w:val="00EE7E8A"/>
    <w:rsid w:val="00EF1195"/>
    <w:rsid w:val="00EF2E37"/>
    <w:rsid w:val="00F053A8"/>
    <w:rsid w:val="00F06A95"/>
    <w:rsid w:val="00F261B3"/>
    <w:rsid w:val="00F513BF"/>
    <w:rsid w:val="00F64F6A"/>
    <w:rsid w:val="00F70249"/>
    <w:rsid w:val="00F869D8"/>
    <w:rsid w:val="00F91816"/>
    <w:rsid w:val="00FA1E16"/>
    <w:rsid w:val="00FE30E0"/>
    <w:rsid w:val="00FE55C4"/>
    <w:rsid w:val="00FE7750"/>
    <w:rsid w:val="00FE7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B0F7B4F"/>
  <w15:docId w15:val="{80F5D342-1C8A-4D90-9B16-01940A8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2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F98"/>
    <w:pPr>
      <w:spacing w:after="0" w:line="240" w:lineRule="auto"/>
      <w:ind w:left="720"/>
      <w:contextualSpacing/>
      <w:jc w:val="center"/>
    </w:pPr>
    <w:rPr>
      <w:rFonts w:ascii="Calibri" w:eastAsia="Calibri" w:hAnsi="Calibri" w:cs="Times New Roman"/>
      <w:lang w:val="ru-RU"/>
    </w:rPr>
  </w:style>
  <w:style w:type="character" w:customStyle="1" w:styleId="textexposedshow">
    <w:name w:val="text_exposed_show"/>
    <w:basedOn w:val="a0"/>
    <w:rsid w:val="002C3F98"/>
  </w:style>
  <w:style w:type="character" w:styleId="a4">
    <w:name w:val="Hyperlink"/>
    <w:basedOn w:val="a0"/>
    <w:uiPriority w:val="99"/>
    <w:unhideWhenUsed/>
    <w:rsid w:val="002C3F98"/>
    <w:rPr>
      <w:color w:val="0000FF"/>
      <w:u w:val="single"/>
    </w:rPr>
  </w:style>
  <w:style w:type="paragraph" w:styleId="a5">
    <w:name w:val="Balloon Text"/>
    <w:basedOn w:val="a"/>
    <w:link w:val="a6"/>
    <w:uiPriority w:val="99"/>
    <w:semiHidden/>
    <w:unhideWhenUsed/>
    <w:rsid w:val="00DC2D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2D0B"/>
    <w:rPr>
      <w:rFonts w:ascii="Tahoma" w:hAnsi="Tahoma" w:cs="Tahoma"/>
      <w:sz w:val="16"/>
      <w:szCs w:val="16"/>
    </w:rPr>
  </w:style>
  <w:style w:type="paragraph" w:styleId="a7">
    <w:name w:val="Normal (Web)"/>
    <w:basedOn w:val="a"/>
    <w:uiPriority w:val="99"/>
    <w:semiHidden/>
    <w:unhideWhenUsed/>
    <w:rsid w:val="00C8698E"/>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Unresolved Mention"/>
    <w:basedOn w:val="a0"/>
    <w:uiPriority w:val="99"/>
    <w:semiHidden/>
    <w:unhideWhenUsed/>
    <w:rsid w:val="00BF15D2"/>
    <w:rPr>
      <w:color w:val="605E5C"/>
      <w:shd w:val="clear" w:color="auto" w:fill="E1DFDD"/>
    </w:rPr>
  </w:style>
  <w:style w:type="paragraph" w:styleId="a9">
    <w:name w:val="No Spacing"/>
    <w:link w:val="aa"/>
    <w:uiPriority w:val="1"/>
    <w:qFormat/>
    <w:rsid w:val="00112B32"/>
    <w:pPr>
      <w:spacing w:after="0" w:line="240" w:lineRule="auto"/>
    </w:pPr>
  </w:style>
  <w:style w:type="character" w:customStyle="1" w:styleId="aa">
    <w:name w:val="Без интервала Знак"/>
    <w:basedOn w:val="a0"/>
    <w:link w:val="a9"/>
    <w:uiPriority w:val="1"/>
    <w:locked/>
    <w:rsid w:val="00112B32"/>
  </w:style>
  <w:style w:type="table" w:styleId="ab">
    <w:name w:val="Table Grid"/>
    <w:basedOn w:val="a1"/>
    <w:uiPriority w:val="99"/>
    <w:rsid w:val="00112B32"/>
    <w:pPr>
      <w:spacing w:after="0" w:line="240" w:lineRule="auto"/>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Emphasis"/>
    <w:basedOn w:val="a0"/>
    <w:uiPriority w:val="20"/>
    <w:qFormat/>
    <w:rsid w:val="00112B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52941">
      <w:bodyDiv w:val="1"/>
      <w:marLeft w:val="0"/>
      <w:marRight w:val="0"/>
      <w:marTop w:val="0"/>
      <w:marBottom w:val="0"/>
      <w:divBdr>
        <w:top w:val="none" w:sz="0" w:space="0" w:color="auto"/>
        <w:left w:val="none" w:sz="0" w:space="0" w:color="auto"/>
        <w:bottom w:val="none" w:sz="0" w:space="0" w:color="auto"/>
        <w:right w:val="none" w:sz="0" w:space="0" w:color="auto"/>
      </w:divBdr>
    </w:div>
    <w:div w:id="329719870">
      <w:bodyDiv w:val="1"/>
      <w:marLeft w:val="0"/>
      <w:marRight w:val="0"/>
      <w:marTop w:val="0"/>
      <w:marBottom w:val="0"/>
      <w:divBdr>
        <w:top w:val="none" w:sz="0" w:space="0" w:color="auto"/>
        <w:left w:val="none" w:sz="0" w:space="0" w:color="auto"/>
        <w:bottom w:val="none" w:sz="0" w:space="0" w:color="auto"/>
        <w:right w:val="none" w:sz="0" w:space="0" w:color="auto"/>
      </w:divBdr>
      <w:divsChild>
        <w:div w:id="779879301">
          <w:marLeft w:val="0"/>
          <w:marRight w:val="0"/>
          <w:marTop w:val="77"/>
          <w:marBottom w:val="0"/>
          <w:divBdr>
            <w:top w:val="none" w:sz="0" w:space="0" w:color="auto"/>
            <w:left w:val="none" w:sz="0" w:space="0" w:color="auto"/>
            <w:bottom w:val="none" w:sz="0" w:space="0" w:color="auto"/>
            <w:right w:val="none" w:sz="0" w:space="0" w:color="auto"/>
          </w:divBdr>
        </w:div>
      </w:divsChild>
    </w:div>
    <w:div w:id="533931886">
      <w:bodyDiv w:val="1"/>
      <w:marLeft w:val="0"/>
      <w:marRight w:val="0"/>
      <w:marTop w:val="0"/>
      <w:marBottom w:val="0"/>
      <w:divBdr>
        <w:top w:val="none" w:sz="0" w:space="0" w:color="auto"/>
        <w:left w:val="none" w:sz="0" w:space="0" w:color="auto"/>
        <w:bottom w:val="none" w:sz="0" w:space="0" w:color="auto"/>
        <w:right w:val="none" w:sz="0" w:space="0" w:color="auto"/>
      </w:divBdr>
    </w:div>
    <w:div w:id="779295627">
      <w:bodyDiv w:val="1"/>
      <w:marLeft w:val="0"/>
      <w:marRight w:val="0"/>
      <w:marTop w:val="0"/>
      <w:marBottom w:val="0"/>
      <w:divBdr>
        <w:top w:val="none" w:sz="0" w:space="0" w:color="auto"/>
        <w:left w:val="none" w:sz="0" w:space="0" w:color="auto"/>
        <w:bottom w:val="none" w:sz="0" w:space="0" w:color="auto"/>
        <w:right w:val="none" w:sz="0" w:space="0" w:color="auto"/>
      </w:divBdr>
    </w:div>
    <w:div w:id="1069114676">
      <w:bodyDiv w:val="1"/>
      <w:marLeft w:val="0"/>
      <w:marRight w:val="0"/>
      <w:marTop w:val="0"/>
      <w:marBottom w:val="0"/>
      <w:divBdr>
        <w:top w:val="none" w:sz="0" w:space="0" w:color="auto"/>
        <w:left w:val="none" w:sz="0" w:space="0" w:color="auto"/>
        <w:bottom w:val="none" w:sz="0" w:space="0" w:color="auto"/>
        <w:right w:val="none" w:sz="0" w:space="0" w:color="auto"/>
      </w:divBdr>
    </w:div>
    <w:div w:id="1277909471">
      <w:bodyDiv w:val="1"/>
      <w:marLeft w:val="0"/>
      <w:marRight w:val="0"/>
      <w:marTop w:val="0"/>
      <w:marBottom w:val="0"/>
      <w:divBdr>
        <w:top w:val="none" w:sz="0" w:space="0" w:color="auto"/>
        <w:left w:val="none" w:sz="0" w:space="0" w:color="auto"/>
        <w:bottom w:val="none" w:sz="0" w:space="0" w:color="auto"/>
        <w:right w:val="none" w:sz="0" w:space="0" w:color="auto"/>
      </w:divBdr>
    </w:div>
    <w:div w:id="1539858097">
      <w:bodyDiv w:val="1"/>
      <w:marLeft w:val="0"/>
      <w:marRight w:val="0"/>
      <w:marTop w:val="0"/>
      <w:marBottom w:val="0"/>
      <w:divBdr>
        <w:top w:val="none" w:sz="0" w:space="0" w:color="auto"/>
        <w:left w:val="none" w:sz="0" w:space="0" w:color="auto"/>
        <w:bottom w:val="none" w:sz="0" w:space="0" w:color="auto"/>
        <w:right w:val="none" w:sz="0" w:space="0" w:color="auto"/>
      </w:divBdr>
    </w:div>
    <w:div w:id="1794245216">
      <w:bodyDiv w:val="1"/>
      <w:marLeft w:val="0"/>
      <w:marRight w:val="0"/>
      <w:marTop w:val="0"/>
      <w:marBottom w:val="0"/>
      <w:divBdr>
        <w:top w:val="none" w:sz="0" w:space="0" w:color="auto"/>
        <w:left w:val="none" w:sz="0" w:space="0" w:color="auto"/>
        <w:bottom w:val="none" w:sz="0" w:space="0" w:color="auto"/>
        <w:right w:val="none" w:sz="0" w:space="0" w:color="auto"/>
      </w:divBdr>
      <w:divsChild>
        <w:div w:id="620354">
          <w:marLeft w:val="0"/>
          <w:marRight w:val="0"/>
          <w:marTop w:val="77"/>
          <w:marBottom w:val="0"/>
          <w:divBdr>
            <w:top w:val="none" w:sz="0" w:space="0" w:color="auto"/>
            <w:left w:val="none" w:sz="0" w:space="0" w:color="auto"/>
            <w:bottom w:val="none" w:sz="0" w:space="0" w:color="auto"/>
            <w:right w:val="none" w:sz="0" w:space="0" w:color="auto"/>
          </w:divBdr>
        </w:div>
        <w:div w:id="175654313">
          <w:marLeft w:val="0"/>
          <w:marRight w:val="0"/>
          <w:marTop w:val="77"/>
          <w:marBottom w:val="0"/>
          <w:divBdr>
            <w:top w:val="none" w:sz="0" w:space="0" w:color="auto"/>
            <w:left w:val="none" w:sz="0" w:space="0" w:color="auto"/>
            <w:bottom w:val="none" w:sz="0" w:space="0" w:color="auto"/>
            <w:right w:val="none" w:sz="0" w:space="0" w:color="auto"/>
          </w:divBdr>
        </w:div>
        <w:div w:id="431559768">
          <w:marLeft w:val="0"/>
          <w:marRight w:val="0"/>
          <w:marTop w:val="77"/>
          <w:marBottom w:val="0"/>
          <w:divBdr>
            <w:top w:val="none" w:sz="0" w:space="0" w:color="auto"/>
            <w:left w:val="none" w:sz="0" w:space="0" w:color="auto"/>
            <w:bottom w:val="none" w:sz="0" w:space="0" w:color="auto"/>
            <w:right w:val="none" w:sz="0" w:space="0" w:color="auto"/>
          </w:divBdr>
        </w:div>
        <w:div w:id="570652726">
          <w:marLeft w:val="0"/>
          <w:marRight w:val="0"/>
          <w:marTop w:val="77"/>
          <w:marBottom w:val="0"/>
          <w:divBdr>
            <w:top w:val="none" w:sz="0" w:space="0" w:color="auto"/>
            <w:left w:val="none" w:sz="0" w:space="0" w:color="auto"/>
            <w:bottom w:val="none" w:sz="0" w:space="0" w:color="auto"/>
            <w:right w:val="none" w:sz="0" w:space="0" w:color="auto"/>
          </w:divBdr>
        </w:div>
        <w:div w:id="997994836">
          <w:marLeft w:val="0"/>
          <w:marRight w:val="0"/>
          <w:marTop w:val="77"/>
          <w:marBottom w:val="0"/>
          <w:divBdr>
            <w:top w:val="none" w:sz="0" w:space="0" w:color="auto"/>
            <w:left w:val="none" w:sz="0" w:space="0" w:color="auto"/>
            <w:bottom w:val="none" w:sz="0" w:space="0" w:color="auto"/>
            <w:right w:val="none" w:sz="0" w:space="0" w:color="auto"/>
          </w:divBdr>
        </w:div>
        <w:div w:id="1540707448">
          <w:marLeft w:val="0"/>
          <w:marRight w:val="0"/>
          <w:marTop w:val="77"/>
          <w:marBottom w:val="0"/>
          <w:divBdr>
            <w:top w:val="none" w:sz="0" w:space="0" w:color="auto"/>
            <w:left w:val="none" w:sz="0" w:space="0" w:color="auto"/>
            <w:bottom w:val="none" w:sz="0" w:space="0" w:color="auto"/>
            <w:right w:val="none" w:sz="0" w:space="0" w:color="auto"/>
          </w:divBdr>
        </w:div>
        <w:div w:id="1598707969">
          <w:marLeft w:val="0"/>
          <w:marRight w:val="0"/>
          <w:marTop w:val="77"/>
          <w:marBottom w:val="0"/>
          <w:divBdr>
            <w:top w:val="none" w:sz="0" w:space="0" w:color="auto"/>
            <w:left w:val="none" w:sz="0" w:space="0" w:color="auto"/>
            <w:bottom w:val="none" w:sz="0" w:space="0" w:color="auto"/>
            <w:right w:val="none" w:sz="0" w:space="0" w:color="auto"/>
          </w:divBdr>
        </w:div>
        <w:div w:id="1936591265">
          <w:marLeft w:val="0"/>
          <w:marRight w:val="0"/>
          <w:marTop w:val="77"/>
          <w:marBottom w:val="0"/>
          <w:divBdr>
            <w:top w:val="none" w:sz="0" w:space="0" w:color="auto"/>
            <w:left w:val="none" w:sz="0" w:space="0" w:color="auto"/>
            <w:bottom w:val="none" w:sz="0" w:space="0" w:color="auto"/>
            <w:right w:val="none" w:sz="0" w:space="0" w:color="auto"/>
          </w:divBdr>
        </w:div>
      </w:divsChild>
    </w:div>
    <w:div w:id="2027168586">
      <w:bodyDiv w:val="1"/>
      <w:marLeft w:val="0"/>
      <w:marRight w:val="0"/>
      <w:marTop w:val="0"/>
      <w:marBottom w:val="0"/>
      <w:divBdr>
        <w:top w:val="none" w:sz="0" w:space="0" w:color="auto"/>
        <w:left w:val="none" w:sz="0" w:space="0" w:color="auto"/>
        <w:bottom w:val="none" w:sz="0" w:space="0" w:color="auto"/>
        <w:right w:val="none" w:sz="0" w:space="0" w:color="auto"/>
      </w:divBdr>
    </w:div>
    <w:div w:id="2061438453">
      <w:bodyDiv w:val="1"/>
      <w:marLeft w:val="0"/>
      <w:marRight w:val="0"/>
      <w:marTop w:val="0"/>
      <w:marBottom w:val="0"/>
      <w:divBdr>
        <w:top w:val="none" w:sz="0" w:space="0" w:color="auto"/>
        <w:left w:val="none" w:sz="0" w:space="0" w:color="auto"/>
        <w:bottom w:val="none" w:sz="0" w:space="0" w:color="auto"/>
        <w:right w:val="none" w:sz="0" w:space="0" w:color="auto"/>
      </w:divBdr>
      <w:divsChild>
        <w:div w:id="1221669714">
          <w:marLeft w:val="0"/>
          <w:marRight w:val="0"/>
          <w:marTop w:val="67"/>
          <w:marBottom w:val="0"/>
          <w:divBdr>
            <w:top w:val="none" w:sz="0" w:space="0" w:color="auto"/>
            <w:left w:val="none" w:sz="0" w:space="0" w:color="auto"/>
            <w:bottom w:val="none" w:sz="0" w:space="0" w:color="auto"/>
            <w:right w:val="none" w:sz="0" w:space="0" w:color="auto"/>
          </w:divBdr>
        </w:div>
      </w:divsChild>
    </w:div>
    <w:div w:id="208105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A48F6-9905-FF4E-AC38-6E7695A45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4414</TotalTime>
  <Pages>6</Pages>
  <Words>2418</Words>
  <Characters>13788</Characters>
  <Application>Microsoft Office Word</Application>
  <DocSecurity>0</DocSecurity>
  <Lines>114</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27</cp:revision>
  <dcterms:created xsi:type="dcterms:W3CDTF">2015-09-08T09:23:00Z</dcterms:created>
  <dcterms:modified xsi:type="dcterms:W3CDTF">2022-01-19T14:28:00Z</dcterms:modified>
</cp:coreProperties>
</file>