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F051E" w14:textId="77777777" w:rsidR="00AB6069" w:rsidRPr="001B6765" w:rsidRDefault="0051723A" w:rsidP="00F07F95">
      <w:pPr>
        <w:pStyle w:val="a8"/>
        <w:rPr>
          <w:rFonts w:ascii="Calibri" w:hAnsi="Calibri" w:cs="Calibri"/>
          <w:color w:val="365F91" w:themeColor="accent1" w:themeShade="BF"/>
        </w:rPr>
      </w:pPr>
      <w:r>
        <w:rPr>
          <w:noProof/>
          <w:lang w:val="ru-RU"/>
        </w:rPr>
        <w:pict w14:anchorId="4561FD1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281.55pt;margin-top:-37.7pt;width:252.15pt;height:61.3pt;z-index:251663360;mso-wrap-style:square;mso-wrap-edited:f;mso-width-percent:0;mso-height-percent:0;mso-width-percent:0;mso-height-percent:0;mso-width-relative:margin;mso-height-relative:margin;v-text-anchor:top" filled="f" stroked="f">
            <v:textbox style="mso-next-textbox:#_x0000_s1027">
              <w:txbxContent>
                <w:p w14:paraId="2C3B6715" w14:textId="77777777" w:rsidR="00C62814" w:rsidRPr="00E74C48" w:rsidRDefault="00C62814" w:rsidP="00C62814">
                  <w:pPr>
                    <w:spacing w:after="0"/>
                    <w:rPr>
                      <w:rFonts w:ascii="Sylfaen" w:hAnsi="Sylfaen" w:cstheme="minorHAnsi"/>
                      <w:color w:val="C00000"/>
                      <w:sz w:val="18"/>
                      <w:szCs w:val="18"/>
                    </w:rPr>
                  </w:pPr>
                  <w:r w:rsidRPr="001B6765">
                    <w:rPr>
                      <w:rFonts w:cstheme="minorHAnsi"/>
                      <w:color w:val="C00000"/>
                      <w:sz w:val="18"/>
                      <w:szCs w:val="18"/>
                    </w:rPr>
                    <w:t xml:space="preserve">Address: Georgia, Tbilisi, M. </w:t>
                  </w:r>
                  <w:proofErr w:type="spellStart"/>
                  <w:r>
                    <w:rPr>
                      <w:rFonts w:cstheme="minorHAnsi"/>
                      <w:color w:val="C00000"/>
                      <w:sz w:val="18"/>
                      <w:szCs w:val="18"/>
                    </w:rPr>
                    <w:t>Kostava</w:t>
                  </w:r>
                  <w:proofErr w:type="spellEnd"/>
                  <w:r>
                    <w:rPr>
                      <w:rFonts w:cstheme="minorHAnsi"/>
                      <w:color w:val="C00000"/>
                      <w:sz w:val="18"/>
                      <w:szCs w:val="18"/>
                    </w:rPr>
                    <w:t xml:space="preserve"> </w:t>
                  </w:r>
                  <w:r w:rsidRPr="001B6765">
                    <w:rPr>
                      <w:rFonts w:cstheme="minorHAnsi"/>
                      <w:color w:val="C00000"/>
                      <w:sz w:val="18"/>
                      <w:szCs w:val="18"/>
                    </w:rPr>
                    <w:t xml:space="preserve">str. </w:t>
                  </w:r>
                  <w:r>
                    <w:rPr>
                      <w:rFonts w:cstheme="minorHAnsi"/>
                      <w:color w:val="C00000"/>
                      <w:sz w:val="18"/>
                      <w:szCs w:val="18"/>
                      <w:lang w:val="ka-GE"/>
                    </w:rPr>
                    <w:t xml:space="preserve">5 </w:t>
                  </w:r>
                  <w:r>
                    <w:rPr>
                      <w:rFonts w:ascii="Sylfaen" w:hAnsi="Sylfaen" w:cstheme="minorHAnsi"/>
                      <w:color w:val="C00000"/>
                      <w:sz w:val="18"/>
                      <w:szCs w:val="18"/>
                    </w:rPr>
                    <w:t>A</w:t>
                  </w:r>
                </w:p>
                <w:p w14:paraId="7DEE63DF" w14:textId="77777777" w:rsidR="00C62814" w:rsidRPr="001B6765" w:rsidRDefault="00C62814" w:rsidP="00C62814">
                  <w:pPr>
                    <w:spacing w:after="0"/>
                    <w:rPr>
                      <w:rFonts w:cstheme="minorHAnsi"/>
                      <w:color w:val="C00000"/>
                      <w:sz w:val="18"/>
                      <w:szCs w:val="18"/>
                    </w:rPr>
                  </w:pPr>
                  <w:r w:rsidRPr="001B6765">
                    <w:rPr>
                      <w:rFonts w:cstheme="minorHAnsi"/>
                      <w:color w:val="C00000"/>
                      <w:sz w:val="18"/>
                      <w:szCs w:val="18"/>
                    </w:rPr>
                    <w:t>TEL: +995 595 482233</w:t>
                  </w:r>
                </w:p>
                <w:p w14:paraId="3D7A5AA6" w14:textId="77777777" w:rsidR="00C62814" w:rsidRPr="001B6765" w:rsidRDefault="00C62814" w:rsidP="00C62814">
                  <w:pPr>
                    <w:spacing w:after="0"/>
                    <w:rPr>
                      <w:rFonts w:cstheme="minorHAnsi"/>
                      <w:color w:val="C00000"/>
                      <w:sz w:val="18"/>
                      <w:szCs w:val="18"/>
                    </w:rPr>
                  </w:pPr>
                  <w:r w:rsidRPr="001B6765">
                    <w:rPr>
                      <w:rFonts w:cstheme="minorHAnsi"/>
                      <w:color w:val="C00000"/>
                      <w:sz w:val="18"/>
                      <w:szCs w:val="18"/>
                    </w:rPr>
                    <w:t>E-mail: incoming@vectorge.com</w:t>
                  </w:r>
                  <w:r w:rsidRPr="001B6765">
                    <w:rPr>
                      <w:rFonts w:cstheme="minorHAnsi"/>
                      <w:color w:val="C00000"/>
                      <w:sz w:val="18"/>
                      <w:szCs w:val="18"/>
                    </w:rPr>
                    <w:br/>
                    <w:t>Web: www.vectorge.com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 w14:anchorId="54C8CA52">
          <v:rect id="_x0000_s1026" alt="" style="position:absolute;margin-left:-147.05pt;margin-top:-44.45pt;width:612.3pt;height:70.3pt;z-index:251655679;mso-wrap-edited:f;mso-width-percent:0;mso-height-percent:0;mso-position-horizontal-relative:text;mso-position-vertical-relative:text;mso-width-percent:0;mso-height-percent:0" fillcolor="#b8cce4" stroked="f"/>
        </w:pict>
      </w:r>
      <w:r w:rsidR="001B6765" w:rsidRPr="001B6765">
        <w:rPr>
          <w:rFonts w:ascii="Calibri" w:hAnsi="Calibri" w:cs="Calibri"/>
          <w:noProof/>
          <w:color w:val="365F91" w:themeColor="accent1" w:themeShade="BF"/>
        </w:rPr>
        <w:drawing>
          <wp:anchor distT="0" distB="0" distL="114300" distR="114300" simplePos="0" relativeHeight="251661312" behindDoc="0" locked="0" layoutInCell="1" allowOverlap="1" wp14:anchorId="356EEA12" wp14:editId="7B169412">
            <wp:simplePos x="0" y="0"/>
            <wp:positionH relativeFrom="column">
              <wp:posOffset>-628650</wp:posOffset>
            </wp:positionH>
            <wp:positionV relativeFrom="paragraph">
              <wp:posOffset>-357505</wp:posOffset>
            </wp:positionV>
            <wp:extent cx="1471295" cy="530860"/>
            <wp:effectExtent l="0" t="0" r="0" b="0"/>
            <wp:wrapThrough wrapText="bothSides">
              <wp:wrapPolygon edited="0">
                <wp:start x="0" y="0"/>
                <wp:lineTo x="0" y="4134"/>
                <wp:lineTo x="746" y="12402"/>
                <wp:lineTo x="2797" y="17053"/>
                <wp:lineTo x="1864" y="17053"/>
                <wp:lineTo x="1492" y="19636"/>
                <wp:lineTo x="2051" y="21187"/>
                <wp:lineTo x="20882" y="21187"/>
                <wp:lineTo x="21442" y="17569"/>
                <wp:lineTo x="19763" y="17053"/>
                <wp:lineTo x="17899" y="17053"/>
                <wp:lineTo x="21255" y="14469"/>
                <wp:lineTo x="21255" y="3617"/>
                <wp:lineTo x="16221" y="1033"/>
                <wp:lineTo x="4661" y="0"/>
                <wp:lineTo x="0" y="0"/>
              </wp:wrapPolygon>
            </wp:wrapThrough>
            <wp:docPr id="3" name="Picture 1" descr="C:\Users\User\Desktop\Logo Vector Travel Georgia -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Vector Travel Georgia - fu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53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B4155C" w14:textId="77777777" w:rsidR="00F07F95" w:rsidRPr="001B6765" w:rsidRDefault="00AB6069" w:rsidP="00F07F95">
      <w:pPr>
        <w:pStyle w:val="a8"/>
        <w:rPr>
          <w:rFonts w:ascii="Calibri" w:hAnsi="Calibri" w:cs="Calibri"/>
          <w:color w:val="365F91" w:themeColor="accent1" w:themeShade="BF"/>
          <w:lang w:val="ru-RU"/>
        </w:rPr>
      </w:pPr>
      <w:r w:rsidRPr="001B6765">
        <w:rPr>
          <w:rFonts w:ascii="Calibri" w:hAnsi="Calibri" w:cs="Calibri"/>
          <w:color w:val="365F91" w:themeColor="accent1" w:themeShade="BF"/>
          <w:lang w:val="ru-RU"/>
        </w:rPr>
        <w:br/>
      </w:r>
    </w:p>
    <w:p w14:paraId="71A42C82" w14:textId="77777777" w:rsidR="00B66ABB" w:rsidRPr="00B66ABB" w:rsidRDefault="00B66ABB" w:rsidP="00B66ABB">
      <w:pPr>
        <w:pStyle w:val="a8"/>
        <w:jc w:val="center"/>
        <w:rPr>
          <w:rFonts w:ascii="Calibri" w:hAnsi="Calibri" w:cs="Calibri"/>
          <w:b/>
          <w:bCs/>
          <w:color w:val="365F91" w:themeColor="accent1" w:themeShade="BF"/>
          <w:sz w:val="36"/>
          <w:szCs w:val="36"/>
        </w:rPr>
      </w:pPr>
      <w:r w:rsidRPr="00B66ABB">
        <w:rPr>
          <w:rFonts w:ascii="Calibri" w:hAnsi="Calibri" w:cs="Calibri"/>
          <w:b/>
          <w:bCs/>
          <w:color w:val="365F91" w:themeColor="accent1" w:themeShade="BF"/>
          <w:sz w:val="36"/>
          <w:szCs w:val="36"/>
        </w:rPr>
        <w:t>Quest tour "Legends of Old Tbilisi" (3 days / 2 nights)</w:t>
      </w:r>
    </w:p>
    <w:p w14:paraId="424C5902" w14:textId="77777777" w:rsidR="00B66ABB" w:rsidRDefault="00B66ABB" w:rsidP="001B6765">
      <w:pPr>
        <w:pStyle w:val="a8"/>
        <w:rPr>
          <w:rFonts w:ascii="Calibri" w:hAnsi="Calibri" w:cs="Calibri"/>
          <w:b/>
          <w:bCs/>
          <w:color w:val="365F91" w:themeColor="accent1" w:themeShade="BF"/>
          <w:sz w:val="36"/>
          <w:szCs w:val="36"/>
        </w:rPr>
      </w:pPr>
    </w:p>
    <w:p w14:paraId="05FF7D38" w14:textId="77777777" w:rsidR="00B66ABB" w:rsidRDefault="00B66ABB" w:rsidP="00B66ABB">
      <w:pPr>
        <w:pStyle w:val="a8"/>
      </w:pPr>
      <w:r w:rsidRPr="00B66ABB">
        <w:rPr>
          <w:rFonts w:ascii="Calibri" w:hAnsi="Calibri" w:cs="Calibri"/>
          <w:bCs/>
          <w:i/>
          <w:iCs/>
          <w:color w:val="E36C0A" w:themeColor="accent6" w:themeShade="BF"/>
          <w:sz w:val="24"/>
          <w:szCs w:val="24"/>
        </w:rPr>
        <w:t>The game "Acquaintance with Tbilisi" is based on orientation in urban conditions, solving puzzles and ciphers of various formats.</w:t>
      </w:r>
      <w:r w:rsidRPr="00B66ABB">
        <w:t xml:space="preserve"> </w:t>
      </w:r>
    </w:p>
    <w:p w14:paraId="35737881" w14:textId="03A8CFFE" w:rsidR="00B66ABB" w:rsidRPr="00B66ABB" w:rsidRDefault="00B66ABB" w:rsidP="00B66ABB">
      <w:pPr>
        <w:pStyle w:val="a8"/>
        <w:rPr>
          <w:rFonts w:ascii="Calibri" w:hAnsi="Calibri" w:cs="Calibri"/>
          <w:bCs/>
          <w:i/>
          <w:iCs/>
          <w:color w:val="E36C0A" w:themeColor="accent6" w:themeShade="BF"/>
          <w:sz w:val="24"/>
          <w:szCs w:val="24"/>
        </w:rPr>
      </w:pPr>
      <w:r w:rsidRPr="00B66ABB">
        <w:rPr>
          <w:rFonts w:ascii="Calibri" w:hAnsi="Calibri" w:cs="Calibri"/>
          <w:bCs/>
          <w:i/>
          <w:iCs/>
          <w:color w:val="E36C0A" w:themeColor="accent6" w:themeShade="BF"/>
          <w:sz w:val="24"/>
          <w:szCs w:val="24"/>
        </w:rPr>
        <w:t>The quest: communicate with your team to explore the surrounding environment, solv</w:t>
      </w:r>
      <w:r w:rsidR="003072BD">
        <w:rPr>
          <w:rFonts w:ascii="Calibri" w:hAnsi="Calibri" w:cs="Calibri"/>
          <w:bCs/>
          <w:i/>
          <w:iCs/>
          <w:color w:val="E36C0A" w:themeColor="accent6" w:themeShade="BF"/>
          <w:sz w:val="24"/>
          <w:szCs w:val="24"/>
        </w:rPr>
        <w:t>e</w:t>
      </w:r>
      <w:r w:rsidRPr="00B66ABB">
        <w:rPr>
          <w:rFonts w:ascii="Calibri" w:hAnsi="Calibri" w:cs="Calibri"/>
          <w:bCs/>
          <w:i/>
          <w:iCs/>
          <w:color w:val="E36C0A" w:themeColor="accent6" w:themeShade="BF"/>
          <w:sz w:val="24"/>
          <w:szCs w:val="24"/>
        </w:rPr>
        <w:t xml:space="preserve"> riddles, learn history, and fit together the pieces of the puzzle!</w:t>
      </w:r>
    </w:p>
    <w:p w14:paraId="29E2B851" w14:textId="2CBF3C84" w:rsidR="00B66ABB" w:rsidRPr="00B66ABB" w:rsidRDefault="00B66ABB" w:rsidP="00B66ABB">
      <w:pPr>
        <w:pStyle w:val="a8"/>
        <w:rPr>
          <w:rFonts w:ascii="Calibri" w:hAnsi="Calibri" w:cs="Calibri"/>
          <w:bCs/>
          <w:i/>
          <w:iCs/>
          <w:color w:val="E36C0A" w:themeColor="accent6" w:themeShade="BF"/>
          <w:sz w:val="24"/>
          <w:szCs w:val="24"/>
        </w:rPr>
      </w:pPr>
      <w:r w:rsidRPr="00B66ABB">
        <w:rPr>
          <w:rFonts w:ascii="Calibri" w:hAnsi="Calibri" w:cs="Calibri"/>
          <w:bCs/>
          <w:i/>
          <w:iCs/>
          <w:color w:val="E36C0A" w:themeColor="accent6" w:themeShade="BF"/>
          <w:sz w:val="24"/>
          <w:szCs w:val="24"/>
        </w:rPr>
        <w:t xml:space="preserve">The skills: Your team </w:t>
      </w:r>
      <w:r w:rsidR="003072BD">
        <w:rPr>
          <w:rFonts w:ascii="Calibri" w:hAnsi="Calibri" w:cs="Calibri"/>
          <w:bCs/>
          <w:i/>
          <w:iCs/>
          <w:color w:val="E36C0A" w:themeColor="accent6" w:themeShade="BF"/>
          <w:sz w:val="24"/>
          <w:szCs w:val="24"/>
        </w:rPr>
        <w:t>shall</w:t>
      </w:r>
      <w:r w:rsidRPr="00B66ABB">
        <w:rPr>
          <w:rFonts w:ascii="Calibri" w:hAnsi="Calibri" w:cs="Calibri"/>
          <w:bCs/>
          <w:i/>
          <w:iCs/>
          <w:color w:val="E36C0A" w:themeColor="accent6" w:themeShade="BF"/>
          <w:sz w:val="24"/>
          <w:szCs w:val="24"/>
        </w:rPr>
        <w:t xml:space="preserve"> work together to move actively, be attentive, keep up morale, and combine </w:t>
      </w:r>
      <w:proofErr w:type="spellStart"/>
      <w:r w:rsidR="003072BD">
        <w:rPr>
          <w:rFonts w:ascii="Calibri" w:hAnsi="Calibri" w:cs="Calibri"/>
          <w:bCs/>
          <w:i/>
          <w:iCs/>
          <w:color w:val="E36C0A" w:themeColor="accent6" w:themeShade="BF"/>
          <w:sz w:val="24"/>
          <w:szCs w:val="24"/>
        </w:rPr>
        <w:t>freat</w:t>
      </w:r>
      <w:proofErr w:type="spellEnd"/>
      <w:r w:rsidRPr="00B66ABB">
        <w:rPr>
          <w:rFonts w:ascii="Calibri" w:hAnsi="Calibri" w:cs="Calibri"/>
          <w:bCs/>
          <w:i/>
          <w:iCs/>
          <w:color w:val="E36C0A" w:themeColor="accent6" w:themeShade="BF"/>
          <w:sz w:val="24"/>
          <w:szCs w:val="24"/>
        </w:rPr>
        <w:t xml:space="preserve"> minds to solve the mysteries of the old city.</w:t>
      </w:r>
    </w:p>
    <w:p w14:paraId="79C5D1E4" w14:textId="77777777" w:rsidR="00B66ABB" w:rsidRPr="00B66ABB" w:rsidRDefault="00913530" w:rsidP="00B66ABB">
      <w:pPr>
        <w:pStyle w:val="a8"/>
        <w:rPr>
          <w:rFonts w:ascii="Calibri" w:hAnsi="Calibri" w:cs="Calibri"/>
          <w:b/>
          <w:bCs/>
          <w:color w:val="C00000"/>
        </w:rPr>
      </w:pPr>
      <w:r w:rsidRPr="00B66ABB">
        <w:rPr>
          <w:rFonts w:ascii="Calibri" w:hAnsi="Calibri" w:cs="Calibri"/>
          <w:color w:val="365F91" w:themeColor="accent1" w:themeShade="BF"/>
        </w:rPr>
        <w:br/>
      </w:r>
      <w:r w:rsidR="00B66ABB" w:rsidRPr="00B66ABB">
        <w:rPr>
          <w:rFonts w:ascii="Calibri" w:hAnsi="Calibri" w:cs="Calibri"/>
          <w:b/>
          <w:bCs/>
          <w:color w:val="C00000"/>
        </w:rPr>
        <w:t>ACCOMMODATION: 2 nights in Tbilisi</w:t>
      </w:r>
    </w:p>
    <w:p w14:paraId="35120932" w14:textId="77777777" w:rsidR="00085B99" w:rsidRPr="00B66ABB" w:rsidRDefault="00B66ABB" w:rsidP="00B66ABB">
      <w:pPr>
        <w:pStyle w:val="a8"/>
        <w:rPr>
          <w:rFonts w:ascii="Calibri" w:hAnsi="Calibri" w:cs="Calibri"/>
          <w:color w:val="365F91" w:themeColor="accent1" w:themeShade="BF"/>
        </w:rPr>
      </w:pPr>
      <w:r w:rsidRPr="00B66ABB">
        <w:rPr>
          <w:rFonts w:ascii="Calibri" w:hAnsi="Calibri" w:cs="Calibri"/>
          <w:b/>
          <w:bCs/>
          <w:color w:val="C00000"/>
        </w:rPr>
        <w:t>AVAILABLE (year-round)</w:t>
      </w:r>
      <w:r w:rsidR="00913530" w:rsidRPr="00B66ABB">
        <w:rPr>
          <w:rFonts w:ascii="Calibri" w:hAnsi="Calibri" w:cs="Calibri"/>
          <w:color w:val="365F91" w:themeColor="accent1" w:themeShade="BF"/>
        </w:rPr>
        <w:br/>
      </w:r>
    </w:p>
    <w:p w14:paraId="0FF79643" w14:textId="77777777" w:rsidR="00F37ACE" w:rsidRPr="00B66ABB" w:rsidRDefault="00B66ABB" w:rsidP="00F37ACE">
      <w:pPr>
        <w:pStyle w:val="a8"/>
        <w:rPr>
          <w:rFonts w:ascii="Calibri" w:hAnsi="Calibri" w:cs="Calibri"/>
          <w:b/>
          <w:bCs/>
          <w:color w:val="365F91" w:themeColor="accent1" w:themeShade="BF"/>
          <w:u w:val="single"/>
        </w:rPr>
      </w:pPr>
      <w:r>
        <w:rPr>
          <w:rFonts w:ascii="Calibri" w:hAnsi="Calibri" w:cs="Calibri"/>
          <w:b/>
          <w:bCs/>
          <w:color w:val="365F91" w:themeColor="accent1" w:themeShade="BF"/>
          <w:u w:val="single"/>
        </w:rPr>
        <w:t xml:space="preserve">DAY </w:t>
      </w:r>
      <w:r w:rsidR="00F37ACE" w:rsidRPr="00B66ABB">
        <w:rPr>
          <w:rFonts w:ascii="Calibri" w:hAnsi="Calibri" w:cs="Calibri"/>
          <w:b/>
          <w:bCs/>
          <w:color w:val="365F91" w:themeColor="accent1" w:themeShade="BF"/>
          <w:u w:val="single"/>
        </w:rPr>
        <w:t>1</w:t>
      </w:r>
      <w:r>
        <w:rPr>
          <w:rFonts w:ascii="Calibri" w:hAnsi="Calibri" w:cs="Calibri"/>
          <w:b/>
          <w:bCs/>
          <w:color w:val="365F91" w:themeColor="accent1" w:themeShade="BF"/>
          <w:u w:val="single"/>
        </w:rPr>
        <w:t>:</w:t>
      </w:r>
      <w:r w:rsidR="00F37ACE" w:rsidRPr="00B66ABB">
        <w:rPr>
          <w:rFonts w:ascii="Calibri" w:hAnsi="Calibri" w:cs="Calibri"/>
          <w:b/>
          <w:bCs/>
          <w:color w:val="365F91" w:themeColor="accent1" w:themeShade="BF"/>
          <w:u w:val="single"/>
        </w:rPr>
        <w:t xml:space="preserve"> </w:t>
      </w:r>
      <w:r>
        <w:rPr>
          <w:rFonts w:ascii="Calibri" w:hAnsi="Calibri" w:cs="Calibri"/>
          <w:b/>
          <w:bCs/>
          <w:color w:val="365F91" w:themeColor="accent1" w:themeShade="BF"/>
          <w:u w:val="single"/>
        </w:rPr>
        <w:t>TBILISI</w:t>
      </w:r>
    </w:p>
    <w:p w14:paraId="284C4CAD" w14:textId="77777777" w:rsidR="00F37ACE" w:rsidRPr="00B66ABB" w:rsidRDefault="00F37ACE" w:rsidP="00F37ACE">
      <w:pPr>
        <w:pStyle w:val="a8"/>
        <w:rPr>
          <w:rFonts w:ascii="Calibri" w:hAnsi="Calibri" w:cs="Calibri"/>
          <w:b/>
          <w:bCs/>
          <w:color w:val="365F91" w:themeColor="accent1" w:themeShade="BF"/>
          <w:u w:val="single"/>
        </w:rPr>
      </w:pPr>
    </w:p>
    <w:p w14:paraId="12265581" w14:textId="77777777" w:rsidR="00B66ABB" w:rsidRPr="00B66ABB" w:rsidRDefault="00B66ABB" w:rsidP="00FF0AE3">
      <w:pPr>
        <w:pStyle w:val="a8"/>
        <w:numPr>
          <w:ilvl w:val="0"/>
          <w:numId w:val="43"/>
        </w:numPr>
        <w:jc w:val="both"/>
        <w:rPr>
          <w:rFonts w:ascii="Calibri" w:hAnsi="Calibri" w:cs="Calibri"/>
          <w:bCs/>
          <w:color w:val="365F91" w:themeColor="accent1" w:themeShade="BF"/>
        </w:rPr>
      </w:pPr>
      <w:r w:rsidRPr="00B66ABB">
        <w:rPr>
          <w:rFonts w:ascii="Calibri" w:hAnsi="Calibri" w:cs="Calibri"/>
          <w:bCs/>
          <w:color w:val="365F91" w:themeColor="accent1" w:themeShade="BF"/>
        </w:rPr>
        <w:t>Arrival in Tbilisi, meeting at the airport with a representative of VECTOR TRAVEL GEORGIA.</w:t>
      </w:r>
    </w:p>
    <w:p w14:paraId="63AAE25E" w14:textId="77777777" w:rsidR="00B66ABB" w:rsidRPr="00B66ABB" w:rsidRDefault="00B66ABB" w:rsidP="00FF0AE3">
      <w:pPr>
        <w:pStyle w:val="a8"/>
        <w:numPr>
          <w:ilvl w:val="0"/>
          <w:numId w:val="43"/>
        </w:numPr>
        <w:jc w:val="both"/>
        <w:rPr>
          <w:rFonts w:ascii="Calibri" w:hAnsi="Calibri" w:cs="Calibri"/>
          <w:bCs/>
          <w:color w:val="365F91" w:themeColor="accent1" w:themeShade="BF"/>
        </w:rPr>
      </w:pPr>
      <w:r w:rsidRPr="00B66ABB">
        <w:rPr>
          <w:rFonts w:ascii="Calibri" w:hAnsi="Calibri" w:cs="Calibri"/>
          <w:bCs/>
          <w:color w:val="365F91" w:themeColor="accent1" w:themeShade="BF"/>
        </w:rPr>
        <w:t>Transfer to the hotel</w:t>
      </w:r>
    </w:p>
    <w:p w14:paraId="2DBB2C4E" w14:textId="77777777" w:rsidR="00B66ABB" w:rsidRPr="00B66ABB" w:rsidRDefault="00B66ABB" w:rsidP="00FF0AE3">
      <w:pPr>
        <w:pStyle w:val="a8"/>
        <w:numPr>
          <w:ilvl w:val="0"/>
          <w:numId w:val="43"/>
        </w:numPr>
        <w:jc w:val="both"/>
        <w:rPr>
          <w:rFonts w:ascii="Calibri" w:hAnsi="Calibri" w:cs="Calibri"/>
          <w:bCs/>
          <w:color w:val="365F91" w:themeColor="accent1" w:themeShade="BF"/>
        </w:rPr>
      </w:pPr>
      <w:r w:rsidRPr="00B66ABB">
        <w:rPr>
          <w:rFonts w:ascii="Calibri" w:hAnsi="Calibri" w:cs="Calibri"/>
          <w:bCs/>
          <w:color w:val="365F91" w:themeColor="accent1" w:themeShade="BF"/>
        </w:rPr>
        <w:t>Accommodation, rest.</w:t>
      </w:r>
    </w:p>
    <w:p w14:paraId="009F855B" w14:textId="77777777" w:rsidR="00B66ABB" w:rsidRPr="00B66ABB" w:rsidRDefault="00B66ABB" w:rsidP="00FF0AE3">
      <w:pPr>
        <w:pStyle w:val="a8"/>
        <w:numPr>
          <w:ilvl w:val="0"/>
          <w:numId w:val="43"/>
        </w:numPr>
        <w:jc w:val="both"/>
        <w:rPr>
          <w:rFonts w:ascii="Calibri" w:hAnsi="Calibri" w:cs="Calibri"/>
          <w:bCs/>
          <w:color w:val="365F91" w:themeColor="accent1" w:themeShade="BF"/>
        </w:rPr>
      </w:pPr>
      <w:r w:rsidRPr="00B66ABB">
        <w:rPr>
          <w:rFonts w:ascii="Calibri" w:hAnsi="Calibri" w:cs="Calibri"/>
          <w:bCs/>
          <w:color w:val="365F91" w:themeColor="accent1" w:themeShade="BF"/>
        </w:rPr>
        <w:t xml:space="preserve">Dinner in one of the cozy cafes of the city - master classes in cooking khachapuri. The chef will tell you all the secrets - how the Khachapuri differs in Mingrelian and </w:t>
      </w:r>
      <w:proofErr w:type="spellStart"/>
      <w:r w:rsidRPr="00B66ABB">
        <w:rPr>
          <w:rFonts w:ascii="Calibri" w:hAnsi="Calibri" w:cs="Calibri"/>
          <w:bCs/>
          <w:color w:val="365F91" w:themeColor="accent1" w:themeShade="BF"/>
        </w:rPr>
        <w:t>Imereti</w:t>
      </w:r>
      <w:proofErr w:type="spellEnd"/>
      <w:r w:rsidRPr="00B66ABB">
        <w:rPr>
          <w:rFonts w:ascii="Calibri" w:hAnsi="Calibri" w:cs="Calibri"/>
          <w:bCs/>
          <w:color w:val="365F91" w:themeColor="accent1" w:themeShade="BF"/>
        </w:rPr>
        <w:t xml:space="preserve">, how corn cakes are cooked and what they eat with - </w:t>
      </w:r>
      <w:proofErr w:type="spellStart"/>
      <w:r w:rsidRPr="00B66ABB">
        <w:rPr>
          <w:rFonts w:ascii="Calibri" w:hAnsi="Calibri" w:cs="Calibri"/>
          <w:bCs/>
          <w:color w:val="365F91" w:themeColor="accent1" w:themeShade="BF"/>
        </w:rPr>
        <w:t>Mchadi</w:t>
      </w:r>
      <w:proofErr w:type="spellEnd"/>
      <w:r w:rsidRPr="00B66ABB">
        <w:rPr>
          <w:rFonts w:ascii="Calibri" w:hAnsi="Calibri" w:cs="Calibri"/>
          <w:bCs/>
          <w:color w:val="365F91" w:themeColor="accent1" w:themeShade="BF"/>
        </w:rPr>
        <w:t xml:space="preserve"> and how it turns into </w:t>
      </w:r>
      <w:proofErr w:type="spellStart"/>
      <w:r w:rsidRPr="00B66ABB">
        <w:rPr>
          <w:rFonts w:ascii="Calibri" w:hAnsi="Calibri" w:cs="Calibri"/>
          <w:bCs/>
          <w:color w:val="365F91" w:themeColor="accent1" w:themeShade="BF"/>
        </w:rPr>
        <w:t>ch</w:t>
      </w:r>
      <w:r>
        <w:rPr>
          <w:rFonts w:ascii="Calibri" w:hAnsi="Calibri" w:cs="Calibri"/>
          <w:bCs/>
          <w:color w:val="365F91" w:themeColor="accent1" w:themeShade="BF"/>
        </w:rPr>
        <w:t>v</w:t>
      </w:r>
      <w:r w:rsidRPr="00B66ABB">
        <w:rPr>
          <w:rFonts w:ascii="Calibri" w:hAnsi="Calibri" w:cs="Calibri"/>
          <w:bCs/>
          <w:color w:val="365F91" w:themeColor="accent1" w:themeShade="BF"/>
        </w:rPr>
        <w:t>ishdari</w:t>
      </w:r>
      <w:proofErr w:type="spellEnd"/>
      <w:r w:rsidRPr="00B66ABB">
        <w:rPr>
          <w:rFonts w:ascii="Calibri" w:hAnsi="Calibri" w:cs="Calibri"/>
          <w:bCs/>
          <w:color w:val="365F91" w:themeColor="accent1" w:themeShade="BF"/>
        </w:rPr>
        <w:t xml:space="preserve"> and much more. At dinner, we also taste homemade wine. </w:t>
      </w:r>
      <w:r w:rsidRPr="00B66ABB">
        <w:rPr>
          <w:rFonts w:ascii="Calibri" w:hAnsi="Calibri" w:cs="Calibri"/>
          <w:bCs/>
          <w:i/>
          <w:iCs/>
          <w:color w:val="365F91" w:themeColor="accent1" w:themeShade="BF"/>
        </w:rPr>
        <w:t>(Overnight at a hotel in Tbilisi)</w:t>
      </w:r>
    </w:p>
    <w:p w14:paraId="02CB9F72" w14:textId="77777777" w:rsidR="00B66ABB" w:rsidRPr="00B66ABB" w:rsidRDefault="00B66ABB" w:rsidP="00B66ABB">
      <w:pPr>
        <w:pStyle w:val="a8"/>
        <w:rPr>
          <w:rFonts w:ascii="Calibri" w:hAnsi="Calibri" w:cs="Calibri"/>
          <w:bCs/>
          <w:color w:val="365F91" w:themeColor="accent1" w:themeShade="BF"/>
        </w:rPr>
      </w:pPr>
    </w:p>
    <w:p w14:paraId="58B09269" w14:textId="77777777" w:rsidR="00B66ABB" w:rsidRPr="00B66ABB" w:rsidRDefault="00B66ABB" w:rsidP="00B66ABB">
      <w:pPr>
        <w:pStyle w:val="a8"/>
        <w:jc w:val="right"/>
        <w:rPr>
          <w:rFonts w:ascii="Calibri" w:hAnsi="Calibri" w:cs="Calibri"/>
          <w:bCs/>
          <w:i/>
          <w:iCs/>
          <w:color w:val="C00000"/>
          <w:u w:val="single"/>
        </w:rPr>
      </w:pPr>
      <w:r w:rsidRPr="00B66ABB">
        <w:rPr>
          <w:rFonts w:ascii="Calibri" w:hAnsi="Calibri" w:cs="Calibri"/>
          <w:bCs/>
          <w:i/>
          <w:iCs/>
          <w:color w:val="C00000"/>
          <w:u w:val="single"/>
        </w:rPr>
        <w:t>* First day program depends on flight details</w:t>
      </w:r>
    </w:p>
    <w:p w14:paraId="08ED9BC0" w14:textId="77777777" w:rsidR="00F37ACE" w:rsidRPr="00B66ABB" w:rsidRDefault="00F37ACE" w:rsidP="00F37ACE">
      <w:pPr>
        <w:pStyle w:val="a8"/>
        <w:rPr>
          <w:rFonts w:ascii="Calibri" w:hAnsi="Calibri" w:cs="Calibri"/>
          <w:b/>
          <w:bCs/>
          <w:color w:val="365F91" w:themeColor="accent1" w:themeShade="BF"/>
          <w:u w:val="single"/>
        </w:rPr>
      </w:pPr>
    </w:p>
    <w:p w14:paraId="1E7CD890" w14:textId="77777777" w:rsidR="00F37ACE" w:rsidRPr="007E5B97" w:rsidRDefault="00F37ACE" w:rsidP="00F37ACE">
      <w:pPr>
        <w:pStyle w:val="a8"/>
        <w:rPr>
          <w:rFonts w:ascii="Calibri" w:hAnsi="Calibri" w:cs="Calibri"/>
          <w:b/>
          <w:bCs/>
          <w:color w:val="365F91" w:themeColor="accent1" w:themeShade="BF"/>
          <w:u w:val="single"/>
        </w:rPr>
      </w:pPr>
    </w:p>
    <w:p w14:paraId="368CCE8D" w14:textId="77777777" w:rsidR="00F37ACE" w:rsidRPr="00B66ABB" w:rsidRDefault="00B66ABB" w:rsidP="00F37ACE">
      <w:pPr>
        <w:pStyle w:val="a8"/>
        <w:rPr>
          <w:rFonts w:ascii="Calibri" w:hAnsi="Calibri" w:cs="Calibri"/>
          <w:b/>
          <w:bCs/>
          <w:color w:val="365F91" w:themeColor="accent1" w:themeShade="BF"/>
          <w:u w:val="single"/>
        </w:rPr>
      </w:pPr>
      <w:r>
        <w:rPr>
          <w:rFonts w:ascii="Calibri" w:hAnsi="Calibri" w:cs="Calibri"/>
          <w:b/>
          <w:bCs/>
          <w:color w:val="365F91" w:themeColor="accent1" w:themeShade="BF"/>
          <w:u w:val="single"/>
        </w:rPr>
        <w:t>DAY</w:t>
      </w:r>
      <w:r w:rsidR="00F37ACE" w:rsidRPr="00B66ABB">
        <w:rPr>
          <w:rFonts w:ascii="Calibri" w:hAnsi="Calibri" w:cs="Calibri"/>
          <w:b/>
          <w:bCs/>
          <w:color w:val="365F91" w:themeColor="accent1" w:themeShade="BF"/>
          <w:u w:val="single"/>
        </w:rPr>
        <w:t xml:space="preserve"> 2</w:t>
      </w:r>
      <w:r>
        <w:rPr>
          <w:rFonts w:ascii="Calibri" w:hAnsi="Calibri" w:cs="Calibri"/>
          <w:b/>
          <w:bCs/>
          <w:color w:val="365F91" w:themeColor="accent1" w:themeShade="BF"/>
          <w:u w:val="single"/>
        </w:rPr>
        <w:t>:</w:t>
      </w:r>
      <w:r w:rsidR="00F37ACE" w:rsidRPr="00B66ABB">
        <w:rPr>
          <w:rFonts w:ascii="Calibri" w:hAnsi="Calibri" w:cs="Calibri"/>
          <w:b/>
          <w:bCs/>
          <w:color w:val="365F91" w:themeColor="accent1" w:themeShade="BF"/>
          <w:u w:val="single"/>
        </w:rPr>
        <w:t xml:space="preserve"> </w:t>
      </w:r>
      <w:r>
        <w:rPr>
          <w:rFonts w:ascii="Calibri" w:hAnsi="Calibri" w:cs="Calibri"/>
          <w:b/>
          <w:bCs/>
          <w:color w:val="365F91" w:themeColor="accent1" w:themeShade="BF"/>
          <w:u w:val="single"/>
        </w:rPr>
        <w:t xml:space="preserve">TBILISI-MTSKHETA – QUEST-TOUR </w:t>
      </w:r>
      <w:proofErr w:type="gramStart"/>
      <w:r>
        <w:rPr>
          <w:rFonts w:ascii="Calibri" w:hAnsi="Calibri" w:cs="Calibri"/>
          <w:b/>
          <w:bCs/>
          <w:color w:val="365F91" w:themeColor="accent1" w:themeShade="BF"/>
          <w:u w:val="single"/>
        </w:rPr>
        <w:t>“ THE</w:t>
      </w:r>
      <w:proofErr w:type="gramEnd"/>
      <w:r>
        <w:rPr>
          <w:rFonts w:ascii="Calibri" w:hAnsi="Calibri" w:cs="Calibri"/>
          <w:b/>
          <w:bCs/>
          <w:color w:val="365F91" w:themeColor="accent1" w:themeShade="BF"/>
          <w:u w:val="single"/>
        </w:rPr>
        <w:t xml:space="preserve"> LEGENDS OF OLD TBILISI”</w:t>
      </w:r>
    </w:p>
    <w:p w14:paraId="52DCC094" w14:textId="77777777" w:rsidR="00F37ACE" w:rsidRPr="00B66ABB" w:rsidRDefault="00F37ACE" w:rsidP="00F37ACE">
      <w:pPr>
        <w:pStyle w:val="a8"/>
        <w:rPr>
          <w:rFonts w:ascii="Calibri" w:hAnsi="Calibri" w:cs="Calibri"/>
          <w:b/>
          <w:bCs/>
          <w:color w:val="365F91" w:themeColor="accent1" w:themeShade="BF"/>
          <w:u w:val="single"/>
        </w:rPr>
      </w:pPr>
    </w:p>
    <w:p w14:paraId="79D4C0EF" w14:textId="77777777" w:rsidR="00B66ABB" w:rsidRPr="00B66ABB" w:rsidRDefault="00B66ABB" w:rsidP="00907829">
      <w:pPr>
        <w:pStyle w:val="a8"/>
        <w:numPr>
          <w:ilvl w:val="0"/>
          <w:numId w:val="41"/>
        </w:numPr>
        <w:jc w:val="both"/>
        <w:rPr>
          <w:rFonts w:ascii="Calibri" w:hAnsi="Calibri" w:cs="Calibri"/>
          <w:bCs/>
          <w:color w:val="365F91" w:themeColor="accent1" w:themeShade="BF"/>
          <w:lang w:val="ru-RU"/>
        </w:rPr>
      </w:pPr>
      <w:proofErr w:type="spellStart"/>
      <w:r w:rsidRPr="00B66ABB">
        <w:rPr>
          <w:rFonts w:ascii="Calibri" w:hAnsi="Calibri" w:cs="Calibri"/>
          <w:bCs/>
          <w:color w:val="365F91" w:themeColor="accent1" w:themeShade="BF"/>
          <w:lang w:val="ru-RU"/>
        </w:rPr>
        <w:t>Breakfast</w:t>
      </w:r>
      <w:proofErr w:type="spellEnd"/>
      <w:r w:rsidRPr="00B66ABB">
        <w:rPr>
          <w:rFonts w:ascii="Calibri" w:hAnsi="Calibri" w:cs="Calibri"/>
          <w:bCs/>
          <w:color w:val="365F91" w:themeColor="accent1" w:themeShade="BF"/>
          <w:lang w:val="ru-RU"/>
        </w:rPr>
        <w:t xml:space="preserve"> </w:t>
      </w:r>
      <w:proofErr w:type="spellStart"/>
      <w:r w:rsidRPr="00B66ABB">
        <w:rPr>
          <w:rFonts w:ascii="Calibri" w:hAnsi="Calibri" w:cs="Calibri"/>
          <w:bCs/>
          <w:color w:val="365F91" w:themeColor="accent1" w:themeShade="BF"/>
          <w:lang w:val="ru-RU"/>
        </w:rPr>
        <w:t>in</w:t>
      </w:r>
      <w:proofErr w:type="spellEnd"/>
      <w:r w:rsidRPr="00B66ABB">
        <w:rPr>
          <w:rFonts w:ascii="Calibri" w:hAnsi="Calibri" w:cs="Calibri"/>
          <w:bCs/>
          <w:color w:val="365F91" w:themeColor="accent1" w:themeShade="BF"/>
          <w:lang w:val="ru-RU"/>
        </w:rPr>
        <w:t xml:space="preserve"> </w:t>
      </w:r>
      <w:proofErr w:type="spellStart"/>
      <w:r w:rsidRPr="00B66ABB">
        <w:rPr>
          <w:rFonts w:ascii="Calibri" w:hAnsi="Calibri" w:cs="Calibri"/>
          <w:bCs/>
          <w:color w:val="365F91" w:themeColor="accent1" w:themeShade="BF"/>
          <w:lang w:val="ru-RU"/>
        </w:rPr>
        <w:t>the</w:t>
      </w:r>
      <w:proofErr w:type="spellEnd"/>
      <w:r w:rsidRPr="00B66ABB">
        <w:rPr>
          <w:rFonts w:ascii="Calibri" w:hAnsi="Calibri" w:cs="Calibri"/>
          <w:bCs/>
          <w:color w:val="365F91" w:themeColor="accent1" w:themeShade="BF"/>
          <w:lang w:val="ru-RU"/>
        </w:rPr>
        <w:t xml:space="preserve"> </w:t>
      </w:r>
      <w:proofErr w:type="spellStart"/>
      <w:r w:rsidRPr="00B66ABB">
        <w:rPr>
          <w:rFonts w:ascii="Calibri" w:hAnsi="Calibri" w:cs="Calibri"/>
          <w:bCs/>
          <w:color w:val="365F91" w:themeColor="accent1" w:themeShade="BF"/>
          <w:lang w:val="ru-RU"/>
        </w:rPr>
        <w:t>hotel</w:t>
      </w:r>
      <w:proofErr w:type="spellEnd"/>
    </w:p>
    <w:p w14:paraId="71FA827D" w14:textId="77777777" w:rsidR="00B66ABB" w:rsidRPr="00B66ABB" w:rsidRDefault="00B66ABB" w:rsidP="00907829">
      <w:pPr>
        <w:pStyle w:val="a8"/>
        <w:numPr>
          <w:ilvl w:val="0"/>
          <w:numId w:val="41"/>
        </w:numPr>
        <w:jc w:val="both"/>
        <w:rPr>
          <w:rFonts w:ascii="Calibri" w:hAnsi="Calibri" w:cs="Calibri"/>
          <w:bCs/>
          <w:color w:val="365F91" w:themeColor="accent1" w:themeShade="BF"/>
        </w:rPr>
      </w:pPr>
      <w:r w:rsidRPr="00B66ABB">
        <w:rPr>
          <w:rFonts w:ascii="Calibri" w:hAnsi="Calibri" w:cs="Calibri"/>
          <w:bCs/>
          <w:color w:val="365F91" w:themeColor="accent1" w:themeShade="BF"/>
        </w:rPr>
        <w:t>Sightseeing tour of old Tbilisi, stylized as a quest, "Legends of Old Tbilisi". Guests will walk through the old city and get acquainted with the main attractions of Tbilisi</w:t>
      </w:r>
    </w:p>
    <w:p w14:paraId="326CE461" w14:textId="22F5CC42" w:rsidR="00B66ABB" w:rsidRPr="00B66ABB" w:rsidRDefault="00B66ABB" w:rsidP="00907829">
      <w:pPr>
        <w:pStyle w:val="a8"/>
        <w:numPr>
          <w:ilvl w:val="0"/>
          <w:numId w:val="41"/>
        </w:numPr>
        <w:jc w:val="both"/>
        <w:rPr>
          <w:rFonts w:ascii="Calibri" w:hAnsi="Calibri" w:cs="Calibri"/>
          <w:bCs/>
          <w:color w:val="365F91" w:themeColor="accent1" w:themeShade="BF"/>
        </w:rPr>
      </w:pPr>
      <w:r w:rsidRPr="00B66ABB">
        <w:rPr>
          <w:rFonts w:ascii="Calibri" w:hAnsi="Calibri" w:cs="Calibri"/>
          <w:bCs/>
          <w:color w:val="365F91" w:themeColor="accent1" w:themeShade="BF"/>
        </w:rPr>
        <w:t xml:space="preserve">The game </w:t>
      </w:r>
      <w:r w:rsidR="00FF0AE3" w:rsidRPr="00B66ABB">
        <w:rPr>
          <w:rFonts w:ascii="Calibri" w:hAnsi="Calibri" w:cs="Calibri"/>
          <w:bCs/>
          <w:color w:val="365F91" w:themeColor="accent1" w:themeShade="BF"/>
        </w:rPr>
        <w:t>"Legends of Old Tbilisi"</w:t>
      </w:r>
      <w:r w:rsidR="00FF0AE3">
        <w:rPr>
          <w:rFonts w:ascii="Calibri" w:hAnsi="Calibri" w:cs="Calibri"/>
          <w:bCs/>
          <w:color w:val="365F91" w:themeColor="accent1" w:themeShade="BF"/>
        </w:rPr>
        <w:t xml:space="preserve"> </w:t>
      </w:r>
      <w:bookmarkStart w:id="0" w:name="_GoBack"/>
      <w:bookmarkEnd w:id="0"/>
      <w:r w:rsidRPr="00B66ABB">
        <w:rPr>
          <w:rFonts w:ascii="Calibri" w:hAnsi="Calibri" w:cs="Calibri"/>
          <w:bCs/>
          <w:color w:val="365F91" w:themeColor="accent1" w:themeShade="BF"/>
        </w:rPr>
        <w:t>is based on orientation in urban conditions, solving puzzles and ciphers of various formats.</w:t>
      </w:r>
    </w:p>
    <w:p w14:paraId="16823788" w14:textId="77777777" w:rsidR="00B66ABB" w:rsidRPr="00C54F25" w:rsidRDefault="00B66ABB" w:rsidP="00907829">
      <w:pPr>
        <w:pStyle w:val="a8"/>
        <w:numPr>
          <w:ilvl w:val="0"/>
          <w:numId w:val="41"/>
        </w:numPr>
        <w:jc w:val="both"/>
        <w:rPr>
          <w:rFonts w:ascii="Calibri" w:hAnsi="Calibri" w:cs="Calibri"/>
          <w:bCs/>
          <w:color w:val="365F91" w:themeColor="accent1" w:themeShade="BF"/>
        </w:rPr>
      </w:pPr>
      <w:r w:rsidRPr="00B66ABB">
        <w:rPr>
          <w:rFonts w:ascii="Calibri" w:hAnsi="Calibri" w:cs="Calibri"/>
          <w:bCs/>
          <w:color w:val="365F91" w:themeColor="accent1" w:themeShade="BF"/>
        </w:rPr>
        <w:t>The game is held in the historical part of the city, so that participants can see its main attractions, and a guide from point to point will accompany guests and conduct a tour. But they will have to answer all the riddles and complete the tasks themselves. Thus, during the game, participants will learn little-known, interesting historical facts related to the locations that will be in the way of the players.</w:t>
      </w:r>
      <w:r>
        <w:rPr>
          <w:rFonts w:ascii="Calibri" w:hAnsi="Calibri" w:cs="Calibri"/>
          <w:bCs/>
          <w:color w:val="365F91" w:themeColor="accent1" w:themeShade="BF"/>
        </w:rPr>
        <w:t xml:space="preserve"> </w:t>
      </w:r>
      <w:r w:rsidR="001B6765" w:rsidRPr="00B66ABB">
        <w:rPr>
          <w:rFonts w:ascii="Calibri" w:hAnsi="Calibri" w:cs="Calibri"/>
          <w:bCs/>
          <w:color w:val="365F91" w:themeColor="accent1" w:themeShade="BF"/>
        </w:rPr>
        <w:t xml:space="preserve"> </w:t>
      </w:r>
      <w:r w:rsidR="001B6765" w:rsidRPr="00B66ABB">
        <w:rPr>
          <w:rFonts w:ascii="Calibri" w:hAnsi="Calibri" w:cs="Calibri"/>
          <w:bCs/>
          <w:i/>
          <w:iCs/>
          <w:color w:val="365F91" w:themeColor="accent1" w:themeShade="BF"/>
        </w:rPr>
        <w:t>(</w:t>
      </w:r>
      <w:r w:rsidRPr="00B66ABB">
        <w:rPr>
          <w:rFonts w:ascii="Calibri" w:hAnsi="Calibri" w:cs="Calibri"/>
          <w:bCs/>
          <w:i/>
          <w:iCs/>
          <w:color w:val="365F91" w:themeColor="accent1" w:themeShade="BF"/>
        </w:rPr>
        <w:t xml:space="preserve">A detailed program with tasks will be sent separately) </w:t>
      </w:r>
    </w:p>
    <w:p w14:paraId="1C990B2A" w14:textId="77777777" w:rsidR="00C54F25" w:rsidRDefault="00C54F25" w:rsidP="00907829">
      <w:pPr>
        <w:pStyle w:val="a8"/>
        <w:numPr>
          <w:ilvl w:val="0"/>
          <w:numId w:val="41"/>
        </w:numPr>
        <w:jc w:val="both"/>
        <w:rPr>
          <w:rFonts w:ascii="Calibri" w:hAnsi="Calibri" w:cs="Calibri"/>
          <w:bCs/>
          <w:color w:val="365F91" w:themeColor="accent1" w:themeShade="BF"/>
        </w:rPr>
      </w:pPr>
      <w:r w:rsidRPr="00C54F25">
        <w:rPr>
          <w:rFonts w:ascii="Calibri" w:hAnsi="Calibri" w:cs="Calibri"/>
          <w:bCs/>
          <w:color w:val="365F91" w:themeColor="accent1" w:themeShade="BF"/>
        </w:rPr>
        <w:t xml:space="preserve">Lunch with wine </w:t>
      </w:r>
      <w:r w:rsidR="007E5B97" w:rsidRPr="00C54F25">
        <w:rPr>
          <w:rFonts w:ascii="Calibri" w:hAnsi="Calibri" w:cs="Calibri"/>
          <w:bCs/>
          <w:color w:val="365F91" w:themeColor="accent1" w:themeShade="BF"/>
        </w:rPr>
        <w:t>tasting</w:t>
      </w:r>
      <w:r w:rsidR="007E5B97">
        <w:rPr>
          <w:rFonts w:ascii="Calibri" w:hAnsi="Calibri" w:cs="Calibri"/>
          <w:bCs/>
          <w:color w:val="365F91" w:themeColor="accent1" w:themeShade="BF"/>
        </w:rPr>
        <w:t xml:space="preserve"> in</w:t>
      </w:r>
      <w:r w:rsidR="007E5B97" w:rsidRPr="007E5B97">
        <w:rPr>
          <w:rFonts w:ascii="Calibri" w:hAnsi="Calibri" w:cs="Calibri"/>
          <w:bCs/>
          <w:color w:val="365F91" w:themeColor="accent1" w:themeShade="BF"/>
        </w:rPr>
        <w:t xml:space="preserve"> one of the best </w:t>
      </w:r>
      <w:r w:rsidR="007E5B97">
        <w:rPr>
          <w:rFonts w:ascii="Calibri" w:hAnsi="Calibri" w:cs="Calibri"/>
          <w:bCs/>
          <w:color w:val="365F91" w:themeColor="accent1" w:themeShade="BF"/>
        </w:rPr>
        <w:t xml:space="preserve">wine restaurants in Tbilisi. </w:t>
      </w:r>
    </w:p>
    <w:p w14:paraId="364E0AEC" w14:textId="77777777" w:rsidR="007E5B97" w:rsidRDefault="007E5B97" w:rsidP="00907829">
      <w:pPr>
        <w:pStyle w:val="a8"/>
        <w:numPr>
          <w:ilvl w:val="0"/>
          <w:numId w:val="41"/>
        </w:numPr>
        <w:jc w:val="both"/>
        <w:rPr>
          <w:rFonts w:ascii="Calibri" w:hAnsi="Calibri" w:cs="Calibri"/>
          <w:bCs/>
          <w:color w:val="365F91" w:themeColor="accent1" w:themeShade="BF"/>
        </w:rPr>
      </w:pPr>
      <w:r>
        <w:rPr>
          <w:rFonts w:ascii="Calibri" w:hAnsi="Calibri" w:cs="Calibri"/>
          <w:bCs/>
          <w:color w:val="365F91" w:themeColor="accent1" w:themeShade="BF"/>
        </w:rPr>
        <w:t xml:space="preserve">Exclusive </w:t>
      </w:r>
      <w:r w:rsidRPr="007E5B97">
        <w:rPr>
          <w:rFonts w:ascii="Calibri" w:hAnsi="Calibri" w:cs="Calibri"/>
          <w:bCs/>
          <w:color w:val="365F91" w:themeColor="accent1" w:themeShade="BF"/>
        </w:rPr>
        <w:t>Wine tasting - choose your wine</w:t>
      </w:r>
      <w:r>
        <w:rPr>
          <w:rFonts w:ascii="Calibri" w:hAnsi="Calibri" w:cs="Calibri"/>
          <w:bCs/>
          <w:color w:val="365F91" w:themeColor="accent1" w:themeShade="BF"/>
        </w:rPr>
        <w:t xml:space="preserve">: </w:t>
      </w:r>
    </w:p>
    <w:p w14:paraId="6B05D034" w14:textId="78BA1874" w:rsidR="007E5B97" w:rsidRPr="00C54F25" w:rsidRDefault="007E5B97" w:rsidP="00907829">
      <w:pPr>
        <w:pStyle w:val="a8"/>
        <w:numPr>
          <w:ilvl w:val="0"/>
          <w:numId w:val="41"/>
        </w:numPr>
        <w:jc w:val="both"/>
        <w:rPr>
          <w:rFonts w:ascii="Calibri" w:hAnsi="Calibri" w:cs="Calibri"/>
          <w:bCs/>
          <w:color w:val="365F91" w:themeColor="accent1" w:themeShade="BF"/>
        </w:rPr>
      </w:pPr>
      <w:r w:rsidRPr="007E5B97">
        <w:rPr>
          <w:rFonts w:ascii="Calibri" w:hAnsi="Calibri" w:cs="Calibri"/>
          <w:bCs/>
          <w:color w:val="365F91" w:themeColor="accent1" w:themeShade="BF"/>
        </w:rPr>
        <w:t>Look at 6 different regions of Georgia</w:t>
      </w:r>
      <w:r w:rsidR="003072BD">
        <w:rPr>
          <w:rFonts w:ascii="Calibri" w:hAnsi="Calibri" w:cs="Calibri"/>
          <w:bCs/>
          <w:color w:val="365F91" w:themeColor="accent1" w:themeShade="BF"/>
        </w:rPr>
        <w:t>,</w:t>
      </w:r>
      <w:r w:rsidRPr="007E5B97">
        <w:rPr>
          <w:rFonts w:ascii="Calibri" w:hAnsi="Calibri" w:cs="Calibri"/>
          <w:bCs/>
          <w:color w:val="365F91" w:themeColor="accent1" w:themeShade="BF"/>
        </w:rPr>
        <w:t xml:space="preserve"> how the wines, cuisine and songs developed in tandem with history and nature.  For this unique comparative tasting we will have 3 dishes from each region accompanied by </w:t>
      </w:r>
      <w:r w:rsidR="003072BD">
        <w:rPr>
          <w:rFonts w:ascii="Calibri" w:hAnsi="Calibri" w:cs="Calibri"/>
          <w:bCs/>
          <w:color w:val="365F91" w:themeColor="accent1" w:themeShade="BF"/>
        </w:rPr>
        <w:t xml:space="preserve">the </w:t>
      </w:r>
      <w:r w:rsidRPr="007E5B97">
        <w:rPr>
          <w:rFonts w:ascii="Calibri" w:hAnsi="Calibri" w:cs="Calibri"/>
          <w:bCs/>
          <w:color w:val="365F91" w:themeColor="accent1" w:themeShade="BF"/>
        </w:rPr>
        <w:t xml:space="preserve">wine, and </w:t>
      </w:r>
      <w:r w:rsidR="003072BD">
        <w:rPr>
          <w:rFonts w:ascii="Calibri" w:hAnsi="Calibri" w:cs="Calibri"/>
          <w:bCs/>
          <w:color w:val="365F91" w:themeColor="accent1" w:themeShade="BF"/>
        </w:rPr>
        <w:t xml:space="preserve">folk </w:t>
      </w:r>
      <w:r w:rsidRPr="007E5B97">
        <w:rPr>
          <w:rFonts w:ascii="Calibri" w:hAnsi="Calibri" w:cs="Calibri"/>
          <w:bCs/>
          <w:color w:val="365F91" w:themeColor="accent1" w:themeShade="BF"/>
        </w:rPr>
        <w:t xml:space="preserve">songs from </w:t>
      </w:r>
      <w:r w:rsidR="003072BD">
        <w:rPr>
          <w:rFonts w:ascii="Calibri" w:hAnsi="Calibri" w:cs="Calibri"/>
          <w:bCs/>
          <w:color w:val="365F91" w:themeColor="accent1" w:themeShade="BF"/>
        </w:rPr>
        <w:t>the same</w:t>
      </w:r>
      <w:r w:rsidRPr="007E5B97">
        <w:rPr>
          <w:rFonts w:ascii="Calibri" w:hAnsi="Calibri" w:cs="Calibri"/>
          <w:bCs/>
          <w:color w:val="365F91" w:themeColor="accent1" w:themeShade="BF"/>
        </w:rPr>
        <w:t xml:space="preserve"> region to </w:t>
      </w:r>
      <w:r w:rsidR="003072BD">
        <w:rPr>
          <w:rFonts w:ascii="Calibri" w:hAnsi="Calibri" w:cs="Calibri"/>
          <w:bCs/>
          <w:color w:val="365F91" w:themeColor="accent1" w:themeShade="BF"/>
        </w:rPr>
        <w:t xml:space="preserve">take you through the </w:t>
      </w:r>
      <w:r w:rsidRPr="007E5B97">
        <w:rPr>
          <w:rFonts w:ascii="Calibri" w:hAnsi="Calibri" w:cs="Calibri"/>
          <w:bCs/>
          <w:color w:val="365F91" w:themeColor="accent1" w:themeShade="BF"/>
        </w:rPr>
        <w:t>gastronomical and cultural journey.</w:t>
      </w:r>
      <w:r>
        <w:rPr>
          <w:rFonts w:ascii="Calibri" w:hAnsi="Calibri" w:cs="Calibri"/>
          <w:bCs/>
          <w:color w:val="365F91" w:themeColor="accent1" w:themeShade="BF"/>
        </w:rPr>
        <w:t xml:space="preserve"> </w:t>
      </w:r>
    </w:p>
    <w:p w14:paraId="59115E3D" w14:textId="77777777" w:rsidR="00B66ABB" w:rsidRPr="00C54F25" w:rsidRDefault="00B66ABB" w:rsidP="00907829">
      <w:pPr>
        <w:pStyle w:val="a8"/>
        <w:numPr>
          <w:ilvl w:val="0"/>
          <w:numId w:val="41"/>
        </w:numPr>
        <w:jc w:val="both"/>
        <w:rPr>
          <w:color w:val="365F91" w:themeColor="accent1" w:themeShade="BF"/>
        </w:rPr>
      </w:pPr>
      <w:r w:rsidRPr="00C54F25">
        <w:rPr>
          <w:color w:val="365F91" w:themeColor="accent1" w:themeShade="BF"/>
        </w:rPr>
        <w:t>Transfer on an excursion to the ancient city museum of Mtskheta.</w:t>
      </w:r>
    </w:p>
    <w:p w14:paraId="0A59340A" w14:textId="77777777" w:rsidR="00B66ABB" w:rsidRPr="00C54F25" w:rsidRDefault="00B66ABB" w:rsidP="00907829">
      <w:pPr>
        <w:pStyle w:val="a8"/>
        <w:numPr>
          <w:ilvl w:val="0"/>
          <w:numId w:val="41"/>
        </w:numPr>
        <w:jc w:val="both"/>
        <w:rPr>
          <w:color w:val="365F91" w:themeColor="accent1" w:themeShade="BF"/>
        </w:rPr>
      </w:pPr>
      <w:r w:rsidRPr="00C54F25">
        <w:rPr>
          <w:color w:val="365F91" w:themeColor="accent1" w:themeShade="BF"/>
        </w:rPr>
        <w:t>Mtskheta is an ancient city museum, the former capital of East Georgia.</w:t>
      </w:r>
    </w:p>
    <w:p w14:paraId="1B2E0A00" w14:textId="77777777" w:rsidR="00B66ABB" w:rsidRPr="00C54F25" w:rsidRDefault="00B66ABB" w:rsidP="00907829">
      <w:pPr>
        <w:pStyle w:val="a8"/>
        <w:numPr>
          <w:ilvl w:val="0"/>
          <w:numId w:val="41"/>
        </w:numPr>
        <w:jc w:val="both"/>
        <w:rPr>
          <w:color w:val="365F91" w:themeColor="accent1" w:themeShade="BF"/>
        </w:rPr>
      </w:pPr>
      <w:r w:rsidRPr="00C54F25">
        <w:rPr>
          <w:color w:val="365F91" w:themeColor="accent1" w:themeShade="BF"/>
        </w:rPr>
        <w:t xml:space="preserve">Visit of ancient and unique </w:t>
      </w:r>
      <w:proofErr w:type="spellStart"/>
      <w:r w:rsidRPr="00C54F25">
        <w:rPr>
          <w:color w:val="365F91" w:themeColor="accent1" w:themeShade="BF"/>
        </w:rPr>
        <w:t>Jvari</w:t>
      </w:r>
      <w:proofErr w:type="spellEnd"/>
      <w:r w:rsidRPr="00C54F25">
        <w:rPr>
          <w:color w:val="365F91" w:themeColor="accent1" w:themeShade="BF"/>
        </w:rPr>
        <w:t xml:space="preserve"> </w:t>
      </w:r>
      <w:proofErr w:type="spellStart"/>
      <w:r w:rsidRPr="00C54F25">
        <w:rPr>
          <w:color w:val="365F91" w:themeColor="accent1" w:themeShade="BF"/>
        </w:rPr>
        <w:t>Monasterit</w:t>
      </w:r>
      <w:proofErr w:type="spellEnd"/>
      <w:r w:rsidRPr="00C54F25">
        <w:rPr>
          <w:color w:val="365F91" w:themeColor="accent1" w:themeShade="BF"/>
        </w:rPr>
        <w:t xml:space="preserve"> and </w:t>
      </w:r>
      <w:proofErr w:type="spellStart"/>
      <w:r w:rsidRPr="00C54F25">
        <w:rPr>
          <w:color w:val="365F91" w:themeColor="accent1" w:themeShade="BF"/>
        </w:rPr>
        <w:t>Svetitskhoveli</w:t>
      </w:r>
      <w:proofErr w:type="spellEnd"/>
      <w:r w:rsidRPr="00C54F25">
        <w:rPr>
          <w:color w:val="365F91" w:themeColor="accent1" w:themeShade="BF"/>
        </w:rPr>
        <w:t xml:space="preserve"> (both monuments enter </w:t>
      </w:r>
      <w:r w:rsidR="00C54F25" w:rsidRPr="00C54F25">
        <w:rPr>
          <w:color w:val="365F91" w:themeColor="accent1" w:themeShade="BF"/>
        </w:rPr>
        <w:t>world heritage</w:t>
      </w:r>
      <w:r w:rsidRPr="00C54F25">
        <w:rPr>
          <w:color w:val="365F91" w:themeColor="accent1" w:themeShade="BF"/>
        </w:rPr>
        <w:t xml:space="preserve"> of UNESCO)</w:t>
      </w:r>
    </w:p>
    <w:p w14:paraId="5042557A" w14:textId="77777777" w:rsidR="00BD711B" w:rsidRPr="00B66ABB" w:rsidRDefault="00B66ABB" w:rsidP="00907829">
      <w:pPr>
        <w:pStyle w:val="a8"/>
        <w:numPr>
          <w:ilvl w:val="0"/>
          <w:numId w:val="41"/>
        </w:numPr>
        <w:jc w:val="both"/>
        <w:rPr>
          <w:lang w:val="ru-RU"/>
        </w:rPr>
      </w:pPr>
      <w:r>
        <w:rPr>
          <w:rFonts w:ascii="Calibri" w:hAnsi="Calibri" w:cs="Calibri"/>
          <w:bCs/>
          <w:color w:val="365F91" w:themeColor="accent1" w:themeShade="BF"/>
        </w:rPr>
        <w:t xml:space="preserve">Transfer to Tbilisi. </w:t>
      </w:r>
    </w:p>
    <w:p w14:paraId="1BD5FAFF" w14:textId="0A17BB3D" w:rsidR="00BD711B" w:rsidRPr="00C54F25" w:rsidRDefault="00B66ABB" w:rsidP="00907829">
      <w:pPr>
        <w:pStyle w:val="a8"/>
        <w:numPr>
          <w:ilvl w:val="0"/>
          <w:numId w:val="41"/>
        </w:numPr>
        <w:jc w:val="both"/>
        <w:rPr>
          <w:rFonts w:ascii="Calibri" w:hAnsi="Calibri" w:cs="Calibri"/>
          <w:bCs/>
          <w:color w:val="365F91" w:themeColor="accent1" w:themeShade="BF"/>
        </w:rPr>
      </w:pPr>
      <w:r>
        <w:rPr>
          <w:rFonts w:cstheme="minorHAnsi"/>
          <w:bCs/>
          <w:color w:val="365F91" w:themeColor="accent1" w:themeShade="BF"/>
        </w:rPr>
        <w:t xml:space="preserve">Dinner </w:t>
      </w:r>
      <w:r w:rsidR="00C54F25">
        <w:rPr>
          <w:rFonts w:cstheme="minorHAnsi"/>
          <w:bCs/>
          <w:color w:val="365F91" w:themeColor="accent1" w:themeShade="BF"/>
        </w:rPr>
        <w:t>at the restaurant with show program o</w:t>
      </w:r>
      <w:r w:rsidR="003072BD">
        <w:rPr>
          <w:rFonts w:cstheme="minorHAnsi"/>
          <w:bCs/>
          <w:color w:val="365F91" w:themeColor="accent1" w:themeShade="BF"/>
        </w:rPr>
        <w:t>f</w:t>
      </w:r>
      <w:r w:rsidR="00C54F25">
        <w:rPr>
          <w:rFonts w:cstheme="minorHAnsi"/>
          <w:bCs/>
          <w:color w:val="365F91" w:themeColor="accent1" w:themeShade="BF"/>
        </w:rPr>
        <w:t xml:space="preserve"> Georgian national dances</w:t>
      </w:r>
      <w:r w:rsidR="007E5B97">
        <w:rPr>
          <w:rFonts w:cstheme="minorHAnsi"/>
          <w:bCs/>
          <w:color w:val="365F91" w:themeColor="accent1" w:themeShade="BF"/>
        </w:rPr>
        <w:t>.</w:t>
      </w:r>
    </w:p>
    <w:p w14:paraId="7B0ABBA9" w14:textId="294D77EE" w:rsidR="00F37ACE" w:rsidRPr="00C54F25" w:rsidRDefault="00C54F25" w:rsidP="00907829">
      <w:pPr>
        <w:pStyle w:val="a3"/>
        <w:numPr>
          <w:ilvl w:val="0"/>
          <w:numId w:val="41"/>
        </w:numPr>
        <w:jc w:val="both"/>
        <w:rPr>
          <w:rFonts w:asciiTheme="minorHAnsi" w:hAnsiTheme="minorHAnsi" w:cstheme="minorHAnsi"/>
          <w:bCs/>
          <w:color w:val="365F91" w:themeColor="accent1" w:themeShade="BF"/>
          <w:lang w:val="en-US"/>
        </w:rPr>
      </w:pPr>
      <w:r w:rsidRPr="00C54F25">
        <w:rPr>
          <w:rFonts w:cstheme="minorHAnsi"/>
          <w:bCs/>
          <w:color w:val="365F91" w:themeColor="accent1" w:themeShade="BF"/>
          <w:lang w:val="en-US"/>
        </w:rPr>
        <w:t xml:space="preserve">Funny </w:t>
      </w:r>
      <w:r>
        <w:rPr>
          <w:rFonts w:cstheme="minorHAnsi"/>
          <w:bCs/>
          <w:color w:val="365F91" w:themeColor="accent1" w:themeShade="BF"/>
          <w:lang w:val="en-US"/>
        </w:rPr>
        <w:t xml:space="preserve">master-classes </w:t>
      </w:r>
      <w:r w:rsidRPr="00C54F25">
        <w:rPr>
          <w:rFonts w:cstheme="minorHAnsi"/>
          <w:bCs/>
          <w:color w:val="365F91" w:themeColor="accent1" w:themeShade="BF"/>
          <w:lang w:val="en-US"/>
        </w:rPr>
        <w:t>of Georgian dance</w:t>
      </w:r>
      <w:r w:rsidR="00BD711B" w:rsidRPr="00C54F25">
        <w:rPr>
          <w:rFonts w:cstheme="minorHAnsi"/>
          <w:bCs/>
          <w:color w:val="365F91" w:themeColor="accent1" w:themeShade="BF"/>
          <w:lang w:val="en-US"/>
        </w:rPr>
        <w:t xml:space="preserve">. </w:t>
      </w:r>
      <w:r w:rsidR="007E5B97" w:rsidRPr="007E5B97">
        <w:rPr>
          <w:rFonts w:cstheme="minorHAnsi"/>
          <w:bCs/>
          <w:color w:val="365F91" w:themeColor="accent1" w:themeShade="BF"/>
          <w:lang w:val="en-US"/>
        </w:rPr>
        <w:t xml:space="preserve">The </w:t>
      </w:r>
      <w:r w:rsidR="003072BD">
        <w:rPr>
          <w:rFonts w:cstheme="minorHAnsi"/>
          <w:bCs/>
          <w:color w:val="365F91" w:themeColor="accent1" w:themeShade="BF"/>
          <w:lang w:val="en-US"/>
        </w:rPr>
        <w:t xml:space="preserve">main </w:t>
      </w:r>
      <w:r w:rsidR="007E5B97" w:rsidRPr="007E5B97">
        <w:rPr>
          <w:rFonts w:cstheme="minorHAnsi"/>
          <w:bCs/>
          <w:color w:val="365F91" w:themeColor="accent1" w:themeShade="BF"/>
          <w:lang w:val="en-US"/>
        </w:rPr>
        <w:t xml:space="preserve">task of the evening </w:t>
      </w:r>
      <w:r w:rsidR="003072BD">
        <w:rPr>
          <w:rFonts w:cstheme="minorHAnsi"/>
          <w:bCs/>
          <w:color w:val="365F91" w:themeColor="accent1" w:themeShade="BF"/>
          <w:lang w:val="en-US"/>
        </w:rPr>
        <w:t xml:space="preserve">for all </w:t>
      </w:r>
      <w:r w:rsidR="007E5B97" w:rsidRPr="007E5B97">
        <w:rPr>
          <w:rFonts w:cstheme="minorHAnsi"/>
          <w:bCs/>
          <w:color w:val="365F91" w:themeColor="accent1" w:themeShade="BF"/>
          <w:lang w:val="en-US"/>
        </w:rPr>
        <w:t xml:space="preserve">is to </w:t>
      </w:r>
      <w:r w:rsidR="003072BD">
        <w:rPr>
          <w:rFonts w:cstheme="minorHAnsi"/>
          <w:bCs/>
          <w:color w:val="365F91" w:themeColor="accent1" w:themeShade="BF"/>
          <w:lang w:val="en-US"/>
        </w:rPr>
        <w:t>perform</w:t>
      </w:r>
      <w:r w:rsidR="007E5B97" w:rsidRPr="007E5B97">
        <w:rPr>
          <w:rFonts w:cstheme="minorHAnsi"/>
          <w:bCs/>
          <w:color w:val="365F91" w:themeColor="accent1" w:themeShade="BF"/>
          <w:lang w:val="en-US"/>
        </w:rPr>
        <w:t xml:space="preserve"> </w:t>
      </w:r>
      <w:r w:rsidR="003072BD">
        <w:rPr>
          <w:rFonts w:cstheme="minorHAnsi"/>
          <w:bCs/>
          <w:color w:val="365F91" w:themeColor="accent1" w:themeShade="BF"/>
          <w:lang w:val="en-US"/>
        </w:rPr>
        <w:t xml:space="preserve">a joint </w:t>
      </w:r>
      <w:r w:rsidR="007E5B97" w:rsidRPr="007E5B97">
        <w:rPr>
          <w:rFonts w:cstheme="minorHAnsi"/>
          <w:bCs/>
          <w:color w:val="365F91" w:themeColor="accent1" w:themeShade="BF"/>
          <w:lang w:val="en-US"/>
        </w:rPr>
        <w:t xml:space="preserve">dance </w:t>
      </w:r>
      <w:r w:rsidR="007E5B97" w:rsidRPr="00C54F25">
        <w:rPr>
          <w:rFonts w:cstheme="minorHAnsi"/>
          <w:bCs/>
          <w:color w:val="365F91" w:themeColor="accent1" w:themeShade="BF"/>
          <w:lang w:val="en-US"/>
        </w:rPr>
        <w:t>(</w:t>
      </w:r>
      <w:r w:rsidRPr="00B66ABB">
        <w:rPr>
          <w:rFonts w:cs="Calibri"/>
          <w:bCs/>
          <w:i/>
          <w:iCs/>
          <w:color w:val="365F91" w:themeColor="accent1" w:themeShade="BF"/>
          <w:lang w:val="en-US"/>
        </w:rPr>
        <w:t>Overnight at a hotel in Tbilisi)</w:t>
      </w:r>
    </w:p>
    <w:p w14:paraId="65CE36FB" w14:textId="77777777" w:rsidR="00C54F25" w:rsidRDefault="00C54F25" w:rsidP="00F37ACE">
      <w:pPr>
        <w:pStyle w:val="a8"/>
        <w:rPr>
          <w:rFonts w:ascii="Calibri" w:hAnsi="Calibri" w:cs="Calibri"/>
          <w:b/>
          <w:bCs/>
          <w:color w:val="365F91" w:themeColor="accent1" w:themeShade="BF"/>
          <w:u w:val="single"/>
        </w:rPr>
      </w:pPr>
    </w:p>
    <w:p w14:paraId="33202D4D" w14:textId="77777777" w:rsidR="00F37ACE" w:rsidRPr="00C54F25" w:rsidRDefault="00C54F25" w:rsidP="00F37ACE">
      <w:pPr>
        <w:pStyle w:val="a8"/>
        <w:rPr>
          <w:rFonts w:ascii="Calibri" w:hAnsi="Calibri" w:cs="Calibri"/>
          <w:b/>
          <w:bCs/>
          <w:color w:val="365F91" w:themeColor="accent1" w:themeShade="BF"/>
          <w:u w:val="single"/>
        </w:rPr>
      </w:pPr>
      <w:r>
        <w:rPr>
          <w:rFonts w:ascii="Calibri" w:hAnsi="Calibri" w:cs="Calibri"/>
          <w:b/>
          <w:bCs/>
          <w:color w:val="365F91" w:themeColor="accent1" w:themeShade="BF"/>
          <w:u w:val="single"/>
        </w:rPr>
        <w:lastRenderedPageBreak/>
        <w:t xml:space="preserve">DAY </w:t>
      </w:r>
      <w:r w:rsidR="00F37ACE" w:rsidRPr="001B6765">
        <w:rPr>
          <w:rFonts w:ascii="Calibri" w:hAnsi="Calibri" w:cs="Calibri"/>
          <w:b/>
          <w:bCs/>
          <w:color w:val="365F91" w:themeColor="accent1" w:themeShade="BF"/>
          <w:u w:val="single"/>
          <w:lang w:val="ru-RU"/>
        </w:rPr>
        <w:t>3</w:t>
      </w:r>
      <w:r>
        <w:rPr>
          <w:rFonts w:ascii="Calibri" w:hAnsi="Calibri" w:cs="Calibri"/>
          <w:b/>
          <w:bCs/>
          <w:color w:val="365F91" w:themeColor="accent1" w:themeShade="BF"/>
          <w:u w:val="single"/>
        </w:rPr>
        <w:t>:</w:t>
      </w:r>
      <w:r w:rsidR="00F37ACE" w:rsidRPr="001B6765">
        <w:rPr>
          <w:rFonts w:ascii="Calibri" w:hAnsi="Calibri" w:cs="Calibri"/>
          <w:b/>
          <w:bCs/>
          <w:color w:val="365F91" w:themeColor="accent1" w:themeShade="BF"/>
          <w:u w:val="single"/>
          <w:lang w:val="ru-RU"/>
        </w:rPr>
        <w:t xml:space="preserve"> </w:t>
      </w:r>
      <w:r>
        <w:rPr>
          <w:rFonts w:ascii="Calibri" w:hAnsi="Calibri" w:cs="Calibri"/>
          <w:b/>
          <w:bCs/>
          <w:color w:val="365F91" w:themeColor="accent1" w:themeShade="BF"/>
          <w:u w:val="single"/>
        </w:rPr>
        <w:t>TBILISI</w:t>
      </w:r>
    </w:p>
    <w:p w14:paraId="7476AEF2" w14:textId="77777777" w:rsidR="00F37ACE" w:rsidRPr="001B6765" w:rsidRDefault="00F37ACE" w:rsidP="00F37ACE">
      <w:pPr>
        <w:pStyle w:val="a8"/>
        <w:rPr>
          <w:rFonts w:ascii="Calibri" w:hAnsi="Calibri" w:cs="Calibri"/>
          <w:b/>
          <w:bCs/>
          <w:color w:val="365F91" w:themeColor="accent1" w:themeShade="BF"/>
          <w:u w:val="single"/>
          <w:lang w:val="ru-RU"/>
        </w:rPr>
      </w:pPr>
    </w:p>
    <w:p w14:paraId="0822812A" w14:textId="77777777" w:rsidR="00C54F25" w:rsidRPr="00907829" w:rsidRDefault="00C54F25" w:rsidP="00C54F25">
      <w:pPr>
        <w:pStyle w:val="a3"/>
        <w:numPr>
          <w:ilvl w:val="0"/>
          <w:numId w:val="44"/>
        </w:numPr>
        <w:jc w:val="left"/>
        <w:rPr>
          <w:rFonts w:asciiTheme="minorHAnsi" w:hAnsiTheme="minorHAnsi" w:cstheme="minorHAnsi"/>
          <w:color w:val="365F91" w:themeColor="accent1" w:themeShade="BF"/>
          <w:lang w:val="en-US"/>
        </w:rPr>
      </w:pPr>
      <w:r w:rsidRPr="00907829">
        <w:rPr>
          <w:rFonts w:asciiTheme="minorHAnsi" w:hAnsiTheme="minorHAnsi" w:cstheme="minorHAnsi"/>
          <w:color w:val="365F91" w:themeColor="accent1" w:themeShade="BF"/>
          <w:lang w:val="en-US"/>
        </w:rPr>
        <w:t xml:space="preserve">Breakfast at the hotel. </w:t>
      </w:r>
    </w:p>
    <w:p w14:paraId="2EC1D67D" w14:textId="77777777" w:rsidR="00C54F25" w:rsidRPr="00907829" w:rsidRDefault="00C54F25" w:rsidP="00C54F25">
      <w:pPr>
        <w:pStyle w:val="a3"/>
        <w:numPr>
          <w:ilvl w:val="0"/>
          <w:numId w:val="44"/>
        </w:numPr>
        <w:jc w:val="left"/>
        <w:rPr>
          <w:rFonts w:asciiTheme="minorHAnsi" w:hAnsiTheme="minorHAnsi" w:cstheme="minorHAnsi"/>
          <w:color w:val="365F91" w:themeColor="accent1" w:themeShade="BF"/>
          <w:lang w:val="en-US"/>
        </w:rPr>
      </w:pPr>
      <w:r w:rsidRPr="00907829">
        <w:rPr>
          <w:rFonts w:asciiTheme="minorHAnsi" w:hAnsiTheme="minorHAnsi" w:cstheme="minorHAnsi"/>
          <w:color w:val="365F91" w:themeColor="accent1" w:themeShade="BF"/>
          <w:lang w:val="en-US"/>
        </w:rPr>
        <w:t>Check out.</w:t>
      </w:r>
    </w:p>
    <w:p w14:paraId="5D4E5605" w14:textId="77777777" w:rsidR="00C54F25" w:rsidRPr="00907829" w:rsidRDefault="00C54F25" w:rsidP="00C54F25">
      <w:pPr>
        <w:pStyle w:val="a3"/>
        <w:numPr>
          <w:ilvl w:val="0"/>
          <w:numId w:val="44"/>
        </w:numPr>
        <w:jc w:val="left"/>
        <w:rPr>
          <w:rFonts w:asciiTheme="minorHAnsi" w:hAnsiTheme="minorHAnsi" w:cstheme="minorHAnsi"/>
          <w:color w:val="365F91" w:themeColor="accent1" w:themeShade="BF"/>
          <w:lang w:val="en-US"/>
        </w:rPr>
      </w:pPr>
      <w:proofErr w:type="spellStart"/>
      <w:r w:rsidRPr="00907829">
        <w:rPr>
          <w:rFonts w:asciiTheme="minorHAnsi" w:hAnsiTheme="minorHAnsi" w:cstheme="minorHAnsi"/>
          <w:color w:val="365F91" w:themeColor="accent1" w:themeShade="BF"/>
        </w:rPr>
        <w:t>Transfer</w:t>
      </w:r>
      <w:proofErr w:type="spellEnd"/>
      <w:r w:rsidRPr="00907829">
        <w:rPr>
          <w:rFonts w:asciiTheme="minorHAnsi" w:hAnsiTheme="minorHAnsi" w:cstheme="minorHAnsi"/>
          <w:color w:val="365F91" w:themeColor="accent1" w:themeShade="BF"/>
        </w:rPr>
        <w:t xml:space="preserve"> </w:t>
      </w:r>
      <w:proofErr w:type="spellStart"/>
      <w:r w:rsidRPr="00907829">
        <w:rPr>
          <w:rFonts w:asciiTheme="minorHAnsi" w:hAnsiTheme="minorHAnsi" w:cstheme="minorHAnsi"/>
          <w:color w:val="365F91" w:themeColor="accent1" w:themeShade="BF"/>
        </w:rPr>
        <w:t>to</w:t>
      </w:r>
      <w:proofErr w:type="spellEnd"/>
      <w:r w:rsidRPr="00907829">
        <w:rPr>
          <w:rFonts w:asciiTheme="minorHAnsi" w:hAnsiTheme="minorHAnsi" w:cstheme="minorHAnsi"/>
          <w:color w:val="365F91" w:themeColor="accent1" w:themeShade="BF"/>
        </w:rPr>
        <w:t xml:space="preserve"> </w:t>
      </w:r>
      <w:proofErr w:type="spellStart"/>
      <w:r w:rsidRPr="00907829">
        <w:rPr>
          <w:rFonts w:asciiTheme="minorHAnsi" w:hAnsiTheme="minorHAnsi" w:cstheme="minorHAnsi"/>
          <w:color w:val="365F91" w:themeColor="accent1" w:themeShade="BF"/>
        </w:rPr>
        <w:t>the</w:t>
      </w:r>
      <w:proofErr w:type="spellEnd"/>
      <w:r w:rsidRPr="00907829">
        <w:rPr>
          <w:rFonts w:asciiTheme="minorHAnsi" w:hAnsiTheme="minorHAnsi" w:cstheme="minorHAnsi"/>
          <w:color w:val="365F91" w:themeColor="accent1" w:themeShade="BF"/>
        </w:rPr>
        <w:t xml:space="preserve"> </w:t>
      </w:r>
      <w:proofErr w:type="spellStart"/>
      <w:r w:rsidRPr="00907829">
        <w:rPr>
          <w:rFonts w:asciiTheme="minorHAnsi" w:hAnsiTheme="minorHAnsi" w:cstheme="minorHAnsi"/>
          <w:color w:val="365F91" w:themeColor="accent1" w:themeShade="BF"/>
        </w:rPr>
        <w:t>airport</w:t>
      </w:r>
      <w:proofErr w:type="spellEnd"/>
    </w:p>
    <w:p w14:paraId="2146EB24" w14:textId="77777777" w:rsidR="00F37ACE" w:rsidRPr="001B6765" w:rsidRDefault="00F37ACE" w:rsidP="00F37ACE">
      <w:pPr>
        <w:pStyle w:val="a8"/>
        <w:rPr>
          <w:rFonts w:ascii="Calibri" w:hAnsi="Calibri" w:cs="Calibri"/>
          <w:bCs/>
          <w:color w:val="365F91" w:themeColor="accent1" w:themeShade="BF"/>
          <w:lang w:val="ru-RU"/>
        </w:rPr>
      </w:pPr>
    </w:p>
    <w:p w14:paraId="38B77814" w14:textId="77777777" w:rsidR="00F37ACE" w:rsidRPr="001B6765" w:rsidRDefault="00F37ACE" w:rsidP="00F37ACE">
      <w:pPr>
        <w:pStyle w:val="a8"/>
        <w:rPr>
          <w:rFonts w:ascii="Calibri" w:hAnsi="Calibri" w:cs="Calibri"/>
          <w:bCs/>
          <w:color w:val="365F91" w:themeColor="accent1" w:themeShade="BF"/>
          <w:lang w:val="ru-RU"/>
        </w:rPr>
      </w:pPr>
    </w:p>
    <w:p w14:paraId="7186735A" w14:textId="77777777" w:rsidR="00F37ACE" w:rsidRPr="001B6765" w:rsidRDefault="00F37ACE" w:rsidP="00F37ACE">
      <w:pPr>
        <w:pStyle w:val="a8"/>
        <w:rPr>
          <w:rFonts w:ascii="Calibri" w:hAnsi="Calibri" w:cs="Calibri"/>
          <w:bCs/>
          <w:color w:val="365F91" w:themeColor="accent1" w:themeShade="BF"/>
          <w:lang w:val="ru-RU"/>
        </w:rPr>
      </w:pPr>
    </w:p>
    <w:p w14:paraId="4E04269A" w14:textId="77777777" w:rsidR="00097121" w:rsidRPr="001B6765" w:rsidRDefault="00097121" w:rsidP="005D6885">
      <w:pPr>
        <w:pStyle w:val="a8"/>
        <w:rPr>
          <w:rFonts w:ascii="Calibri" w:hAnsi="Calibri" w:cs="Calibri"/>
          <w:color w:val="365F91" w:themeColor="accent1" w:themeShade="BF"/>
          <w:lang w:val="ru-RU"/>
        </w:rPr>
      </w:pPr>
    </w:p>
    <w:tbl>
      <w:tblPr>
        <w:tblpPr w:leftFromText="180" w:rightFromText="180" w:vertAnchor="text" w:horzAnchor="margin" w:tblpX="-459" w:tblpY="578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3685"/>
      </w:tblGrid>
      <w:tr w:rsidR="00C54F25" w:rsidRPr="00B66ABB" w14:paraId="6651BFCF" w14:textId="77777777" w:rsidTr="00C54F25">
        <w:trPr>
          <w:trHeight w:val="381"/>
        </w:trPr>
        <w:tc>
          <w:tcPr>
            <w:tcW w:w="7338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14:paraId="1049B2CC" w14:textId="77777777" w:rsidR="00C54F25" w:rsidRPr="00C54F25" w:rsidRDefault="00C54F25" w:rsidP="00C54F25">
            <w:pPr>
              <w:rPr>
                <w:rFonts w:eastAsia="Calibri" w:cstheme="minorHAnsi"/>
                <w:b/>
                <w:bCs/>
                <w:color w:val="365F91" w:themeColor="accent1" w:themeShade="BF"/>
                <w:sz w:val="20"/>
                <w:szCs w:val="20"/>
                <w:lang w:val="ru-RU"/>
              </w:rPr>
            </w:pPr>
            <w:r w:rsidRPr="00C54F25">
              <w:rPr>
                <w:rFonts w:eastAsia="Calibri" w:cstheme="minorHAnsi"/>
                <w:b/>
                <w:bCs/>
                <w:color w:val="365F91" w:themeColor="accent1" w:themeShade="BF"/>
                <w:sz w:val="20"/>
                <w:szCs w:val="20"/>
                <w:lang w:val="ru-RU"/>
              </w:rPr>
              <w:t>PRICE INCLUDES:</w:t>
            </w:r>
          </w:p>
        </w:tc>
        <w:tc>
          <w:tcPr>
            <w:tcW w:w="3685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14:paraId="765CEF35" w14:textId="77777777" w:rsidR="00C54F25" w:rsidRPr="000B2FA2" w:rsidRDefault="00C54F25" w:rsidP="00C54F25">
            <w:pPr>
              <w:rPr>
                <w:rFonts w:eastAsia="Calibri" w:cstheme="minorHAns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B2FA2">
              <w:rPr>
                <w:rFonts w:eastAsia="Calibr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 xml:space="preserve">PRICE </w:t>
            </w:r>
            <w:r w:rsidRPr="000B2FA2">
              <w:rPr>
                <w:rFonts w:eastAsia="Calibri" w:cstheme="minorHAnsi"/>
                <w:b/>
                <w:bCs/>
                <w:color w:val="244061" w:themeColor="accent1" w:themeShade="80"/>
                <w:sz w:val="20"/>
                <w:szCs w:val="20"/>
              </w:rPr>
              <w:t>EXCLUDES:</w:t>
            </w:r>
          </w:p>
        </w:tc>
      </w:tr>
      <w:tr w:rsidR="001B6765" w:rsidRPr="00C54F25" w14:paraId="6F991A20" w14:textId="77777777" w:rsidTr="00C54F25">
        <w:trPr>
          <w:trHeight w:val="2259"/>
        </w:trPr>
        <w:tc>
          <w:tcPr>
            <w:tcW w:w="7338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69385644" w14:textId="77777777" w:rsidR="00C54F25" w:rsidRPr="00907829" w:rsidRDefault="00C54F25" w:rsidP="00C54F25">
            <w:pPr>
              <w:spacing w:after="0"/>
              <w:rPr>
                <w:rFonts w:eastAsia="Calibri" w:cstheme="minorHAnsi"/>
                <w:color w:val="365F91" w:themeColor="accent1" w:themeShade="BF"/>
              </w:rPr>
            </w:pPr>
            <w:r w:rsidRPr="00907829">
              <w:rPr>
                <w:rFonts w:eastAsia="Calibri" w:cstheme="minorHAnsi"/>
                <w:color w:val="365F91" w:themeColor="accent1" w:themeShade="BF"/>
              </w:rPr>
              <w:t>*Accommodation with breakfast</w:t>
            </w:r>
          </w:p>
          <w:p w14:paraId="31526863" w14:textId="77777777" w:rsidR="00C54F25" w:rsidRPr="00907829" w:rsidRDefault="00C54F25" w:rsidP="00C54F25">
            <w:pPr>
              <w:spacing w:after="0"/>
              <w:rPr>
                <w:rFonts w:eastAsia="Calibri" w:cstheme="minorHAnsi"/>
                <w:color w:val="365F91" w:themeColor="accent1" w:themeShade="BF"/>
              </w:rPr>
            </w:pPr>
            <w:r w:rsidRPr="00907829">
              <w:rPr>
                <w:rFonts w:eastAsia="Calibri" w:cstheme="minorHAnsi"/>
                <w:color w:val="365F91" w:themeColor="accent1" w:themeShade="BF"/>
              </w:rPr>
              <w:t xml:space="preserve">*Transfer:  Transfer: Airport-Hotel-Airport </w:t>
            </w:r>
            <w:r w:rsidRPr="00907829">
              <w:rPr>
                <w:rFonts w:eastAsia="Calibri" w:cstheme="minorHAnsi"/>
                <w:color w:val="365F91" w:themeColor="accent1" w:themeShade="BF"/>
              </w:rPr>
              <w:br/>
              <w:t>*Transportation according to the program</w:t>
            </w:r>
          </w:p>
          <w:p w14:paraId="417B7734" w14:textId="77777777" w:rsidR="00C54F25" w:rsidRPr="00907829" w:rsidRDefault="00C54F25" w:rsidP="00C54F25">
            <w:pPr>
              <w:spacing w:after="0"/>
              <w:rPr>
                <w:rFonts w:eastAsia="Calibri" w:cstheme="minorHAnsi"/>
                <w:color w:val="365F91" w:themeColor="accent1" w:themeShade="BF"/>
              </w:rPr>
            </w:pPr>
            <w:r w:rsidRPr="00907829">
              <w:rPr>
                <w:rFonts w:eastAsia="Calibri" w:cstheme="minorHAnsi"/>
                <w:color w:val="365F91" w:themeColor="accent1" w:themeShade="BF"/>
              </w:rPr>
              <w:t xml:space="preserve">*All excursions according to the program </w:t>
            </w:r>
          </w:p>
          <w:p w14:paraId="3898EC8B" w14:textId="77777777" w:rsidR="00C54F25" w:rsidRPr="00907829" w:rsidRDefault="00C54F25" w:rsidP="00C54F25">
            <w:pPr>
              <w:spacing w:after="0"/>
              <w:rPr>
                <w:rFonts w:eastAsia="Calibri" w:cstheme="minorHAnsi"/>
                <w:color w:val="365F91" w:themeColor="accent1" w:themeShade="BF"/>
              </w:rPr>
            </w:pPr>
            <w:r w:rsidRPr="00907829">
              <w:rPr>
                <w:rFonts w:eastAsia="Calibri" w:cstheme="minorHAnsi"/>
                <w:color w:val="365F91" w:themeColor="accent1" w:themeShade="BF"/>
              </w:rPr>
              <w:t>*English-Speaking Guide service</w:t>
            </w:r>
          </w:p>
          <w:p w14:paraId="5DB7647D" w14:textId="77777777" w:rsidR="00C54F25" w:rsidRPr="00907829" w:rsidRDefault="00C54F25" w:rsidP="00C54F25">
            <w:pPr>
              <w:spacing w:after="0"/>
              <w:rPr>
                <w:rFonts w:eastAsia="Calibri" w:cstheme="minorHAnsi"/>
                <w:color w:val="365F91" w:themeColor="accent1" w:themeShade="BF"/>
              </w:rPr>
            </w:pPr>
            <w:r w:rsidRPr="00907829">
              <w:rPr>
                <w:rFonts w:eastAsia="Calibri" w:cstheme="minorHAnsi"/>
                <w:color w:val="365F91" w:themeColor="accent1" w:themeShade="BF"/>
              </w:rPr>
              <w:t>*Museum entry fees</w:t>
            </w:r>
          </w:p>
          <w:p w14:paraId="5F970100" w14:textId="77777777" w:rsidR="009C1408" w:rsidRPr="00907829" w:rsidRDefault="00231086" w:rsidP="003F5482">
            <w:pPr>
              <w:pStyle w:val="a8"/>
              <w:rPr>
                <w:rFonts w:ascii="Calibri" w:hAnsi="Calibri" w:cs="Calibri"/>
                <w:color w:val="365F91" w:themeColor="accent1" w:themeShade="BF"/>
              </w:rPr>
            </w:pPr>
            <w:r w:rsidRPr="00907829">
              <w:rPr>
                <w:rFonts w:ascii="Calibri" w:hAnsi="Calibri" w:cs="Calibri"/>
                <w:color w:val="365F91" w:themeColor="accent1" w:themeShade="BF"/>
              </w:rPr>
              <w:t xml:space="preserve">* </w:t>
            </w:r>
            <w:r w:rsidR="00C54F25" w:rsidRPr="00907829">
              <w:rPr>
                <w:rFonts w:ascii="Calibri" w:hAnsi="Calibri" w:cs="Calibri"/>
                <w:color w:val="365F91" w:themeColor="accent1" w:themeShade="BF"/>
              </w:rPr>
              <w:t>2 Dinners, 1 Lunch, All master-classes and degustation by the program</w:t>
            </w:r>
            <w:r w:rsidRPr="00907829">
              <w:rPr>
                <w:rFonts w:ascii="Calibri" w:hAnsi="Calibri" w:cs="Calibri"/>
                <w:color w:val="365F91" w:themeColor="accent1" w:themeShade="BF"/>
              </w:rPr>
              <w:t xml:space="preserve"> </w:t>
            </w:r>
          </w:p>
        </w:tc>
        <w:tc>
          <w:tcPr>
            <w:tcW w:w="3685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3F0E44ED" w14:textId="77777777" w:rsidR="00C54F25" w:rsidRPr="00907829" w:rsidRDefault="00C54F25" w:rsidP="00C54F25">
            <w:pPr>
              <w:spacing w:after="0"/>
              <w:rPr>
                <w:rFonts w:eastAsia="Calibri" w:cstheme="minorHAnsi"/>
                <w:color w:val="365F91" w:themeColor="accent1" w:themeShade="BF"/>
              </w:rPr>
            </w:pPr>
            <w:r w:rsidRPr="00907829">
              <w:rPr>
                <w:rFonts w:eastAsia="Calibri" w:cstheme="minorHAnsi"/>
                <w:color w:val="365F91" w:themeColor="accent1" w:themeShade="BF"/>
              </w:rPr>
              <w:t xml:space="preserve">*Flight Tickets  </w:t>
            </w:r>
            <w:r w:rsidRPr="00907829">
              <w:rPr>
                <w:rFonts w:eastAsia="Calibri" w:cstheme="minorHAnsi"/>
                <w:color w:val="365F91" w:themeColor="accent1" w:themeShade="BF"/>
              </w:rPr>
              <w:br/>
              <w:t xml:space="preserve">*Personal Expenses </w:t>
            </w:r>
            <w:r w:rsidRPr="00907829">
              <w:rPr>
                <w:rFonts w:eastAsia="Calibri" w:cstheme="minorHAnsi"/>
                <w:color w:val="365F91" w:themeColor="accent1" w:themeShade="BF"/>
              </w:rPr>
              <w:br/>
              <w:t>*Health Insurance (1.5$ per day)</w:t>
            </w:r>
          </w:p>
          <w:p w14:paraId="21770F77" w14:textId="77777777" w:rsidR="009C1408" w:rsidRPr="00907829" w:rsidRDefault="009C1408" w:rsidP="00C54F25">
            <w:pPr>
              <w:pStyle w:val="a8"/>
              <w:rPr>
                <w:rFonts w:ascii="Calibri" w:hAnsi="Calibri" w:cs="Calibri"/>
                <w:color w:val="365F91" w:themeColor="accent1" w:themeShade="BF"/>
              </w:rPr>
            </w:pPr>
          </w:p>
        </w:tc>
      </w:tr>
    </w:tbl>
    <w:p w14:paraId="5F8C2BEB" w14:textId="77777777" w:rsidR="009C1408" w:rsidRPr="00C54F25" w:rsidRDefault="009C1408" w:rsidP="00F07F95">
      <w:pPr>
        <w:pStyle w:val="a8"/>
        <w:rPr>
          <w:rStyle w:val="textexposedshow"/>
          <w:rFonts w:ascii="Calibri" w:hAnsi="Calibri" w:cs="Calibri"/>
          <w:color w:val="365F91" w:themeColor="accent1" w:themeShade="BF"/>
          <w:shd w:val="clear" w:color="auto" w:fill="FFFFFF"/>
        </w:rPr>
      </w:pPr>
    </w:p>
    <w:p w14:paraId="1F7DBE99" w14:textId="77777777" w:rsidR="00231086" w:rsidRPr="00C54F25" w:rsidRDefault="00231086" w:rsidP="00F07F95">
      <w:pPr>
        <w:pStyle w:val="a8"/>
        <w:rPr>
          <w:rStyle w:val="textexposedshow"/>
          <w:rFonts w:ascii="Calibri" w:hAnsi="Calibri" w:cs="Calibri"/>
          <w:color w:val="365F91" w:themeColor="accent1" w:themeShade="BF"/>
          <w:shd w:val="clear" w:color="auto" w:fill="FFFFFF"/>
        </w:rPr>
      </w:pPr>
    </w:p>
    <w:p w14:paraId="3605C076" w14:textId="77777777" w:rsidR="00231086" w:rsidRPr="00C54F25" w:rsidRDefault="00231086" w:rsidP="00F07F95">
      <w:pPr>
        <w:pStyle w:val="a8"/>
        <w:rPr>
          <w:rStyle w:val="textexposedshow"/>
          <w:rFonts w:ascii="Calibri" w:hAnsi="Calibri" w:cs="Calibri"/>
          <w:color w:val="365F91" w:themeColor="accent1" w:themeShade="BF"/>
          <w:shd w:val="clear" w:color="auto" w:fill="FFFFFF"/>
        </w:rPr>
      </w:pPr>
    </w:p>
    <w:p w14:paraId="15B53048" w14:textId="77777777" w:rsidR="00231086" w:rsidRPr="00C54F25" w:rsidRDefault="00231086" w:rsidP="00F07F95">
      <w:pPr>
        <w:pStyle w:val="a8"/>
        <w:rPr>
          <w:rStyle w:val="textexposedshow"/>
          <w:rFonts w:ascii="Calibri" w:hAnsi="Calibri" w:cs="Calibri"/>
          <w:color w:val="365F91" w:themeColor="accent1" w:themeShade="BF"/>
          <w:shd w:val="clear" w:color="auto" w:fill="FFFFFF"/>
        </w:rPr>
      </w:pPr>
    </w:p>
    <w:p w14:paraId="630A0396" w14:textId="11B4B772" w:rsidR="00C54F25" w:rsidRPr="003072BD" w:rsidRDefault="003072BD" w:rsidP="003072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C00000"/>
          <w:highlight w:val="white"/>
        </w:rPr>
      </w:pPr>
      <w:r>
        <w:rPr>
          <w:i/>
          <w:color w:val="C00000"/>
          <w:highlight w:val="white"/>
        </w:rPr>
        <w:t>*Prices can be changed according to the currency/dollar exchange rate at the time of booking.</w:t>
      </w:r>
      <w:r w:rsidR="00C54F25" w:rsidRPr="00850A84">
        <w:rPr>
          <w:rFonts w:cstheme="minorHAnsi"/>
          <w:i/>
          <w:iCs/>
          <w:color w:val="C00000"/>
        </w:rPr>
        <w:br/>
        <w:t>* Company has the right to change excursion days and sequence of tourist sites, according to the weather and/or other force-majeure situations.</w:t>
      </w:r>
      <w:r w:rsidR="00C54F25" w:rsidRPr="00850A84">
        <w:rPr>
          <w:rFonts w:cstheme="minorHAnsi"/>
          <w:i/>
          <w:iCs/>
          <w:color w:val="C00000"/>
        </w:rPr>
        <w:br/>
        <w:t>*The hotels can be replaced with similar ones.</w:t>
      </w:r>
    </w:p>
    <w:p w14:paraId="12386BA2" w14:textId="77777777" w:rsidR="00C54F25" w:rsidRDefault="00C54F25" w:rsidP="00C54F25">
      <w:pPr>
        <w:rPr>
          <w:rFonts w:cstheme="minorHAnsi"/>
          <w:b/>
          <w:bCs/>
          <w:color w:val="C00000"/>
        </w:rPr>
      </w:pPr>
    </w:p>
    <w:p w14:paraId="1985ED09" w14:textId="0472417A" w:rsidR="00C54F25" w:rsidRPr="00D40C7C" w:rsidRDefault="00C54F25" w:rsidP="003072BD">
      <w:pPr>
        <w:jc w:val="center"/>
        <w:rPr>
          <w:rFonts w:cstheme="minorHAnsi"/>
          <w:b/>
          <w:bCs/>
          <w:color w:val="C00000"/>
        </w:rPr>
      </w:pPr>
      <w:r w:rsidRPr="00D40C7C">
        <w:rPr>
          <w:rFonts w:cstheme="minorHAnsi"/>
          <w:b/>
          <w:bCs/>
          <w:color w:val="C00000"/>
        </w:rPr>
        <w:t xml:space="preserve">For more information </w:t>
      </w:r>
      <w:r w:rsidR="003072BD">
        <w:rPr>
          <w:rFonts w:cstheme="minorHAnsi"/>
          <w:b/>
          <w:bCs/>
          <w:color w:val="C00000"/>
        </w:rPr>
        <w:t>regarding the</w:t>
      </w:r>
      <w:r w:rsidRPr="00D40C7C">
        <w:rPr>
          <w:rFonts w:cstheme="minorHAnsi"/>
          <w:b/>
          <w:bCs/>
          <w:color w:val="C00000"/>
        </w:rPr>
        <w:t xml:space="preserve"> prices, please contact </w:t>
      </w:r>
      <w:r w:rsidR="003072BD">
        <w:rPr>
          <w:rFonts w:cstheme="minorHAnsi"/>
          <w:b/>
          <w:bCs/>
          <w:color w:val="C00000"/>
        </w:rPr>
        <w:t>our</w:t>
      </w:r>
      <w:r w:rsidRPr="00D40C7C">
        <w:rPr>
          <w:rFonts w:cstheme="minorHAnsi"/>
          <w:b/>
          <w:bCs/>
          <w:color w:val="C00000"/>
        </w:rPr>
        <w:t xml:space="preserve"> staff. You can find our contact</w:t>
      </w:r>
      <w:r w:rsidR="003072BD">
        <w:rPr>
          <w:rFonts w:cstheme="minorHAnsi"/>
          <w:b/>
          <w:bCs/>
          <w:color w:val="C00000"/>
        </w:rPr>
        <w:t xml:space="preserve"> details</w:t>
      </w:r>
      <w:r w:rsidRPr="00D40C7C">
        <w:rPr>
          <w:rFonts w:cstheme="minorHAnsi"/>
          <w:b/>
          <w:bCs/>
          <w:color w:val="C00000"/>
        </w:rPr>
        <w:t xml:space="preserve"> in the </w:t>
      </w:r>
      <w:hyperlink r:id="rId7" w:history="1">
        <w:r w:rsidRPr="00D40C7C">
          <w:rPr>
            <w:rStyle w:val="a4"/>
            <w:rFonts w:cstheme="minorHAnsi"/>
            <w:b/>
            <w:bCs/>
          </w:rPr>
          <w:t>"Contacts"</w:t>
        </w:r>
      </w:hyperlink>
      <w:r w:rsidRPr="00D40C7C">
        <w:rPr>
          <w:rFonts w:cstheme="minorHAnsi"/>
          <w:b/>
          <w:bCs/>
          <w:color w:val="C00000"/>
        </w:rPr>
        <w:t xml:space="preserve"> section.</w:t>
      </w:r>
    </w:p>
    <w:p w14:paraId="41E33B2D" w14:textId="77777777" w:rsidR="00EB375C" w:rsidRPr="00FF0AE3" w:rsidRDefault="00EB375C" w:rsidP="00F07F95">
      <w:pPr>
        <w:pStyle w:val="a8"/>
        <w:rPr>
          <w:rStyle w:val="textexposedshow"/>
          <w:rFonts w:ascii="Calibri" w:hAnsi="Calibri" w:cs="Calibri"/>
          <w:color w:val="365F91" w:themeColor="accent1" w:themeShade="BF"/>
          <w:shd w:val="clear" w:color="auto" w:fill="FFFFFF"/>
        </w:rPr>
      </w:pPr>
    </w:p>
    <w:sectPr w:rsidR="00EB375C" w:rsidRPr="00FF0AE3" w:rsidSect="0065579D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7BF1"/>
    <w:multiLevelType w:val="hybridMultilevel"/>
    <w:tmpl w:val="2D48A2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A7B5D"/>
    <w:multiLevelType w:val="hybridMultilevel"/>
    <w:tmpl w:val="AF225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51ADB"/>
    <w:multiLevelType w:val="hybridMultilevel"/>
    <w:tmpl w:val="3704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C71B5"/>
    <w:multiLevelType w:val="hybridMultilevel"/>
    <w:tmpl w:val="FAA095A6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055FE"/>
    <w:multiLevelType w:val="hybridMultilevel"/>
    <w:tmpl w:val="68BA1D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81555"/>
    <w:multiLevelType w:val="hybridMultilevel"/>
    <w:tmpl w:val="03DEB310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E70FD"/>
    <w:multiLevelType w:val="hybridMultilevel"/>
    <w:tmpl w:val="BC56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62277"/>
    <w:multiLevelType w:val="hybridMultilevel"/>
    <w:tmpl w:val="CD502D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415E7"/>
    <w:multiLevelType w:val="hybridMultilevel"/>
    <w:tmpl w:val="F460AB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208D9"/>
    <w:multiLevelType w:val="hybridMultilevel"/>
    <w:tmpl w:val="421C8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313F7"/>
    <w:multiLevelType w:val="hybridMultilevel"/>
    <w:tmpl w:val="CBF02E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30A2C"/>
    <w:multiLevelType w:val="hybridMultilevel"/>
    <w:tmpl w:val="FAD69C96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34889"/>
    <w:multiLevelType w:val="hybridMultilevel"/>
    <w:tmpl w:val="0D827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94516"/>
    <w:multiLevelType w:val="hybridMultilevel"/>
    <w:tmpl w:val="207A2D88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76078"/>
    <w:multiLevelType w:val="hybridMultilevel"/>
    <w:tmpl w:val="55C24502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D1898"/>
    <w:multiLevelType w:val="hybridMultilevel"/>
    <w:tmpl w:val="45A64EE0"/>
    <w:lvl w:ilvl="0" w:tplc="6DA845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9672D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28648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8C1C5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4299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560A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90D6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5CFB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E91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D640C"/>
    <w:multiLevelType w:val="hybridMultilevel"/>
    <w:tmpl w:val="BBE6F180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33EB3"/>
    <w:multiLevelType w:val="hybridMultilevel"/>
    <w:tmpl w:val="258A7B8E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017D5"/>
    <w:multiLevelType w:val="hybridMultilevel"/>
    <w:tmpl w:val="E3F4B0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967E4"/>
    <w:multiLevelType w:val="hybridMultilevel"/>
    <w:tmpl w:val="6E341A4E"/>
    <w:lvl w:ilvl="0" w:tplc="B2761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B510F0"/>
    <w:multiLevelType w:val="hybridMultilevel"/>
    <w:tmpl w:val="6E341A4E"/>
    <w:lvl w:ilvl="0" w:tplc="B2761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C40A67"/>
    <w:multiLevelType w:val="hybridMultilevel"/>
    <w:tmpl w:val="79540D9E"/>
    <w:lvl w:ilvl="0" w:tplc="1F184A80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6CC3463"/>
    <w:multiLevelType w:val="hybridMultilevel"/>
    <w:tmpl w:val="45E4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21ECD"/>
    <w:multiLevelType w:val="hybridMultilevel"/>
    <w:tmpl w:val="CF487DB8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B72BE"/>
    <w:multiLevelType w:val="hybridMultilevel"/>
    <w:tmpl w:val="508ED702"/>
    <w:lvl w:ilvl="0" w:tplc="1F184A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C41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2286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43D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C1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2E5A0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C3C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FED8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44D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B4805"/>
    <w:multiLevelType w:val="hybridMultilevel"/>
    <w:tmpl w:val="4A924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E8753E"/>
    <w:multiLevelType w:val="hybridMultilevel"/>
    <w:tmpl w:val="47E6A8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CA0F11"/>
    <w:multiLevelType w:val="hybridMultilevel"/>
    <w:tmpl w:val="47F4B1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173C5"/>
    <w:multiLevelType w:val="hybridMultilevel"/>
    <w:tmpl w:val="35D0E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86B4E"/>
    <w:multiLevelType w:val="hybridMultilevel"/>
    <w:tmpl w:val="D0CE29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B0CC2"/>
    <w:multiLevelType w:val="hybridMultilevel"/>
    <w:tmpl w:val="3CC0E108"/>
    <w:lvl w:ilvl="0" w:tplc="755CB5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A659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44FA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B2EF2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B0B1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2287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947A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E0F1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1693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242B7"/>
    <w:multiLevelType w:val="hybridMultilevel"/>
    <w:tmpl w:val="30E41E78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C2684"/>
    <w:multiLevelType w:val="hybridMultilevel"/>
    <w:tmpl w:val="9E6C1B88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F47C03"/>
    <w:multiLevelType w:val="hybridMultilevel"/>
    <w:tmpl w:val="8C76EE50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9D506E"/>
    <w:multiLevelType w:val="hybridMultilevel"/>
    <w:tmpl w:val="910AA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C6E5A"/>
    <w:multiLevelType w:val="hybridMultilevel"/>
    <w:tmpl w:val="95148696"/>
    <w:lvl w:ilvl="0" w:tplc="A0D20A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1AE1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7CB0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2429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CC16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2E7B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8E05C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7872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7C9E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351555"/>
    <w:multiLevelType w:val="hybridMultilevel"/>
    <w:tmpl w:val="41DAB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9A5E60"/>
    <w:multiLevelType w:val="hybridMultilevel"/>
    <w:tmpl w:val="B3F0B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313BD"/>
    <w:multiLevelType w:val="hybridMultilevel"/>
    <w:tmpl w:val="EC8093AA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922901"/>
    <w:multiLevelType w:val="hybridMultilevel"/>
    <w:tmpl w:val="6E341A4E"/>
    <w:lvl w:ilvl="0" w:tplc="B2761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226011"/>
    <w:multiLevelType w:val="hybridMultilevel"/>
    <w:tmpl w:val="7DC43C4E"/>
    <w:lvl w:ilvl="0" w:tplc="1F184A8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A48793A"/>
    <w:multiLevelType w:val="hybridMultilevel"/>
    <w:tmpl w:val="CC427B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4B4847"/>
    <w:multiLevelType w:val="hybridMultilevel"/>
    <w:tmpl w:val="B058988E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A97451"/>
    <w:multiLevelType w:val="hybridMultilevel"/>
    <w:tmpl w:val="1F6A8802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12"/>
  </w:num>
  <w:num w:numId="4">
    <w:abstractNumId w:val="34"/>
  </w:num>
  <w:num w:numId="5">
    <w:abstractNumId w:val="9"/>
  </w:num>
  <w:num w:numId="6">
    <w:abstractNumId w:val="22"/>
  </w:num>
  <w:num w:numId="7">
    <w:abstractNumId w:val="37"/>
  </w:num>
  <w:num w:numId="8">
    <w:abstractNumId w:val="36"/>
  </w:num>
  <w:num w:numId="9">
    <w:abstractNumId w:val="24"/>
  </w:num>
  <w:num w:numId="10">
    <w:abstractNumId w:val="35"/>
  </w:num>
  <w:num w:numId="11">
    <w:abstractNumId w:val="6"/>
  </w:num>
  <w:num w:numId="12">
    <w:abstractNumId w:val="28"/>
  </w:num>
  <w:num w:numId="13">
    <w:abstractNumId w:val="43"/>
  </w:num>
  <w:num w:numId="14">
    <w:abstractNumId w:val="40"/>
  </w:num>
  <w:num w:numId="15">
    <w:abstractNumId w:val="21"/>
  </w:num>
  <w:num w:numId="16">
    <w:abstractNumId w:val="3"/>
  </w:num>
  <w:num w:numId="17">
    <w:abstractNumId w:val="14"/>
  </w:num>
  <w:num w:numId="18">
    <w:abstractNumId w:val="31"/>
  </w:num>
  <w:num w:numId="19">
    <w:abstractNumId w:val="11"/>
  </w:num>
  <w:num w:numId="20">
    <w:abstractNumId w:val="26"/>
  </w:num>
  <w:num w:numId="21">
    <w:abstractNumId w:val="27"/>
  </w:num>
  <w:num w:numId="22">
    <w:abstractNumId w:val="7"/>
  </w:num>
  <w:num w:numId="23">
    <w:abstractNumId w:val="29"/>
  </w:num>
  <w:num w:numId="24">
    <w:abstractNumId w:val="39"/>
  </w:num>
  <w:num w:numId="25">
    <w:abstractNumId w:val="15"/>
  </w:num>
  <w:num w:numId="26">
    <w:abstractNumId w:val="20"/>
  </w:num>
  <w:num w:numId="27">
    <w:abstractNumId w:val="19"/>
  </w:num>
  <w:num w:numId="28">
    <w:abstractNumId w:val="32"/>
  </w:num>
  <w:num w:numId="29">
    <w:abstractNumId w:val="5"/>
  </w:num>
  <w:num w:numId="30">
    <w:abstractNumId w:val="42"/>
  </w:num>
  <w:num w:numId="31">
    <w:abstractNumId w:val="16"/>
  </w:num>
  <w:num w:numId="32">
    <w:abstractNumId w:val="33"/>
  </w:num>
  <w:num w:numId="33">
    <w:abstractNumId w:val="17"/>
  </w:num>
  <w:num w:numId="34">
    <w:abstractNumId w:val="38"/>
  </w:num>
  <w:num w:numId="35">
    <w:abstractNumId w:val="23"/>
  </w:num>
  <w:num w:numId="36">
    <w:abstractNumId w:val="13"/>
  </w:num>
  <w:num w:numId="37">
    <w:abstractNumId w:val="1"/>
  </w:num>
  <w:num w:numId="38">
    <w:abstractNumId w:val="4"/>
  </w:num>
  <w:num w:numId="39">
    <w:abstractNumId w:val="30"/>
  </w:num>
  <w:num w:numId="40">
    <w:abstractNumId w:val="41"/>
  </w:num>
  <w:num w:numId="41">
    <w:abstractNumId w:val="18"/>
  </w:num>
  <w:num w:numId="42">
    <w:abstractNumId w:val="0"/>
  </w:num>
  <w:num w:numId="43">
    <w:abstractNumId w:val="8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F98"/>
    <w:rsid w:val="00013BFC"/>
    <w:rsid w:val="00015BF8"/>
    <w:rsid w:val="00023BC1"/>
    <w:rsid w:val="00026386"/>
    <w:rsid w:val="00030FCA"/>
    <w:rsid w:val="00040631"/>
    <w:rsid w:val="0006250E"/>
    <w:rsid w:val="00081497"/>
    <w:rsid w:val="00085B99"/>
    <w:rsid w:val="00093994"/>
    <w:rsid w:val="0009459F"/>
    <w:rsid w:val="00096727"/>
    <w:rsid w:val="00097121"/>
    <w:rsid w:val="000C1D1F"/>
    <w:rsid w:val="000C7707"/>
    <w:rsid w:val="000D1398"/>
    <w:rsid w:val="000D6E31"/>
    <w:rsid w:val="000E2CC8"/>
    <w:rsid w:val="0011641A"/>
    <w:rsid w:val="00121BBB"/>
    <w:rsid w:val="001237CB"/>
    <w:rsid w:val="0012617B"/>
    <w:rsid w:val="001261F5"/>
    <w:rsid w:val="001509D1"/>
    <w:rsid w:val="00155944"/>
    <w:rsid w:val="0016146D"/>
    <w:rsid w:val="0017256A"/>
    <w:rsid w:val="001763C0"/>
    <w:rsid w:val="0018074B"/>
    <w:rsid w:val="00193046"/>
    <w:rsid w:val="001A6D44"/>
    <w:rsid w:val="001B6765"/>
    <w:rsid w:val="001C233C"/>
    <w:rsid w:val="001C2470"/>
    <w:rsid w:val="001E3E22"/>
    <w:rsid w:val="001F394E"/>
    <w:rsid w:val="00203E00"/>
    <w:rsid w:val="00223145"/>
    <w:rsid w:val="002248FE"/>
    <w:rsid w:val="00231086"/>
    <w:rsid w:val="00231A25"/>
    <w:rsid w:val="00237343"/>
    <w:rsid w:val="00247959"/>
    <w:rsid w:val="002554FE"/>
    <w:rsid w:val="0026023E"/>
    <w:rsid w:val="00262E2A"/>
    <w:rsid w:val="00285C79"/>
    <w:rsid w:val="002A18CC"/>
    <w:rsid w:val="002A3745"/>
    <w:rsid w:val="002B06AD"/>
    <w:rsid w:val="002C3F98"/>
    <w:rsid w:val="002D21A7"/>
    <w:rsid w:val="002E180C"/>
    <w:rsid w:val="003039AB"/>
    <w:rsid w:val="003072BD"/>
    <w:rsid w:val="00310B4C"/>
    <w:rsid w:val="00321CED"/>
    <w:rsid w:val="00325D3C"/>
    <w:rsid w:val="00332D61"/>
    <w:rsid w:val="003332DC"/>
    <w:rsid w:val="003466D1"/>
    <w:rsid w:val="00346A88"/>
    <w:rsid w:val="00347686"/>
    <w:rsid w:val="003918F1"/>
    <w:rsid w:val="00392F52"/>
    <w:rsid w:val="003A742A"/>
    <w:rsid w:val="003F5482"/>
    <w:rsid w:val="003F570F"/>
    <w:rsid w:val="0040550A"/>
    <w:rsid w:val="00406433"/>
    <w:rsid w:val="0041351A"/>
    <w:rsid w:val="004167AC"/>
    <w:rsid w:val="00420148"/>
    <w:rsid w:val="00460D12"/>
    <w:rsid w:val="00484596"/>
    <w:rsid w:val="004A1AC1"/>
    <w:rsid w:val="004A1AF2"/>
    <w:rsid w:val="004B257D"/>
    <w:rsid w:val="004B3EB5"/>
    <w:rsid w:val="004B5802"/>
    <w:rsid w:val="004B5E2C"/>
    <w:rsid w:val="0050320F"/>
    <w:rsid w:val="00505929"/>
    <w:rsid w:val="0051603F"/>
    <w:rsid w:val="0051723A"/>
    <w:rsid w:val="00550011"/>
    <w:rsid w:val="00554152"/>
    <w:rsid w:val="00585D28"/>
    <w:rsid w:val="00587177"/>
    <w:rsid w:val="005C2CBB"/>
    <w:rsid w:val="005C44BC"/>
    <w:rsid w:val="005D5845"/>
    <w:rsid w:val="005D6885"/>
    <w:rsid w:val="005D7B46"/>
    <w:rsid w:val="005E11B2"/>
    <w:rsid w:val="005E3AFE"/>
    <w:rsid w:val="005F3464"/>
    <w:rsid w:val="00611350"/>
    <w:rsid w:val="0063517B"/>
    <w:rsid w:val="006467A3"/>
    <w:rsid w:val="0065579D"/>
    <w:rsid w:val="00665C9B"/>
    <w:rsid w:val="006847C2"/>
    <w:rsid w:val="006856C5"/>
    <w:rsid w:val="00691ED9"/>
    <w:rsid w:val="006A44A2"/>
    <w:rsid w:val="006B75D0"/>
    <w:rsid w:val="006C7DB9"/>
    <w:rsid w:val="006E05A7"/>
    <w:rsid w:val="006F4EF0"/>
    <w:rsid w:val="006F5E3E"/>
    <w:rsid w:val="00704F17"/>
    <w:rsid w:val="00705FAE"/>
    <w:rsid w:val="00721C80"/>
    <w:rsid w:val="0072732E"/>
    <w:rsid w:val="00730DB7"/>
    <w:rsid w:val="007341D7"/>
    <w:rsid w:val="00755B53"/>
    <w:rsid w:val="00765A1A"/>
    <w:rsid w:val="00766054"/>
    <w:rsid w:val="00791D87"/>
    <w:rsid w:val="007972A7"/>
    <w:rsid w:val="007A278D"/>
    <w:rsid w:val="007B0452"/>
    <w:rsid w:val="007B763A"/>
    <w:rsid w:val="007C0DCA"/>
    <w:rsid w:val="007D21AE"/>
    <w:rsid w:val="007E5B97"/>
    <w:rsid w:val="007F4383"/>
    <w:rsid w:val="007F62F5"/>
    <w:rsid w:val="007F63C3"/>
    <w:rsid w:val="008042CE"/>
    <w:rsid w:val="008059FF"/>
    <w:rsid w:val="00806F60"/>
    <w:rsid w:val="0081297C"/>
    <w:rsid w:val="00816CCA"/>
    <w:rsid w:val="008175E7"/>
    <w:rsid w:val="00826A40"/>
    <w:rsid w:val="00836362"/>
    <w:rsid w:val="008450D7"/>
    <w:rsid w:val="00850C5A"/>
    <w:rsid w:val="0086365B"/>
    <w:rsid w:val="008933D3"/>
    <w:rsid w:val="00897DAB"/>
    <w:rsid w:val="008A35DD"/>
    <w:rsid w:val="008A4AB6"/>
    <w:rsid w:val="008D763F"/>
    <w:rsid w:val="008D7A9C"/>
    <w:rsid w:val="008E3859"/>
    <w:rsid w:val="008F302C"/>
    <w:rsid w:val="00907829"/>
    <w:rsid w:val="00913530"/>
    <w:rsid w:val="00913826"/>
    <w:rsid w:val="0094079B"/>
    <w:rsid w:val="00957D90"/>
    <w:rsid w:val="00963275"/>
    <w:rsid w:val="009651BA"/>
    <w:rsid w:val="00967BEB"/>
    <w:rsid w:val="00974B39"/>
    <w:rsid w:val="00974C1C"/>
    <w:rsid w:val="009A050A"/>
    <w:rsid w:val="009C1133"/>
    <w:rsid w:val="009C1408"/>
    <w:rsid w:val="009C2D42"/>
    <w:rsid w:val="009C4A6E"/>
    <w:rsid w:val="009F48B3"/>
    <w:rsid w:val="009F48C4"/>
    <w:rsid w:val="00A105DE"/>
    <w:rsid w:val="00A21094"/>
    <w:rsid w:val="00A2231B"/>
    <w:rsid w:val="00A4108B"/>
    <w:rsid w:val="00A6373F"/>
    <w:rsid w:val="00A70B8D"/>
    <w:rsid w:val="00A90F8A"/>
    <w:rsid w:val="00AA0628"/>
    <w:rsid w:val="00AA6C7F"/>
    <w:rsid w:val="00AA7551"/>
    <w:rsid w:val="00AB6069"/>
    <w:rsid w:val="00AC7D7B"/>
    <w:rsid w:val="00B11BCC"/>
    <w:rsid w:val="00B204F9"/>
    <w:rsid w:val="00B2762E"/>
    <w:rsid w:val="00B3610B"/>
    <w:rsid w:val="00B66ABB"/>
    <w:rsid w:val="00B7734C"/>
    <w:rsid w:val="00BB3027"/>
    <w:rsid w:val="00BC575F"/>
    <w:rsid w:val="00BC5C76"/>
    <w:rsid w:val="00BD711B"/>
    <w:rsid w:val="00BE5013"/>
    <w:rsid w:val="00BE6EE4"/>
    <w:rsid w:val="00BF0824"/>
    <w:rsid w:val="00BF3EC3"/>
    <w:rsid w:val="00C01B18"/>
    <w:rsid w:val="00C04ADA"/>
    <w:rsid w:val="00C156C3"/>
    <w:rsid w:val="00C24BB4"/>
    <w:rsid w:val="00C54F25"/>
    <w:rsid w:val="00C574C5"/>
    <w:rsid w:val="00C62814"/>
    <w:rsid w:val="00C736A5"/>
    <w:rsid w:val="00C74ED4"/>
    <w:rsid w:val="00C7603A"/>
    <w:rsid w:val="00C8698E"/>
    <w:rsid w:val="00C9015C"/>
    <w:rsid w:val="00CA5D04"/>
    <w:rsid w:val="00CB04AD"/>
    <w:rsid w:val="00CB27A0"/>
    <w:rsid w:val="00CB4E48"/>
    <w:rsid w:val="00CC1518"/>
    <w:rsid w:val="00CC5167"/>
    <w:rsid w:val="00CD2324"/>
    <w:rsid w:val="00CE5FE4"/>
    <w:rsid w:val="00CF437A"/>
    <w:rsid w:val="00D2629F"/>
    <w:rsid w:val="00D327D9"/>
    <w:rsid w:val="00D534F7"/>
    <w:rsid w:val="00D5674B"/>
    <w:rsid w:val="00D609CF"/>
    <w:rsid w:val="00D60D12"/>
    <w:rsid w:val="00D6318D"/>
    <w:rsid w:val="00D80031"/>
    <w:rsid w:val="00D87221"/>
    <w:rsid w:val="00DA1313"/>
    <w:rsid w:val="00DB55CA"/>
    <w:rsid w:val="00DB56E8"/>
    <w:rsid w:val="00DC2D0B"/>
    <w:rsid w:val="00DC2E9F"/>
    <w:rsid w:val="00DD3C66"/>
    <w:rsid w:val="00DE4F13"/>
    <w:rsid w:val="00E00A0C"/>
    <w:rsid w:val="00E275EB"/>
    <w:rsid w:val="00E31B0B"/>
    <w:rsid w:val="00E35845"/>
    <w:rsid w:val="00E47B8B"/>
    <w:rsid w:val="00E651AE"/>
    <w:rsid w:val="00E74A8A"/>
    <w:rsid w:val="00E90329"/>
    <w:rsid w:val="00EB3031"/>
    <w:rsid w:val="00EB375C"/>
    <w:rsid w:val="00EC07AC"/>
    <w:rsid w:val="00ED61BC"/>
    <w:rsid w:val="00EE6F8C"/>
    <w:rsid w:val="00EF2E37"/>
    <w:rsid w:val="00F053A8"/>
    <w:rsid w:val="00F06A95"/>
    <w:rsid w:val="00F07F95"/>
    <w:rsid w:val="00F37ACE"/>
    <w:rsid w:val="00F513BF"/>
    <w:rsid w:val="00F67EF2"/>
    <w:rsid w:val="00F70249"/>
    <w:rsid w:val="00F869D8"/>
    <w:rsid w:val="00FC712B"/>
    <w:rsid w:val="00FE30E0"/>
    <w:rsid w:val="00FE55C4"/>
    <w:rsid w:val="00FE7750"/>
    <w:rsid w:val="00FE77F4"/>
    <w:rsid w:val="00FF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4646BE"/>
  <w15:docId w15:val="{29F73EE8-70CB-402A-A5DD-A448BBF7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F98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ru-RU"/>
    </w:rPr>
  </w:style>
  <w:style w:type="character" w:customStyle="1" w:styleId="textexposedshow">
    <w:name w:val="text_exposed_show"/>
    <w:basedOn w:val="a0"/>
    <w:rsid w:val="002C3F98"/>
  </w:style>
  <w:style w:type="character" w:styleId="a4">
    <w:name w:val="Hyperlink"/>
    <w:basedOn w:val="a0"/>
    <w:uiPriority w:val="99"/>
    <w:unhideWhenUsed/>
    <w:rsid w:val="002C3F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D0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8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F07F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30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483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5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44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72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96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76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31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26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971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vectorge.com/home/about-u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FFC5E-D4B3-8246-B5C5-2D5A642A4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4611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135</cp:revision>
  <dcterms:created xsi:type="dcterms:W3CDTF">2015-09-08T09:23:00Z</dcterms:created>
  <dcterms:modified xsi:type="dcterms:W3CDTF">2020-04-09T15:30:00Z</dcterms:modified>
</cp:coreProperties>
</file>