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AB1" w14:textId="21648E57" w:rsidR="004C3063" w:rsidRDefault="0063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A6B705" wp14:editId="06C22B62">
                <wp:simplePos x="0" y="0"/>
                <wp:positionH relativeFrom="column">
                  <wp:posOffset>3536232</wp:posOffset>
                </wp:positionH>
                <wp:positionV relativeFrom="paragraph">
                  <wp:posOffset>-396184</wp:posOffset>
                </wp:positionV>
                <wp:extent cx="3278505" cy="836930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836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827405" extrusionOk="0">
                              <a:moveTo>
                                <a:pt x="0" y="0"/>
                              </a:moveTo>
                              <a:lnTo>
                                <a:pt x="0" y="827405"/>
                              </a:lnTo>
                              <a:lnTo>
                                <a:pt x="3268980" y="827405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BBE5E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 str. 5A</w:t>
                            </w:r>
                          </w:p>
                          <w:p w14:paraId="0B42DF4A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TEL: +995 595 482233</w:t>
                            </w:r>
                          </w:p>
                          <w:p w14:paraId="1F7CC3C5" w14:textId="77777777" w:rsidR="004C3063" w:rsidRPr="00632FF2" w:rsidRDefault="00632FF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E-mail: incoming@vectorge.com</w:t>
                            </w:r>
                            <w:r w:rsidRPr="00632FF2">
                              <w:rPr>
                                <w:color w:val="C00000"/>
                                <w:sz w:val="2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B705" id="Полилиния 4" o:spid="_x0000_s1026" style="position:absolute;margin-left:278.45pt;margin-top:-31.2pt;width:258.15pt;height:6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8274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" adj="-11796480,,5400" path="m,l,827405r3268980,l3268980,,,xe" filled="f" stroked="f">
                <v:stroke joinstyle="miter"/>
                <v:formulas/>
                <v:path arrowok="t" o:extrusionok="f" o:connecttype="custom" textboxrect="0,0,3268980,827405"/>
                <v:textbox inset="7pt,3pt,7pt,3pt">
                  <w:txbxContent>
                    <w:p w14:paraId="297BBE5E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 xml:space="preserve">Address: Georgia, Tbilisi, </w:t>
                      </w:r>
                      <w:proofErr w:type="spellStart"/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Kostava</w:t>
                      </w:r>
                      <w:proofErr w:type="spellEnd"/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 xml:space="preserve"> str. 5A</w:t>
                      </w:r>
                    </w:p>
                    <w:p w14:paraId="0B42DF4A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TEL: +995 595 482233</w:t>
                      </w:r>
                    </w:p>
                    <w:p w14:paraId="1F7CC3C5" w14:textId="77777777" w:rsidR="004C3063" w:rsidRPr="00632FF2" w:rsidRDefault="00632FF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t>E-mail: incoming@vectorge.com</w:t>
                      </w:r>
                      <w:r w:rsidRPr="00632FF2">
                        <w:rPr>
                          <w:color w:val="C00000"/>
                          <w:sz w:val="2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808F74" wp14:editId="3D0BEE4C">
            <wp:simplePos x="0" y="0"/>
            <wp:positionH relativeFrom="column">
              <wp:posOffset>-558165</wp:posOffset>
            </wp:positionH>
            <wp:positionV relativeFrom="page">
              <wp:posOffset>111649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6E7E06" wp14:editId="68E5C814">
                <wp:simplePos x="0" y="0"/>
                <wp:positionH relativeFrom="column">
                  <wp:posOffset>-859100</wp:posOffset>
                </wp:positionH>
                <wp:positionV relativeFrom="paragraph">
                  <wp:posOffset>-465483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E4C434" w14:textId="77777777" w:rsidR="004C3063" w:rsidRDefault="004C306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7E06" id="Прямоугольник 5" o:spid="_x0000_s1027" style="position:absolute;margin-left:-67.65pt;margin-top:-36.6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" fillcolor="#b8cce4" stroked="f">
                <v:textbox inset="2.53958mm,2.53958mm,2.53958mm,2.53958mm">
                  <w:txbxContent>
                    <w:p w14:paraId="0AE4C434" w14:textId="77777777" w:rsidR="004C3063" w:rsidRDefault="004C306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589C2" w14:textId="10DFB412" w:rsidR="004C3063" w:rsidRDefault="004C3063"/>
    <w:p w14:paraId="2DE28676" w14:textId="77777777" w:rsidR="004C3063" w:rsidRDefault="00632FF2">
      <w:pPr>
        <w:spacing w:after="0"/>
        <w:jc w:val="center"/>
        <w:rPr>
          <w:b/>
          <w:color w:val="366091"/>
          <w:sz w:val="28"/>
          <w:szCs w:val="28"/>
        </w:rPr>
      </w:pPr>
      <w:r>
        <w:rPr>
          <w:b/>
          <w:color w:val="366091"/>
        </w:rPr>
        <w:br/>
      </w:r>
      <w:r>
        <w:rPr>
          <w:b/>
          <w:color w:val="366091"/>
          <w:sz w:val="28"/>
          <w:szCs w:val="28"/>
        </w:rPr>
        <w:t>СБОРНЫЙ ГАРАНТИРОВАННЫЙ ГРУППОВОЙ ТУР В ТБИЛИСИ</w:t>
      </w:r>
    </w:p>
    <w:p w14:paraId="664D2313" w14:textId="77777777" w:rsidR="004C3063" w:rsidRDefault="00632FF2">
      <w:pPr>
        <w:spacing w:after="0"/>
        <w:jc w:val="center"/>
        <w:rPr>
          <w:b/>
          <w:color w:val="C00000"/>
        </w:rPr>
      </w:pPr>
      <w:r>
        <w:rPr>
          <w:b/>
          <w:color w:val="366091"/>
          <w:sz w:val="28"/>
          <w:szCs w:val="28"/>
        </w:rPr>
        <w:t>8 дней/ 7 ночей</w:t>
      </w:r>
      <w:r>
        <w:rPr>
          <w:b/>
          <w:color w:val="C00000"/>
        </w:rPr>
        <w:br/>
      </w:r>
      <w:r>
        <w:rPr>
          <w:color w:val="C00000"/>
        </w:rPr>
        <w:br/>
      </w:r>
    </w:p>
    <w:p w14:paraId="3847714F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ПРОЖИВАНИЕ: 7 ночей в Тбилиси</w:t>
      </w:r>
    </w:p>
    <w:p w14:paraId="27D2C2A3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ДАТЫ: </w:t>
      </w:r>
      <w:r>
        <w:rPr>
          <w:b/>
          <w:color w:val="C00000"/>
        </w:rPr>
        <w:t>каждая пятница и воскресенье (КРУГЛОГОДИЧНО, ЗА ИСКЛЮЧЕНИЕМ ПРАЗДНИЧНЫХ ДНЕЙ)</w:t>
      </w:r>
    </w:p>
    <w:p w14:paraId="5B81A002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244061"/>
          <w:u w:val="single"/>
        </w:rPr>
      </w:pPr>
    </w:p>
    <w:p w14:paraId="16E460CB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1 ТБИЛИСИ </w:t>
      </w:r>
    </w:p>
    <w:p w14:paraId="52620D15" w14:textId="77777777" w:rsidR="004C3063" w:rsidRDefault="00632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Прибытие в Тбилиси, встреча в аэропорту с представителем компании.</w:t>
      </w:r>
    </w:p>
    <w:p w14:paraId="169CC775" w14:textId="77777777" w:rsidR="004C3063" w:rsidRDefault="00632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Трансфер в отель. Размещение, отдых.  </w:t>
      </w:r>
      <w:r>
        <w:rPr>
          <w:i/>
          <w:color w:val="366091"/>
        </w:rPr>
        <w:t>(Ночь в Гостинице в г. Тбилиси).</w:t>
      </w:r>
    </w:p>
    <w:p w14:paraId="179C8B67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</w:p>
    <w:p w14:paraId="6B9CB539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2 ТБИЛИСИ – МЦХЕТА – ТБИЛИСИ </w:t>
      </w:r>
    </w:p>
    <w:p w14:paraId="75E13E7F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5D277277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на экскурсию в древний город-музей Мцхета.</w:t>
      </w:r>
    </w:p>
    <w:p w14:paraId="4D5F2176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Мцхета – это древний город-музей, бывшая столица Восточной Грузии.</w:t>
      </w:r>
    </w:p>
    <w:p w14:paraId="55938AB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Посещение древних и уникальных монастырей Джвари и 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 (оба памятника входят в мировое наследие ЮНЕСКО) входит в обязательную программу любого гостя Грузии.</w:t>
      </w:r>
    </w:p>
    <w:p w14:paraId="183DD9C3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gramStart"/>
      <w:r>
        <w:rPr>
          <w:color w:val="366091"/>
        </w:rPr>
        <w:t>Джвари»  -</w:t>
      </w:r>
      <w:proofErr w:type="gramEnd"/>
      <w:r>
        <w:rPr>
          <w:color w:val="366091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D7DFA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» – центральный </w:t>
      </w:r>
      <w:proofErr w:type="spellStart"/>
      <w:r>
        <w:rPr>
          <w:color w:val="366091"/>
        </w:rPr>
        <w:t>кафедрал</w:t>
      </w:r>
      <w:proofErr w:type="spellEnd"/>
      <w:r>
        <w:rPr>
          <w:color w:val="366091"/>
        </w:rPr>
        <w:t xml:space="preserve"> Грузии, 10 век.  Здесь короновали и хоронили царей. Уникальные фрески святыни всемирной православной культуры хранятся в стенах этого монастыря.</w:t>
      </w:r>
    </w:p>
    <w:p w14:paraId="4FAC3DB8" w14:textId="77777777" w:rsidR="004C3063" w:rsidRDefault="004C3063">
      <w:pPr>
        <w:ind w:left="360"/>
        <w:jc w:val="both"/>
        <w:rPr>
          <w:color w:val="366091"/>
        </w:rPr>
      </w:pPr>
    </w:p>
    <w:p w14:paraId="1DC8A831" w14:textId="1F55E799" w:rsidR="004C3063" w:rsidRDefault="00632FF2">
      <w:pPr>
        <w:ind w:left="360"/>
        <w:jc w:val="both"/>
        <w:rPr>
          <w:color w:val="366091"/>
        </w:rPr>
      </w:pPr>
      <w:r>
        <w:rPr>
          <w:color w:val="366091"/>
        </w:rPr>
        <w:t xml:space="preserve">Посещение домашнего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 </w:t>
      </w:r>
    </w:p>
    <w:p w14:paraId="35E92C4E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</w:t>
      </w:r>
    </w:p>
    <w:p w14:paraId="4D55714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Обзорная экскурсия по Тбилиси:</w:t>
      </w:r>
    </w:p>
    <w:p w14:paraId="61E7421A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7FDFB7B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Где еще вы сможете сделать селфи на фоне древнего Храма 12-ого века Метехи и резных колоритных балкончиков одновременно?</w:t>
      </w:r>
    </w:p>
    <w:p w14:paraId="449799E8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366091"/>
        </w:rPr>
        <w:t>Нарикала</w:t>
      </w:r>
      <w:proofErr w:type="spellEnd"/>
      <w:r>
        <w:rPr>
          <w:color w:val="36609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>
        <w:rPr>
          <w:color w:val="366091"/>
        </w:rPr>
        <w:t>Инжировому</w:t>
      </w:r>
      <w:proofErr w:type="spellEnd"/>
      <w:r>
        <w:rPr>
          <w:color w:val="366091"/>
        </w:rPr>
        <w:t xml:space="preserve"> ущелью, мы увидим небольшой водопад </w:t>
      </w:r>
      <w:proofErr w:type="spellStart"/>
      <w:r>
        <w:rPr>
          <w:color w:val="366091"/>
        </w:rPr>
        <w:t>Легвтахеви</w:t>
      </w:r>
      <w:proofErr w:type="spellEnd"/>
      <w:r>
        <w:rPr>
          <w:color w:val="366091"/>
        </w:rPr>
        <w:t xml:space="preserve"> — редкостное явление в черте города.</w:t>
      </w:r>
    </w:p>
    <w:p w14:paraId="06F83C91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А следующий объект нашей пешей экскурсии — «</w:t>
      </w:r>
      <w:proofErr w:type="spellStart"/>
      <w:r>
        <w:rPr>
          <w:color w:val="366091"/>
        </w:rPr>
        <w:t>Абанотубани</w:t>
      </w:r>
      <w:proofErr w:type="spellEnd"/>
      <w:r>
        <w:rPr>
          <w:color w:val="366091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>
        <w:rPr>
          <w:color w:val="366091"/>
        </w:rPr>
        <w:t>спа</w:t>
      </w:r>
      <w:proofErr w:type="spellEnd"/>
      <w:r>
        <w:rPr>
          <w:color w:val="366091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>
        <w:rPr>
          <w:color w:val="366091"/>
        </w:rPr>
        <w:t>мекисе</w:t>
      </w:r>
      <w:proofErr w:type="spellEnd"/>
      <w:r>
        <w:rPr>
          <w:color w:val="366091"/>
        </w:rPr>
        <w:t xml:space="preserve"> – особый вид массажа и пилинга, без которого немыслима здешняя баня. (Посещение серных бань оплачивается дополнительно.)</w:t>
      </w:r>
    </w:p>
    <w:p w14:paraId="7C382DA3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lastRenderedPageBreak/>
        <w:t>Мы обязательно пройдемся по пешеходному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123BB171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Не останется без нашего внимания и Храм </w:t>
      </w:r>
      <w:proofErr w:type="spellStart"/>
      <w:r>
        <w:rPr>
          <w:color w:val="366091"/>
        </w:rPr>
        <w:t>Сиони</w:t>
      </w:r>
      <w:proofErr w:type="spellEnd"/>
      <w:r>
        <w:rPr>
          <w:color w:val="366091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712ECD5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Также мы обязательно увидим самый старый из сохранившихся храмов Тбилиси — Анчисхати (VI в. до н.э.).</w:t>
      </w:r>
    </w:p>
    <w:p w14:paraId="4C14645F" w14:textId="77777777" w:rsidR="004C3063" w:rsidRDefault="0063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>
        <w:rPr>
          <w:i/>
          <w:color w:val="366091"/>
        </w:rPr>
        <w:t xml:space="preserve">(Ночь в Гостинице в г. Тбилиси). </w:t>
      </w:r>
    </w:p>
    <w:p w14:paraId="455B64CE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C00000"/>
        </w:rPr>
      </w:pPr>
      <w:r>
        <w:rPr>
          <w:i/>
          <w:color w:val="C00000"/>
        </w:rPr>
        <w:t>Расстояния в пути: Тбилиси – Мцхета 30 км</w:t>
      </w:r>
    </w:p>
    <w:p w14:paraId="5E3719F0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</w:p>
    <w:p w14:paraId="02EAE3A2" w14:textId="77777777" w:rsidR="004C3063" w:rsidRDefault="00632FF2">
      <w:pPr>
        <w:spacing w:after="0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3 ТБИЛИСИ – БОДБЕ – СИГНАХИ – ТБИЛИСИ </w:t>
      </w:r>
    </w:p>
    <w:p w14:paraId="082B705B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058216E0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Первая остановка на нашем пути –</w:t>
      </w:r>
      <w:r>
        <w:rPr>
          <w:b/>
          <w:color w:val="366091"/>
        </w:rPr>
        <w:t> винный завод</w:t>
      </w:r>
      <w:r>
        <w:rPr>
          <w:color w:val="366091"/>
        </w:rPr>
        <w:t>. Здесь мы узнаем множество фактов о традициях кахетинского виноделия. Кстати,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6AB4423D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После экскурсии мы сможем </w:t>
      </w:r>
      <w:r>
        <w:rPr>
          <w:b/>
          <w:color w:val="366091"/>
        </w:rPr>
        <w:t>продегустировать различные сорта вин</w:t>
      </w:r>
      <w:r>
        <w:rPr>
          <w:color w:val="366091"/>
        </w:rPr>
        <w:t>, и на практике понять все вкусовые нюансы и особенности каждого вида.</w:t>
      </w:r>
    </w:p>
    <w:p w14:paraId="205E1BEC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Далее мы следуем в </w:t>
      </w:r>
      <w:r>
        <w:rPr>
          <w:b/>
          <w:color w:val="366091"/>
        </w:rPr>
        <w:t xml:space="preserve">Монастырь </w:t>
      </w:r>
      <w:proofErr w:type="spellStart"/>
      <w:r>
        <w:rPr>
          <w:b/>
          <w:color w:val="366091"/>
        </w:rPr>
        <w:t>Бодбе</w:t>
      </w:r>
      <w:proofErr w:type="spellEnd"/>
      <w:r>
        <w:rPr>
          <w:color w:val="366091"/>
        </w:rPr>
        <w:t>, являющийся популярным местом паломничества. Здесь находятся мощи Равноапостольной Св. Нино (именно благодаря ей христианство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14:paraId="5561DFAF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Затем следуем в</w:t>
      </w:r>
      <w:r>
        <w:rPr>
          <w:b/>
          <w:color w:val="366091"/>
        </w:rPr>
        <w:t> Сигнахи</w:t>
      </w:r>
      <w:r>
        <w:rPr>
          <w:color w:val="366091"/>
        </w:rPr>
        <w:t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верх холма, а оттуда нам откроется завораживающий вид на Алазанскую Долину и Кавказские горы. </w:t>
      </w:r>
    </w:p>
    <w:p w14:paraId="26CF2A32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Мы прогуляемся по </w:t>
      </w:r>
      <w:r>
        <w:rPr>
          <w:b/>
          <w:color w:val="366091"/>
        </w:rPr>
        <w:t>стенам крепости</w:t>
      </w:r>
      <w:r>
        <w:rPr>
          <w:color w:val="36609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74929009" w14:textId="77777777" w:rsidR="004C3063" w:rsidRDefault="00632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  (</w:t>
      </w:r>
      <w:r>
        <w:rPr>
          <w:i/>
          <w:color w:val="366091"/>
        </w:rPr>
        <w:t>Ночь в Гостинице в г. Тбилиси).</w:t>
      </w:r>
    </w:p>
    <w:p w14:paraId="35AC9B3D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 130 км</w:t>
      </w:r>
    </w:p>
    <w:p w14:paraId="39CC3147" w14:textId="77777777" w:rsidR="004C3063" w:rsidRDefault="004C3063">
      <w:pPr>
        <w:spacing w:after="0"/>
        <w:jc w:val="both"/>
        <w:rPr>
          <w:color w:val="366091"/>
        </w:rPr>
      </w:pPr>
    </w:p>
    <w:p w14:paraId="698B3A85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4 ТБИЛИСИ </w:t>
      </w:r>
    </w:p>
    <w:p w14:paraId="1D50F65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4606D194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366091"/>
        </w:rPr>
      </w:pPr>
      <w:r>
        <w:rPr>
          <w:color w:val="366091"/>
        </w:rPr>
        <w:t xml:space="preserve">Свободный день. </w:t>
      </w:r>
      <w:r>
        <w:rPr>
          <w:i/>
          <w:color w:val="366091"/>
        </w:rPr>
        <w:t>(Ночь в Гостинице в г. Тбилиси)</w:t>
      </w:r>
    </w:p>
    <w:p w14:paraId="37ED3C11" w14:textId="77777777" w:rsidR="009F0571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  <w:r>
        <w:rPr>
          <w:b/>
          <w:color w:val="366091"/>
        </w:rPr>
        <w:t xml:space="preserve">ФАКУЛЬТАТИВНО: </w:t>
      </w:r>
    </w:p>
    <w:p w14:paraId="48E35849" w14:textId="604567E8" w:rsidR="009F0571" w:rsidRPr="009F0571" w:rsidRDefault="00492541" w:rsidP="009F0571">
      <w:pPr>
        <w:pStyle w:val="a4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366091"/>
        </w:rPr>
      </w:pPr>
      <w:r>
        <w:rPr>
          <w:b/>
          <w:color w:val="366091"/>
        </w:rPr>
        <w:t xml:space="preserve">Каньон Цалка – Озеро </w:t>
      </w:r>
      <w:proofErr w:type="spellStart"/>
      <w:r>
        <w:rPr>
          <w:b/>
          <w:color w:val="366091"/>
        </w:rPr>
        <w:t>Паравани</w:t>
      </w:r>
      <w:proofErr w:type="spellEnd"/>
      <w:r>
        <w:rPr>
          <w:b/>
          <w:color w:val="366091"/>
        </w:rPr>
        <w:t>- Пока</w:t>
      </w:r>
    </w:p>
    <w:p w14:paraId="1A3E8AA0" w14:textId="77777777" w:rsidR="004C3063" w:rsidRDefault="004C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</w:p>
    <w:p w14:paraId="6C58D418" w14:textId="77777777" w:rsidR="004C3063" w:rsidRDefault="004C3063">
      <w:pPr>
        <w:spacing w:after="0"/>
        <w:jc w:val="both"/>
        <w:rPr>
          <w:i/>
          <w:color w:val="366091"/>
        </w:rPr>
      </w:pPr>
    </w:p>
    <w:p w14:paraId="21AB4620" w14:textId="000E4EAC" w:rsidR="00410FA0" w:rsidRPr="004E2BFB" w:rsidRDefault="00632FF2" w:rsidP="00410FA0">
      <w:pP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5 </w:t>
      </w:r>
      <w:r w:rsidR="00410FA0">
        <w:rPr>
          <w:b/>
          <w:color w:val="366091"/>
          <w:u w:val="single"/>
        </w:rPr>
        <w:t>ТБИЛИСИ – УПЛИСЦИХЕ</w:t>
      </w:r>
      <w:r w:rsidR="004E2BFB">
        <w:rPr>
          <w:b/>
          <w:color w:val="366091"/>
          <w:u w:val="single"/>
          <w:lang w:val="en-US"/>
        </w:rPr>
        <w:t>-</w:t>
      </w:r>
      <w:r w:rsidR="004E2BFB">
        <w:rPr>
          <w:b/>
          <w:color w:val="366091"/>
          <w:u w:val="single"/>
        </w:rPr>
        <w:t>БОРЖОМИ</w:t>
      </w:r>
    </w:p>
    <w:p w14:paraId="42ADFC63" w14:textId="77777777" w:rsidR="00410FA0" w:rsidRDefault="00410FA0" w:rsidP="00410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27B835BD" w14:textId="2EAB3010" w:rsidR="00410FA0" w:rsidRDefault="00410FA0" w:rsidP="00410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Экскурсия – </w:t>
      </w:r>
      <w:r w:rsidR="004E2BFB">
        <w:rPr>
          <w:color w:val="366091"/>
        </w:rPr>
        <w:t>Боржоми</w:t>
      </w:r>
      <w:r>
        <w:rPr>
          <w:color w:val="366091"/>
        </w:rPr>
        <w:t>-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</w:t>
      </w:r>
    </w:p>
    <w:p w14:paraId="66B2B499" w14:textId="77777777" w:rsidR="004E2BFB" w:rsidRPr="004E2BFB" w:rsidRDefault="004E2BFB" w:rsidP="004E2B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</w:pPr>
      <w:r w:rsidRPr="004E2BFB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  <w:t>Из Тбилиси отправляемся в курортный город Боржоми.</w:t>
      </w:r>
    </w:p>
    <w:p w14:paraId="70C7353C" w14:textId="77777777" w:rsidR="004E2BFB" w:rsidRPr="004E2BFB" w:rsidRDefault="004E2BFB" w:rsidP="004E2B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</w:pPr>
      <w:r w:rsidRPr="004E2BFB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  <w:t>Здесь мы прогуляемся по городу, свернувшемуся в тени лесистых горных отрогов, и приникшего к пенистой голубой ленте реки Куры.</w:t>
      </w:r>
    </w:p>
    <w:p w14:paraId="25522EF7" w14:textId="77777777" w:rsidR="004E2BFB" w:rsidRPr="004E2BFB" w:rsidRDefault="004E2BFB" w:rsidP="004E2B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</w:pPr>
      <w:r w:rsidRPr="004E2BFB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  <w:lastRenderedPageBreak/>
        <w:t>Кстати, в Боржоми обнаружили старинные каменные ванны, а значит о лечебных свойствах воды знали издревле.</w:t>
      </w:r>
    </w:p>
    <w:p w14:paraId="051CC24F" w14:textId="2059A590" w:rsidR="004E2BFB" w:rsidRPr="004E2BFB" w:rsidRDefault="004E2BFB" w:rsidP="004E2B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</w:pPr>
      <w:r w:rsidRPr="004E2BFB"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val="ru-GE"/>
        </w:rPr>
        <w:t>Насладимся таинственной тишиной хвойного леса в Национальном парке. Продегустируем знаменитую минеральную воду, которую наберем прямо из источника.</w:t>
      </w:r>
    </w:p>
    <w:p w14:paraId="60F249FB" w14:textId="77777777" w:rsidR="00410FA0" w:rsidRDefault="00410FA0" w:rsidP="00410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  <w:u w:val="single"/>
        </w:rPr>
        <w:t>Уплисци́хе</w:t>
      </w:r>
      <w:proofErr w:type="spellEnd"/>
      <w:r>
        <w:rPr>
          <w:color w:val="366091"/>
        </w:rPr>
        <w:t xml:space="preserve"> (досл. Божья Крепость) — древний пещерный город, один из первых городов на территории Грузии. 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высечен в скале. Город возник в конце II—в начале I тысячелетия до н. э., пережил несколько подъемов и спадов, был окончательно покинут в XIX веке и является, таким образом, многослойным археологическим объектом, одним из важнейших памятников грузинской культуры.</w:t>
      </w:r>
    </w:p>
    <w:p w14:paraId="4A0D1679" w14:textId="77777777" w:rsidR="00410FA0" w:rsidRDefault="00410FA0" w:rsidP="00410F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Уникальность памятника заключается в том, что он, благодаря своему устройству, сохранил в себе остатки архитектурных и культовых сооружений, построенных на протяжении нескольких тысячелетий. В период расцвета </w:t>
      </w:r>
      <w:proofErr w:type="spellStart"/>
      <w:r>
        <w:rPr>
          <w:color w:val="366091"/>
        </w:rPr>
        <w:t>Уплисцихе</w:t>
      </w:r>
      <w:proofErr w:type="spellEnd"/>
      <w:r>
        <w:rPr>
          <w:color w:val="366091"/>
        </w:rPr>
        <w:t xml:space="preserve"> включал в себя более 700 пещер и пещерных сооружений, из которых только 150 сохранились к настоящему времени. (</w:t>
      </w:r>
      <w:r>
        <w:rPr>
          <w:i/>
          <w:color w:val="366091"/>
        </w:rPr>
        <w:t>Ночь в Гостинице в г. Тбилиси).</w:t>
      </w:r>
    </w:p>
    <w:p w14:paraId="7323F632" w14:textId="77777777" w:rsidR="00410FA0" w:rsidRDefault="00410FA0" w:rsidP="00410FA0">
      <w:pPr>
        <w:spacing w:after="0"/>
        <w:jc w:val="right"/>
        <w:rPr>
          <w:color w:val="366091"/>
        </w:rPr>
      </w:pPr>
      <w:r>
        <w:rPr>
          <w:i/>
          <w:color w:val="C00000"/>
        </w:rPr>
        <w:t xml:space="preserve">Расстояния в пути: Тбилиси – </w:t>
      </w:r>
      <w:proofErr w:type="spellStart"/>
      <w:r>
        <w:rPr>
          <w:i/>
          <w:color w:val="C00000"/>
        </w:rPr>
        <w:t>Уплисцихе</w:t>
      </w:r>
      <w:proofErr w:type="spellEnd"/>
      <w:r>
        <w:rPr>
          <w:i/>
          <w:color w:val="C00000"/>
        </w:rPr>
        <w:t xml:space="preserve"> 105 км</w:t>
      </w:r>
    </w:p>
    <w:p w14:paraId="31E0D441" w14:textId="45A8DEFD" w:rsidR="004C3063" w:rsidRDefault="004C3063" w:rsidP="00410FA0">
      <w:pPr>
        <w:spacing w:after="0"/>
        <w:jc w:val="both"/>
        <w:rPr>
          <w:i/>
          <w:color w:val="C00000"/>
        </w:rPr>
      </w:pPr>
    </w:p>
    <w:p w14:paraId="193B7F0F" w14:textId="77777777" w:rsidR="004C3063" w:rsidRDefault="004C3063">
      <w:pPr>
        <w:spacing w:after="0"/>
        <w:jc w:val="both"/>
        <w:rPr>
          <w:color w:val="366091"/>
        </w:rPr>
      </w:pPr>
    </w:p>
    <w:p w14:paraId="1A8613D4" w14:textId="77777777" w:rsidR="004C3063" w:rsidRDefault="00632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6 ТБИЛИСИ </w:t>
      </w:r>
    </w:p>
    <w:p w14:paraId="24B37A6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146B2805" w14:textId="77777777" w:rsidR="004C3063" w:rsidRDefault="00632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366091"/>
        </w:rPr>
      </w:pPr>
      <w:r>
        <w:rPr>
          <w:color w:val="366091"/>
        </w:rPr>
        <w:t xml:space="preserve">Свободный день в Тбилиси. </w:t>
      </w:r>
      <w:r>
        <w:rPr>
          <w:i/>
          <w:color w:val="366091"/>
        </w:rPr>
        <w:t>(Ночь в Гостинице в г. Тбилиси)</w:t>
      </w:r>
    </w:p>
    <w:p w14:paraId="6DEB0B8D" w14:textId="77777777" w:rsidR="004C3063" w:rsidRDefault="004C3063">
      <w:pPr>
        <w:spacing w:after="0" w:line="240" w:lineRule="auto"/>
        <w:jc w:val="both"/>
        <w:rPr>
          <w:b/>
          <w:color w:val="366091"/>
          <w:u w:val="single"/>
        </w:rPr>
      </w:pPr>
    </w:p>
    <w:p w14:paraId="6FFF0366" w14:textId="59E5DB9E" w:rsidR="00410FA0" w:rsidRDefault="00632FF2" w:rsidP="00410FA0">
      <w:pPr>
        <w:spacing w:after="0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 ДЕНЬ 7 </w:t>
      </w:r>
      <w:r w:rsidR="00410FA0">
        <w:rPr>
          <w:b/>
          <w:color w:val="366091"/>
          <w:u w:val="single"/>
        </w:rPr>
        <w:t xml:space="preserve">ТБИЛИСИ </w:t>
      </w:r>
    </w:p>
    <w:p w14:paraId="25325BC3" w14:textId="442511C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7DC5A907" w14:textId="0D685EA8" w:rsidR="004E2BFB" w:rsidRDefault="004E2BFB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Свободный день. </w:t>
      </w:r>
    </w:p>
    <w:p w14:paraId="2920EB56" w14:textId="77777777" w:rsidR="004E2BFB" w:rsidRDefault="004E2BFB" w:rsidP="004E2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</w:p>
    <w:p w14:paraId="17F71D7C" w14:textId="13B1DABB" w:rsidR="00410FA0" w:rsidRPr="004E2BFB" w:rsidRDefault="004E2BFB" w:rsidP="004E2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Факультативно</w:t>
      </w:r>
      <w:r w:rsidRPr="004E2BFB">
        <w:rPr>
          <w:color w:val="366091"/>
        </w:rPr>
        <w:t xml:space="preserve">: </w:t>
      </w:r>
      <w:r w:rsidR="00410FA0" w:rsidRPr="004E2BFB">
        <w:rPr>
          <w:color w:val="366091"/>
        </w:rPr>
        <w:t>Экскурсия - Ананури, Гудаури, Казбеги.</w:t>
      </w:r>
    </w:p>
    <w:p w14:paraId="7E32E91F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В начале путешествия по Военно-Грузинской дороге гости попадут на территорию крепости Ананури (XVI-XVII вв.) и водохранилища Жинвали. Отсюда открывается чарующая панорама.</w:t>
      </w:r>
    </w:p>
    <w:p w14:paraId="02264A9E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Далее переезд в Гудаури — один из самых известных лыжных курортов Грузии. Продолжение пути в сторону Казбеги.</w:t>
      </w:r>
    </w:p>
    <w:p w14:paraId="120948B9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Фото-остановка на горнолыжном курорте Гудаури.</w:t>
      </w:r>
    </w:p>
    <w:p w14:paraId="093792F7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Следующим пунктом назначения является маленький, но популярный среди туристов, городок </w:t>
      </w:r>
      <w:proofErr w:type="spellStart"/>
      <w:r>
        <w:rPr>
          <w:color w:val="366091"/>
        </w:rPr>
        <w:t>Степанцминда</w:t>
      </w:r>
      <w:proofErr w:type="spellEnd"/>
      <w:r>
        <w:rPr>
          <w:color w:val="366091"/>
        </w:rPr>
        <w:t xml:space="preserve">, известный своим прежним названием — Казбеги. Примечательно его расположение у подножия одноименной горы (одной из высших пиков Грузии - 5033, 8 м). Для более близкого просмотра предлагается проезд на офф </w:t>
      </w:r>
      <w:proofErr w:type="spellStart"/>
      <w:r>
        <w:rPr>
          <w:color w:val="366091"/>
        </w:rPr>
        <w:t>роуд</w:t>
      </w:r>
      <w:proofErr w:type="spellEnd"/>
      <w:r>
        <w:rPr>
          <w:color w:val="366091"/>
        </w:rPr>
        <w:t xml:space="preserve"> джипах или </w:t>
      </w:r>
      <w:proofErr w:type="spellStart"/>
      <w:r>
        <w:rPr>
          <w:color w:val="366091"/>
        </w:rPr>
        <w:t>деликах</w:t>
      </w:r>
      <w:proofErr w:type="spellEnd"/>
      <w:r>
        <w:rPr>
          <w:color w:val="366091"/>
        </w:rPr>
        <w:t xml:space="preserve"> 6.4 км вверх по холму (2017 м над уровнем моря). Здесь будет возможность поближе увидеть Церковь Св. Троицы </w:t>
      </w:r>
      <w:proofErr w:type="spellStart"/>
      <w:r>
        <w:rPr>
          <w:color w:val="366091"/>
        </w:rPr>
        <w:t>Гергети</w:t>
      </w:r>
      <w:proofErr w:type="spellEnd"/>
      <w:r>
        <w:rPr>
          <w:color w:val="366091"/>
        </w:rPr>
        <w:t xml:space="preserve"> (XIV в.).</w:t>
      </w:r>
    </w:p>
    <w:p w14:paraId="340DC939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Вид, который открывается с горы </w:t>
      </w:r>
      <w:proofErr w:type="spellStart"/>
      <w:r>
        <w:rPr>
          <w:color w:val="366091"/>
        </w:rPr>
        <w:t>Гергети</w:t>
      </w:r>
      <w:proofErr w:type="spellEnd"/>
      <w:r>
        <w:rPr>
          <w:color w:val="366091"/>
        </w:rPr>
        <w:t xml:space="preserve"> на городок Казбеги оставляет неизгладимое впечатление даже на самых невозмутимых туристов.</w:t>
      </w:r>
    </w:p>
    <w:p w14:paraId="0FED7217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Для любителей гор, Кавказа и природы — это путешествие станет настоящим удовольствием, так как гости воочию насладятся величием и гордой красотой Кавказа. </w:t>
      </w:r>
    </w:p>
    <w:p w14:paraId="233EA2CA" w14:textId="10679584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b/>
          <w:color w:val="366091"/>
        </w:rPr>
        <w:t>ФАКУЛЬТАТИВНО:</w:t>
      </w:r>
      <w:r>
        <w:rPr>
          <w:color w:val="366091"/>
        </w:rPr>
        <w:t xml:space="preserve"> Обед в горах – дегустируем знаменитые хинкали в Пасанаури </w:t>
      </w:r>
      <w:r>
        <w:rPr>
          <w:color w:val="FF0000"/>
        </w:rPr>
        <w:t>(1</w:t>
      </w:r>
      <w:r w:rsidRPr="00410FA0">
        <w:rPr>
          <w:color w:val="FF0000"/>
        </w:rPr>
        <w:t>5</w:t>
      </w:r>
      <w:r>
        <w:rPr>
          <w:color w:val="FF0000"/>
        </w:rPr>
        <w:t xml:space="preserve"> USD)</w:t>
      </w:r>
    </w:p>
    <w:p w14:paraId="34F7EF55" w14:textId="77777777" w:rsidR="00410FA0" w:rsidRDefault="00410FA0" w:rsidP="00410F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 (</w:t>
      </w:r>
      <w:r>
        <w:rPr>
          <w:i/>
          <w:color w:val="366091"/>
        </w:rPr>
        <w:t>Ночь в Гостинице в г. Тбилиси).</w:t>
      </w:r>
    </w:p>
    <w:p w14:paraId="26A56274" w14:textId="77777777" w:rsidR="00410FA0" w:rsidRDefault="00410FA0" w:rsidP="00410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C00000"/>
        </w:rPr>
      </w:pPr>
      <w:r>
        <w:rPr>
          <w:i/>
          <w:color w:val="C00000"/>
        </w:rPr>
        <w:t xml:space="preserve">Расстояния в пути: Тбилиси – Ананури 70 км, Ананури – </w:t>
      </w:r>
      <w:proofErr w:type="gramStart"/>
      <w:r>
        <w:rPr>
          <w:i/>
          <w:color w:val="C00000"/>
        </w:rPr>
        <w:t>Казбеги  90</w:t>
      </w:r>
      <w:proofErr w:type="gramEnd"/>
      <w:r>
        <w:rPr>
          <w:i/>
          <w:color w:val="C00000"/>
        </w:rPr>
        <w:t xml:space="preserve"> км</w:t>
      </w:r>
    </w:p>
    <w:p w14:paraId="289C4FF9" w14:textId="77777777" w:rsidR="00410FA0" w:rsidRDefault="00410FA0">
      <w:pPr>
        <w:spacing w:after="0" w:line="240" w:lineRule="auto"/>
        <w:jc w:val="both"/>
        <w:rPr>
          <w:b/>
          <w:color w:val="366091"/>
          <w:u w:val="single"/>
        </w:rPr>
      </w:pPr>
    </w:p>
    <w:p w14:paraId="2813645C" w14:textId="77777777" w:rsidR="00410FA0" w:rsidRDefault="00410FA0">
      <w:pPr>
        <w:spacing w:after="0" w:line="240" w:lineRule="auto"/>
        <w:jc w:val="both"/>
        <w:rPr>
          <w:b/>
          <w:color w:val="366091"/>
          <w:u w:val="single"/>
        </w:rPr>
      </w:pPr>
    </w:p>
    <w:p w14:paraId="4C3A348E" w14:textId="77777777" w:rsidR="00410FA0" w:rsidRDefault="00410FA0">
      <w:pPr>
        <w:spacing w:after="0" w:line="240" w:lineRule="auto"/>
        <w:jc w:val="both"/>
        <w:rPr>
          <w:b/>
          <w:color w:val="366091"/>
          <w:u w:val="single"/>
        </w:rPr>
      </w:pPr>
    </w:p>
    <w:p w14:paraId="562071ED" w14:textId="77777777" w:rsidR="004C3063" w:rsidRDefault="00632FF2">
      <w:pPr>
        <w:spacing w:after="0" w:line="240" w:lineRule="auto"/>
        <w:jc w:val="both"/>
        <w:rPr>
          <w:b/>
          <w:color w:val="366091"/>
          <w:u w:val="single"/>
        </w:rPr>
      </w:pPr>
      <w:r>
        <w:rPr>
          <w:b/>
          <w:color w:val="366091"/>
          <w:u w:val="single"/>
        </w:rPr>
        <w:t>ДЕНЬ 8 ТБИЛИСИ</w:t>
      </w:r>
    </w:p>
    <w:p w14:paraId="35BF8430" w14:textId="77777777" w:rsidR="004C3063" w:rsidRDefault="00632FF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5998D275" w14:textId="77777777" w:rsidR="00037FBC" w:rsidRDefault="00632FF2" w:rsidP="00037F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Освобождение номеров. Трансфер в аэропорт г. Тбилиси.</w:t>
      </w:r>
    </w:p>
    <w:p w14:paraId="155CB011" w14:textId="31E281C3" w:rsidR="004C3063" w:rsidRPr="00037FBC" w:rsidRDefault="00632FF2" w:rsidP="00037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366091"/>
        </w:rPr>
      </w:pPr>
      <w:r w:rsidRPr="00037FBC">
        <w:rPr>
          <w:color w:val="366091"/>
        </w:rPr>
        <w:br/>
      </w:r>
    </w:p>
    <w:p w14:paraId="1FDB2889" w14:textId="31216CD3" w:rsidR="004C3063" w:rsidRDefault="00632FF2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СТОИМОСТЬ УКАЗАНА ЗА ВЕСЬ ТУР, НА ОДНОГО ЧЕЛОВЕКА В USD.</w:t>
      </w:r>
    </w:p>
    <w:p w14:paraId="5DC791C6" w14:textId="12740AD0" w:rsidR="00037FBC" w:rsidRDefault="00037FBC" w:rsidP="00037FBC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>Комиссия для ТА – 15%. Комиссия для ТО – 20%</w:t>
      </w:r>
    </w:p>
    <w:p w14:paraId="0E09B008" w14:textId="77777777" w:rsidR="004E2BFB" w:rsidRDefault="004E2BFB">
      <w:pPr>
        <w:spacing w:after="0"/>
        <w:jc w:val="center"/>
        <w:rPr>
          <w:b/>
          <w:color w:val="C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410FA0" w14:paraId="2697FF10" w14:textId="77777777" w:rsidTr="008542D9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6581B4EE" w14:textId="609FBA35" w:rsidR="00410FA0" w:rsidRPr="004E2BFB" w:rsidRDefault="004E2BFB" w:rsidP="008542D9">
            <w:pPr>
              <w:rPr>
                <w:color w:val="244061"/>
              </w:rPr>
            </w:pPr>
            <w:r w:rsidRPr="00902454">
              <w:rPr>
                <w:b/>
                <w:bCs/>
                <w:color w:val="C00000"/>
              </w:rPr>
              <w:t>Цены до 01.04.2024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3C06FABC" w14:textId="77777777" w:rsidR="00410FA0" w:rsidRDefault="00410FA0" w:rsidP="008542D9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72CDC3D4" w14:textId="77777777" w:rsidR="00410FA0" w:rsidRDefault="00410FA0" w:rsidP="008542D9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5ADE8B6F" w14:textId="77777777" w:rsidR="00410FA0" w:rsidRDefault="00410FA0" w:rsidP="008542D9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4E2BFB" w14:paraId="49D3EA19" w14:textId="77777777" w:rsidTr="008542D9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3020C535" w14:textId="232A1D91" w:rsidR="004E2BFB" w:rsidRPr="00037FBC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037FBC">
              <w:rPr>
                <w:color w:val="244061"/>
                <w:lang w:val="en-US"/>
              </w:rPr>
              <w:t xml:space="preserve"> 3* (</w:t>
            </w:r>
            <w:r w:rsidR="00037FBC">
              <w:rPr>
                <w:color w:val="244061"/>
                <w:lang w:val="en-US"/>
              </w:rPr>
              <w:t>Maria</w:t>
            </w:r>
            <w:r w:rsidR="00037FBC" w:rsidRPr="00037FBC">
              <w:rPr>
                <w:color w:val="244061"/>
                <w:lang w:val="en-US"/>
              </w:rPr>
              <w:t xml:space="preserve"> </w:t>
            </w:r>
            <w:r w:rsidR="00037FBC">
              <w:rPr>
                <w:color w:val="244061"/>
                <w:lang w:val="en-US"/>
              </w:rPr>
              <w:t xml:space="preserve">Luis, </w:t>
            </w:r>
            <w:r>
              <w:rPr>
                <w:color w:val="244061"/>
                <w:lang w:val="en-US"/>
              </w:rPr>
              <w:t>Old</w:t>
            </w:r>
            <w:r w:rsidRPr="00037FBC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  <w:lang w:val="en-US"/>
              </w:rPr>
              <w:t>Wall</w:t>
            </w:r>
            <w:r w:rsidRPr="00037FBC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Epic</w:t>
            </w:r>
            <w:r w:rsidRPr="00037FBC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Vista</w:t>
            </w:r>
            <w:r w:rsidRPr="00037FBC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>Boho</w:t>
            </w:r>
            <w:r w:rsidRPr="00037FBC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  <w:lang w:val="en-US"/>
              </w:rPr>
              <w:t>Tiflis</w:t>
            </w:r>
            <w:r w:rsidRPr="00037FBC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или</w:t>
            </w:r>
            <w:r w:rsidRPr="00037FBC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037FBC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743A4529" w14:textId="6B454F1C" w:rsidR="004E2BFB" w:rsidRPr="00100427" w:rsidRDefault="004E2BFB" w:rsidP="004E2BFB">
            <w:pPr>
              <w:rPr>
                <w:color w:val="244061"/>
              </w:rPr>
            </w:pPr>
            <w:r>
              <w:rPr>
                <w:color w:val="244061"/>
              </w:rPr>
              <w:t>5</w:t>
            </w:r>
            <w:r w:rsidR="00037FBC">
              <w:rPr>
                <w:color w:val="244061"/>
                <w:lang w:val="en-US"/>
              </w:rPr>
              <w:t>2</w:t>
            </w:r>
            <w:r>
              <w:rPr>
                <w:color w:val="244061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7A7C3DF6" w14:textId="6CDC192D" w:rsidR="004E2BFB" w:rsidRPr="00100427" w:rsidRDefault="004E2BFB" w:rsidP="004E2BFB">
            <w:pPr>
              <w:rPr>
                <w:color w:val="244061"/>
              </w:rPr>
            </w:pPr>
            <w:r>
              <w:rPr>
                <w:color w:val="244061"/>
              </w:rPr>
              <w:t>540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B62012E" w14:textId="10D32B19" w:rsidR="004E2BFB" w:rsidRPr="00100427" w:rsidRDefault="004E2BFB" w:rsidP="004E2BFB">
            <w:pPr>
              <w:rPr>
                <w:color w:val="244061"/>
              </w:rPr>
            </w:pPr>
            <w:r>
              <w:rPr>
                <w:color w:val="244061"/>
              </w:rPr>
              <w:t>760</w:t>
            </w:r>
          </w:p>
        </w:tc>
      </w:tr>
      <w:tr w:rsidR="004E2BFB" w14:paraId="5A26844A" w14:textId="77777777" w:rsidTr="008542D9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1C8973F" w14:textId="3C3B4FE5" w:rsidR="004E2BFB" w:rsidRPr="003D1FE2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</w:t>
            </w:r>
            <w:r>
              <w:rPr>
                <w:color w:val="244061"/>
                <w:lang w:val="en-US"/>
              </w:rPr>
              <w:t xml:space="preserve">Hotel 21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675F47BE" w14:textId="03924F98" w:rsidR="004E2BFB" w:rsidRPr="00100427" w:rsidRDefault="004E2BFB" w:rsidP="004E2BFB">
            <w:pPr>
              <w:rPr>
                <w:color w:val="244061"/>
              </w:rPr>
            </w:pPr>
            <w:r>
              <w:rPr>
                <w:color w:val="244061"/>
              </w:rPr>
              <w:t>5</w:t>
            </w:r>
            <w:r w:rsidR="00037FBC">
              <w:rPr>
                <w:color w:val="244061"/>
                <w:lang w:val="en-US"/>
              </w:rPr>
              <w:t>4</w:t>
            </w:r>
            <w:r>
              <w:rPr>
                <w:color w:val="244061"/>
              </w:rPr>
              <w:t>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D502787" w14:textId="33B1BA49" w:rsidR="004E2BFB" w:rsidRPr="0042030E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037FBC">
              <w:rPr>
                <w:color w:val="244061"/>
                <w:lang w:val="en-US"/>
              </w:rPr>
              <w:t>7</w:t>
            </w:r>
            <w:r>
              <w:rPr>
                <w:color w:val="244061"/>
              </w:rPr>
              <w:t>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7094847" w14:textId="08621ABF" w:rsidR="004E2BFB" w:rsidRPr="00037FBC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7</w:t>
            </w:r>
            <w:r w:rsidR="00037FBC">
              <w:rPr>
                <w:color w:val="244061"/>
                <w:lang w:val="en-US"/>
              </w:rPr>
              <w:t>90</w:t>
            </w:r>
          </w:p>
        </w:tc>
      </w:tr>
      <w:tr w:rsidR="004E2BFB" w14:paraId="111FF69E" w14:textId="77777777" w:rsidTr="008542D9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2ADE314" w14:textId="7ED5DD54" w:rsidR="004E2BFB" w:rsidRPr="003D1FE2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O</w:t>
            </w:r>
            <w:proofErr w:type="spellStart"/>
            <w:r>
              <w:rPr>
                <w:color w:val="244061"/>
              </w:rPr>
              <w:t>тель</w:t>
            </w:r>
            <w:proofErr w:type="spellEnd"/>
            <w:r w:rsidRPr="009C5EA9">
              <w:rPr>
                <w:color w:val="244061"/>
                <w:lang w:val="en-US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  <w:lang w:val="en-US"/>
              </w:rPr>
              <w:t>Hilton</w:t>
            </w:r>
            <w:proofErr w:type="gramEnd"/>
            <w:r>
              <w:rPr>
                <w:color w:val="244061"/>
                <w:lang w:val="en-US"/>
              </w:rPr>
              <w:t xml:space="preserve"> garden River View, Hotel </w:t>
            </w:r>
            <w:proofErr w:type="spellStart"/>
            <w:r>
              <w:rPr>
                <w:color w:val="244061"/>
                <w:lang w:val="en-US"/>
              </w:rPr>
              <w:t>Strofi</w:t>
            </w:r>
            <w:proofErr w:type="spellEnd"/>
            <w:r>
              <w:rPr>
                <w:color w:val="244061"/>
                <w:lang w:val="en-US"/>
              </w:rPr>
              <w:t xml:space="preserve">, Hotel Tbilisi </w:t>
            </w:r>
            <w:proofErr w:type="spellStart"/>
            <w:r>
              <w:rPr>
                <w:color w:val="244061"/>
                <w:lang w:val="en-US"/>
              </w:rPr>
              <w:t>Saburtalo</w:t>
            </w:r>
            <w:proofErr w:type="spellEnd"/>
            <w:r>
              <w:rPr>
                <w:color w:val="244061"/>
                <w:lang w:val="en-US"/>
              </w:rPr>
              <w:t xml:space="preserve"> BY Mercure </w:t>
            </w:r>
            <w:r>
              <w:rPr>
                <w:color w:val="244061"/>
              </w:rPr>
              <w:t>или</w:t>
            </w:r>
            <w:r w:rsidRPr="009C5EA9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9C5EA9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33ED21BA" w14:textId="0E220B9A" w:rsidR="004E2BFB" w:rsidRPr="00037FBC" w:rsidRDefault="004E2BFB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5</w:t>
            </w:r>
            <w:r w:rsidR="00037FBC">
              <w:rPr>
                <w:color w:val="244061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B339D89" w14:textId="4E4D0F26" w:rsidR="004E2BFB" w:rsidRPr="00037FBC" w:rsidRDefault="00037FBC" w:rsidP="004E2BFB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605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762F56C0" w14:textId="5771C29C" w:rsidR="004E2BFB" w:rsidRDefault="00037FBC" w:rsidP="004E2BFB">
            <w:pPr>
              <w:rPr>
                <w:color w:val="244061"/>
              </w:rPr>
            </w:pPr>
            <w:r>
              <w:rPr>
                <w:color w:val="244061"/>
                <w:lang w:val="en-US"/>
              </w:rPr>
              <w:t>85</w:t>
            </w:r>
            <w:r w:rsidR="004E2BFB">
              <w:rPr>
                <w:color w:val="244061"/>
              </w:rPr>
              <w:t>0</w:t>
            </w:r>
          </w:p>
        </w:tc>
      </w:tr>
    </w:tbl>
    <w:p w14:paraId="407282BE" w14:textId="77777777" w:rsidR="00410FA0" w:rsidRDefault="00410FA0" w:rsidP="009F0571">
      <w:pPr>
        <w:spacing w:after="0"/>
        <w:rPr>
          <w:b/>
          <w:color w:val="C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4E2BFB" w14:paraId="1645B9E0" w14:textId="77777777" w:rsidTr="0095335C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00DC6AD7" w14:textId="64524BC3" w:rsidR="004E2BFB" w:rsidRPr="004E2BFB" w:rsidRDefault="004E2BFB" w:rsidP="0095335C">
            <w:pPr>
              <w:rPr>
                <w:color w:val="244061"/>
              </w:rPr>
            </w:pPr>
            <w:r w:rsidRPr="00902454">
              <w:rPr>
                <w:b/>
                <w:bCs/>
                <w:color w:val="C00000"/>
              </w:rPr>
              <w:t xml:space="preserve">Цены </w:t>
            </w:r>
            <w:r w:rsidR="00492541">
              <w:rPr>
                <w:b/>
                <w:bCs/>
                <w:color w:val="C00000"/>
              </w:rPr>
              <w:t>после</w:t>
            </w:r>
            <w:r w:rsidRPr="00902454">
              <w:rPr>
                <w:b/>
                <w:bCs/>
                <w:color w:val="C00000"/>
              </w:rPr>
              <w:t xml:space="preserve"> 01.04.2024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2FB583B" w14:textId="77777777" w:rsidR="004E2BFB" w:rsidRDefault="004E2BFB" w:rsidP="0095335C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1F7483A9" w14:textId="77777777" w:rsidR="004E2BFB" w:rsidRDefault="004E2BFB" w:rsidP="0095335C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53EBC086" w14:textId="77777777" w:rsidR="004E2BFB" w:rsidRDefault="004E2BFB" w:rsidP="0095335C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4E2BFB" w14:paraId="67433624" w14:textId="77777777" w:rsidTr="0095335C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0BF87270" w14:textId="77777777" w:rsidR="004E2BFB" w:rsidRPr="00FB3E74" w:rsidRDefault="004E2BFB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FB3E74">
              <w:rPr>
                <w:color w:val="244061"/>
                <w:lang w:val="en-US"/>
              </w:rPr>
              <w:t xml:space="preserve"> 3* (</w:t>
            </w:r>
            <w:r>
              <w:rPr>
                <w:color w:val="244061"/>
                <w:lang w:val="en-US"/>
              </w:rPr>
              <w:t>Old Wall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Epic</w:t>
            </w:r>
            <w:r w:rsidRPr="00FB3E74">
              <w:rPr>
                <w:color w:val="244061"/>
                <w:lang w:val="en-US"/>
              </w:rPr>
              <w:t xml:space="preserve">, </w:t>
            </w:r>
            <w:r w:rsidRPr="003D1FE2">
              <w:rPr>
                <w:color w:val="244061"/>
                <w:lang w:val="en-US"/>
              </w:rPr>
              <w:t>Vista</w:t>
            </w:r>
            <w:r w:rsidRPr="00FB3E74">
              <w:rPr>
                <w:color w:val="244061"/>
                <w:lang w:val="en-US"/>
              </w:rPr>
              <w:t xml:space="preserve">, </w:t>
            </w:r>
            <w:r>
              <w:rPr>
                <w:color w:val="244061"/>
                <w:lang w:val="en-US"/>
              </w:rPr>
              <w:t xml:space="preserve">Boho Tiflis </w:t>
            </w:r>
            <w:r>
              <w:rPr>
                <w:color w:val="244061"/>
              </w:rPr>
              <w:t>или</w:t>
            </w:r>
            <w:r w:rsidRPr="00FB3E74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FB3E74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554ADEAB" w14:textId="5FD294C2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344D37DD" w14:textId="60038647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560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1164E8CA" w14:textId="7F506D91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780</w:t>
            </w:r>
          </w:p>
        </w:tc>
      </w:tr>
      <w:tr w:rsidR="004E2BFB" w:rsidRPr="008A4997" w14:paraId="5AA9310E" w14:textId="77777777" w:rsidTr="0095335C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880FC17" w14:textId="77777777" w:rsidR="004E2BFB" w:rsidRPr="003D1FE2" w:rsidRDefault="004E2BFB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</w:t>
            </w:r>
            <w:r>
              <w:rPr>
                <w:color w:val="244061"/>
                <w:lang w:val="en-US"/>
              </w:rPr>
              <w:t xml:space="preserve">Hotel 21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2753BF3F" w14:textId="33B27A4B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560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2DC92E7" w14:textId="574B4041" w:rsidR="004E2BFB" w:rsidRPr="0042030E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590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72FC788A" w14:textId="68EB3873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810</w:t>
            </w:r>
          </w:p>
        </w:tc>
      </w:tr>
      <w:tr w:rsidR="004E2BFB" w:rsidRPr="008A4997" w14:paraId="755BD88F" w14:textId="77777777" w:rsidTr="0095335C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7CBC7B8" w14:textId="77777777" w:rsidR="004E2BFB" w:rsidRPr="003D1FE2" w:rsidRDefault="004E2BFB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O</w:t>
            </w:r>
            <w:proofErr w:type="spellStart"/>
            <w:r>
              <w:rPr>
                <w:color w:val="244061"/>
              </w:rPr>
              <w:t>тель</w:t>
            </w:r>
            <w:proofErr w:type="spellEnd"/>
            <w:r w:rsidRPr="009C5EA9">
              <w:rPr>
                <w:color w:val="244061"/>
                <w:lang w:val="en-US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  <w:lang w:val="en-US"/>
              </w:rPr>
              <w:t>Hilton</w:t>
            </w:r>
            <w:proofErr w:type="gramEnd"/>
            <w:r>
              <w:rPr>
                <w:color w:val="244061"/>
                <w:lang w:val="en-US"/>
              </w:rPr>
              <w:t xml:space="preserve"> garden River View, Hotel </w:t>
            </w:r>
            <w:proofErr w:type="spellStart"/>
            <w:r>
              <w:rPr>
                <w:color w:val="244061"/>
                <w:lang w:val="en-US"/>
              </w:rPr>
              <w:t>Strofi</w:t>
            </w:r>
            <w:proofErr w:type="spellEnd"/>
            <w:r>
              <w:rPr>
                <w:color w:val="244061"/>
                <w:lang w:val="en-US"/>
              </w:rPr>
              <w:t xml:space="preserve">, Hotel Tbilisi </w:t>
            </w:r>
            <w:proofErr w:type="spellStart"/>
            <w:r>
              <w:rPr>
                <w:color w:val="244061"/>
                <w:lang w:val="en-US"/>
              </w:rPr>
              <w:t>Saburtalo</w:t>
            </w:r>
            <w:proofErr w:type="spellEnd"/>
            <w:r>
              <w:rPr>
                <w:color w:val="244061"/>
                <w:lang w:val="en-US"/>
              </w:rPr>
              <w:t xml:space="preserve"> BY Mercure </w:t>
            </w:r>
            <w:r>
              <w:rPr>
                <w:color w:val="244061"/>
              </w:rPr>
              <w:t>или</w:t>
            </w:r>
            <w:r w:rsidRPr="009C5EA9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9C5EA9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FB9AB52" w14:textId="49451428" w:rsidR="004E2BFB" w:rsidRPr="0042030E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620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0EE3B96" w14:textId="3098A67D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645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E70B850" w14:textId="18E666C9" w:rsidR="004E2BFB" w:rsidRPr="008A4997" w:rsidRDefault="008A4997" w:rsidP="0095335C">
            <w:pPr>
              <w:rPr>
                <w:color w:val="244061"/>
                <w:lang w:val="en-US"/>
              </w:rPr>
            </w:pPr>
            <w:r>
              <w:rPr>
                <w:color w:val="244061"/>
                <w:lang w:val="en-US"/>
              </w:rPr>
              <w:t>875</w:t>
            </w:r>
          </w:p>
        </w:tc>
      </w:tr>
    </w:tbl>
    <w:p w14:paraId="35AED7A0" w14:textId="292014B1" w:rsidR="004C3063" w:rsidRPr="008A4997" w:rsidRDefault="004C3063">
      <w:pPr>
        <w:spacing w:after="0"/>
        <w:jc w:val="center"/>
        <w:rPr>
          <w:b/>
          <w:color w:val="C00000"/>
          <w:lang w:val="en-US"/>
        </w:rPr>
      </w:pPr>
    </w:p>
    <w:p w14:paraId="62E55ABD" w14:textId="77777777" w:rsidR="004C3063" w:rsidRPr="008A4997" w:rsidRDefault="004C3063">
      <w:pPr>
        <w:rPr>
          <w:color w:val="002060"/>
          <w:highlight w:val="white"/>
          <w:lang w:val="en-US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6"/>
        <w:gridCol w:w="4383"/>
      </w:tblGrid>
      <w:tr w:rsidR="004C3063" w14:paraId="559E8772" w14:textId="77777777" w:rsidTr="00410FA0">
        <w:trPr>
          <w:trHeight w:val="244"/>
        </w:trPr>
        <w:tc>
          <w:tcPr>
            <w:tcW w:w="550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3D6F462" w14:textId="77777777" w:rsidR="004C3063" w:rsidRDefault="00632FF2">
            <w:pPr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ВХОДИТ</w:t>
            </w:r>
          </w:p>
        </w:tc>
        <w:tc>
          <w:tcPr>
            <w:tcW w:w="438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86A0069" w14:textId="77777777" w:rsidR="004C3063" w:rsidRDefault="00632FF2">
            <w:pPr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4C3063" w14:paraId="578E6A65" w14:textId="77777777" w:rsidTr="00410FA0">
        <w:trPr>
          <w:trHeight w:val="2826"/>
        </w:trPr>
        <w:tc>
          <w:tcPr>
            <w:tcW w:w="550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DBF0F4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*Трансфер: Аэропорт – Отель – Аэропорт</w:t>
            </w:r>
          </w:p>
          <w:p w14:paraId="65BB1CF1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*Транспортное обслуживание на протяжении всего тура согласно программе</w:t>
            </w:r>
          </w:p>
          <w:p w14:paraId="5652422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2CC1EFD9" w14:textId="719C96E6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  <w:r w:rsidR="00410FA0" w:rsidRPr="00C94927">
              <w:rPr>
                <w:color w:val="244061"/>
              </w:rPr>
              <w:t>(</w:t>
            </w:r>
            <w:proofErr w:type="spellStart"/>
            <w:proofErr w:type="gramStart"/>
            <w:r w:rsidR="00410FA0">
              <w:rPr>
                <w:color w:val="244061"/>
              </w:rPr>
              <w:t>Тбилиси,Мцхета</w:t>
            </w:r>
            <w:proofErr w:type="gramEnd"/>
            <w:r w:rsidR="00410FA0">
              <w:rPr>
                <w:color w:val="244061"/>
              </w:rPr>
              <w:t>,Сигнахи</w:t>
            </w:r>
            <w:proofErr w:type="spellEnd"/>
            <w:r w:rsidR="00410FA0" w:rsidRPr="00410FA0">
              <w:rPr>
                <w:color w:val="244061"/>
              </w:rPr>
              <w:t xml:space="preserve">, </w:t>
            </w:r>
            <w:r w:rsidR="00492541">
              <w:rPr>
                <w:color w:val="244061"/>
              </w:rPr>
              <w:t>Боржоми</w:t>
            </w:r>
            <w:r w:rsidR="00410FA0">
              <w:rPr>
                <w:color w:val="244061"/>
              </w:rPr>
              <w:t xml:space="preserve">, </w:t>
            </w:r>
            <w:proofErr w:type="spellStart"/>
            <w:r w:rsidR="00410FA0">
              <w:rPr>
                <w:color w:val="244061"/>
              </w:rPr>
              <w:t>уплисцихе</w:t>
            </w:r>
            <w:proofErr w:type="spellEnd"/>
            <w:r w:rsidR="00410FA0">
              <w:rPr>
                <w:color w:val="244061"/>
              </w:rPr>
              <w:t>)</w:t>
            </w:r>
          </w:p>
          <w:p w14:paraId="271B2B74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585ECFE4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485A33F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Подъемники на </w:t>
            </w:r>
            <w:proofErr w:type="spellStart"/>
            <w:r>
              <w:rPr>
                <w:color w:val="244061"/>
              </w:rPr>
              <w:t>Нарикала</w:t>
            </w:r>
            <w:proofErr w:type="spellEnd"/>
          </w:p>
          <w:p w14:paraId="228A4E9A" w14:textId="171E43D3" w:rsidR="00492541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  <w:p w14:paraId="54138765" w14:textId="77777777" w:rsidR="009F0571" w:rsidRDefault="009F0571" w:rsidP="009F0571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*Посещение домашнего винного погреба недалеко от Мцхеты - Дегустация вина и чачи, обед и мастер классы Грузинской кухни</w:t>
            </w:r>
            <w:r w:rsidRPr="002A601C">
              <w:rPr>
                <w:color w:val="244061"/>
              </w:rPr>
              <w:t xml:space="preserve"> </w:t>
            </w:r>
          </w:p>
          <w:p w14:paraId="47899321" w14:textId="44ED5B48" w:rsidR="009F0571" w:rsidRDefault="009F0571">
            <w:pPr>
              <w:spacing w:after="0"/>
              <w:rPr>
                <w:color w:val="244061"/>
              </w:rPr>
            </w:pPr>
          </w:p>
        </w:tc>
        <w:tc>
          <w:tcPr>
            <w:tcW w:w="438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3DE3C7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</w:p>
          <w:p w14:paraId="7FC39000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*Личные расходы</w:t>
            </w:r>
          </w:p>
          <w:p w14:paraId="0C78553A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*Обеды и ужины вне программы (ПРИ ЖЕЛАНИИ ВОЗМОЖНО ЗАКАЗАТЬ ЗАРАНЕЕ ЗА ДОП.ОПЛАТУ) </w:t>
            </w:r>
          </w:p>
          <w:p w14:paraId="7F6A440B" w14:textId="1EBFC52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*Медицинская страховка</w:t>
            </w:r>
          </w:p>
          <w:p w14:paraId="2AC1601F" w14:textId="77777777" w:rsidR="004C3063" w:rsidRDefault="00632FF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7A097304" w14:textId="4E86595E" w:rsidR="004C3063" w:rsidRDefault="004C3063">
            <w:pPr>
              <w:spacing w:after="0"/>
              <w:rPr>
                <w:color w:val="244061"/>
              </w:rPr>
            </w:pPr>
          </w:p>
        </w:tc>
      </w:tr>
    </w:tbl>
    <w:p w14:paraId="0D948DF8" w14:textId="77777777" w:rsidR="004C3063" w:rsidRDefault="00632FF2">
      <w:pPr>
        <w:ind w:left="360"/>
        <w:rPr>
          <w:i/>
          <w:color w:val="C00000"/>
          <w:highlight w:val="white"/>
        </w:rPr>
      </w:pPr>
      <w:r>
        <w:rPr>
          <w:color w:val="FF0000"/>
          <w:highlight w:val="white"/>
        </w:rPr>
        <w:br/>
      </w:r>
      <w:r>
        <w:rPr>
          <w:i/>
          <w:color w:val="C00000"/>
          <w:highlight w:val="white"/>
        </w:rPr>
        <w:t xml:space="preserve">*Указанные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p w14:paraId="6CF78321" w14:textId="77777777" w:rsidR="004C3063" w:rsidRDefault="004C3063">
      <w:pPr>
        <w:spacing w:after="0"/>
        <w:rPr>
          <w:color w:val="FF0000"/>
          <w:highlight w:val="white"/>
        </w:rPr>
      </w:pPr>
    </w:p>
    <w:sectPr w:rsidR="004C3063">
      <w:pgSz w:w="11906" w:h="16838"/>
      <w:pgMar w:top="709" w:right="108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01A"/>
    <w:multiLevelType w:val="multilevel"/>
    <w:tmpl w:val="70C0FD9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86268"/>
    <w:multiLevelType w:val="multilevel"/>
    <w:tmpl w:val="DB8AD0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2A4105"/>
    <w:multiLevelType w:val="hybridMultilevel"/>
    <w:tmpl w:val="29B6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479"/>
    <w:multiLevelType w:val="multilevel"/>
    <w:tmpl w:val="37DE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10F7C"/>
    <w:multiLevelType w:val="multilevel"/>
    <w:tmpl w:val="8EB682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E46323"/>
    <w:multiLevelType w:val="multilevel"/>
    <w:tmpl w:val="E154193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C23DA9"/>
    <w:multiLevelType w:val="multilevel"/>
    <w:tmpl w:val="834A382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EB2448"/>
    <w:multiLevelType w:val="multilevel"/>
    <w:tmpl w:val="1366750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6D5610"/>
    <w:multiLevelType w:val="multilevel"/>
    <w:tmpl w:val="D564F5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2161568">
    <w:abstractNumId w:val="1"/>
  </w:num>
  <w:num w:numId="2" w16cid:durableId="893735278">
    <w:abstractNumId w:val="0"/>
  </w:num>
  <w:num w:numId="3" w16cid:durableId="110132702">
    <w:abstractNumId w:val="6"/>
  </w:num>
  <w:num w:numId="4" w16cid:durableId="1654867257">
    <w:abstractNumId w:val="4"/>
  </w:num>
  <w:num w:numId="5" w16cid:durableId="672338835">
    <w:abstractNumId w:val="8"/>
  </w:num>
  <w:num w:numId="6" w16cid:durableId="569006042">
    <w:abstractNumId w:val="7"/>
  </w:num>
  <w:num w:numId="7" w16cid:durableId="1752046984">
    <w:abstractNumId w:val="5"/>
  </w:num>
  <w:num w:numId="8" w16cid:durableId="324554670">
    <w:abstractNumId w:val="2"/>
  </w:num>
  <w:num w:numId="9" w16cid:durableId="15892646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85545948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50189282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5826565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94353623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63"/>
    <w:rsid w:val="00037FBC"/>
    <w:rsid w:val="00100427"/>
    <w:rsid w:val="00267DF3"/>
    <w:rsid w:val="003851E2"/>
    <w:rsid w:val="00410FA0"/>
    <w:rsid w:val="00492541"/>
    <w:rsid w:val="004C3063"/>
    <w:rsid w:val="004E2BFB"/>
    <w:rsid w:val="00632FF2"/>
    <w:rsid w:val="00796004"/>
    <w:rsid w:val="008A4997"/>
    <w:rsid w:val="009F0571"/>
    <w:rsid w:val="00A50FDF"/>
    <w:rsid w:val="00BB459B"/>
    <w:rsid w:val="00F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4B94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F15D2"/>
    <w:rPr>
      <w:color w:val="605E5C"/>
      <w:shd w:val="clear" w:color="auto" w:fill="E1DFDD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">
    <w:name w:val="fontstyle0"/>
    <w:basedOn w:val="a0"/>
    <w:rsid w:val="004E2BFB"/>
  </w:style>
  <w:style w:type="character" w:customStyle="1" w:styleId="fontstyle2">
    <w:name w:val="fontstyle2"/>
    <w:basedOn w:val="a0"/>
    <w:rsid w:val="004E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cAGdVi3YCFppef/KVIdvDL5Wg==">AMUW2mV7lG4ov/jG3csR57SJbrGZlQcu/vxBaXX8QZJi/+AurI1YBLSDSZ7I9hVWN6EX44D3yvQkiU+4lCUl5PrwkVmM+sj6UWVT1E+2qM+h0zDd+c0qkhM=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sofo tskitishvili</cp:lastModifiedBy>
  <cp:revision>9</cp:revision>
  <dcterms:created xsi:type="dcterms:W3CDTF">2015-09-08T09:23:00Z</dcterms:created>
  <dcterms:modified xsi:type="dcterms:W3CDTF">2024-01-19T19:19:00Z</dcterms:modified>
</cp:coreProperties>
</file>