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59B1" w14:textId="011D29A1" w:rsidR="007A1EA9" w:rsidRDefault="00586E80">
      <w:r>
        <w:rPr>
          <w:noProof/>
        </w:rPr>
        <w:drawing>
          <wp:anchor distT="0" distB="0" distL="114300" distR="114300" simplePos="0" relativeHeight="251659264" behindDoc="0" locked="0" layoutInCell="1" hidden="0" allowOverlap="1" wp14:anchorId="320936E1" wp14:editId="61E94E36">
            <wp:simplePos x="0" y="0"/>
            <wp:positionH relativeFrom="column">
              <wp:posOffset>-765230</wp:posOffset>
            </wp:positionH>
            <wp:positionV relativeFrom="page">
              <wp:posOffset>139148</wp:posOffset>
            </wp:positionV>
            <wp:extent cx="1685925" cy="608330"/>
            <wp:effectExtent l="0" t="0" r="3175" b="1270"/>
            <wp:wrapSquare wrapText="bothSides" distT="0" distB="0" distL="114300" distR="114300"/>
            <wp:docPr id="6" name="image1.png" descr="C:\Users\User\Desktop\Logo Vector Travel Georgia - full.jpg"/>
            <wp:cNvGraphicFramePr/>
            <a:graphic xmlns:a="http://schemas.openxmlformats.org/drawingml/2006/main">
              <a:graphicData uri="http://schemas.openxmlformats.org/drawingml/2006/picture">
                <pic:pic xmlns:pic="http://schemas.openxmlformats.org/drawingml/2006/picture">
                  <pic:nvPicPr>
                    <pic:cNvPr id="0" name="image1.png" descr="C:\Users\User\Desktop\Logo Vector Travel Georgia - full.jpg"/>
                    <pic:cNvPicPr preferRelativeResize="0"/>
                  </pic:nvPicPr>
                  <pic:blipFill>
                    <a:blip r:embed="rId6"/>
                    <a:srcRect/>
                    <a:stretch>
                      <a:fillRect/>
                    </a:stretch>
                  </pic:blipFill>
                  <pic:spPr>
                    <a:xfrm>
                      <a:off x="0" y="0"/>
                      <a:ext cx="1685925" cy="608330"/>
                    </a:xfrm>
                    <a:prstGeom prst="rect">
                      <a:avLst/>
                    </a:prstGeom>
                    <a:ln/>
                  </pic:spPr>
                </pic:pic>
              </a:graphicData>
            </a:graphic>
          </wp:anchor>
        </w:drawing>
      </w:r>
      <w:r w:rsidR="00F37E5E">
        <w:rPr>
          <w:noProof/>
        </w:rPr>
        <mc:AlternateContent>
          <mc:Choice Requires="wps">
            <w:drawing>
              <wp:anchor distT="0" distB="0" distL="114300" distR="114300" simplePos="0" relativeHeight="251658240" behindDoc="0" locked="0" layoutInCell="1" hidden="0" allowOverlap="1" wp14:anchorId="3853EFC2" wp14:editId="3EA760DC">
                <wp:simplePos x="0" y="0"/>
                <wp:positionH relativeFrom="column">
                  <wp:posOffset>-1040765</wp:posOffset>
                </wp:positionH>
                <wp:positionV relativeFrom="paragraph">
                  <wp:posOffset>-901617</wp:posOffset>
                </wp:positionV>
                <wp:extent cx="7785735" cy="95758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7785735" cy="957580"/>
                        </a:xfrm>
                        <a:prstGeom prst="rect">
                          <a:avLst/>
                        </a:prstGeom>
                        <a:solidFill>
                          <a:srgbClr val="B8CCE4"/>
                        </a:solidFill>
                        <a:ln>
                          <a:noFill/>
                        </a:ln>
                      </wps:spPr>
                      <wps:txbx>
                        <w:txbxContent>
                          <w:p w14:paraId="0B155B43" w14:textId="77777777" w:rsidR="007A1EA9" w:rsidRDefault="007A1EA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853EFC2" id="Прямоугольник 4" o:spid="_x0000_s1026" style="position:absolute;margin-left:-81.95pt;margin-top:-71pt;width:613.05pt;height:75.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" fillcolor="#b8cce4" stroked="f">
                <v:textbox inset="2.53958mm,2.53958mm,2.53958mm,2.53958mm">
                  <w:txbxContent>
                    <w:p w14:paraId="0B155B43" w14:textId="77777777" w:rsidR="007A1EA9" w:rsidRDefault="007A1EA9">
                      <w:pPr>
                        <w:spacing w:after="0" w:line="240" w:lineRule="auto"/>
                        <w:textDirection w:val="btLr"/>
                      </w:pPr>
                    </w:p>
                  </w:txbxContent>
                </v:textbox>
              </v:rect>
            </w:pict>
          </mc:Fallback>
        </mc:AlternateContent>
      </w:r>
      <w:r w:rsidR="00F37E5E">
        <w:rPr>
          <w:noProof/>
        </w:rPr>
        <mc:AlternateContent>
          <mc:Choice Requires="wps">
            <w:drawing>
              <wp:anchor distT="0" distB="0" distL="114300" distR="114300" simplePos="0" relativeHeight="251660288" behindDoc="0" locked="0" layoutInCell="1" hidden="0" allowOverlap="1" wp14:anchorId="421DAFED" wp14:editId="07F2DD02">
                <wp:simplePos x="0" y="0"/>
                <wp:positionH relativeFrom="column">
                  <wp:posOffset>4330700</wp:posOffset>
                </wp:positionH>
                <wp:positionV relativeFrom="paragraph">
                  <wp:posOffset>-901699</wp:posOffset>
                </wp:positionV>
                <wp:extent cx="2283185" cy="975995"/>
                <wp:effectExtent l="0" t="0" r="0" b="0"/>
                <wp:wrapNone/>
                <wp:docPr id="5" name="Прямоугольник 5"/>
                <wp:cNvGraphicFramePr/>
                <a:graphic xmlns:a="http://schemas.openxmlformats.org/drawingml/2006/main">
                  <a:graphicData uri="http://schemas.microsoft.com/office/word/2010/wordprocessingShape">
                    <wps:wsp>
                      <wps:cNvSpPr/>
                      <wps:spPr>
                        <a:xfrm>
                          <a:off x="4209170" y="3296765"/>
                          <a:ext cx="2273660" cy="966470"/>
                        </a:xfrm>
                        <a:prstGeom prst="rect">
                          <a:avLst/>
                        </a:prstGeom>
                        <a:noFill/>
                        <a:ln>
                          <a:noFill/>
                        </a:ln>
                      </wps:spPr>
                      <wps:txbx>
                        <w:txbxContent>
                          <w:p w14:paraId="32AC1A5A" w14:textId="77777777" w:rsidR="007A1EA9" w:rsidRDefault="00F37E5E">
                            <w:pPr>
                              <w:spacing w:after="0" w:line="275" w:lineRule="auto"/>
                              <w:jc w:val="right"/>
                              <w:textDirection w:val="btLr"/>
                            </w:pPr>
                            <w:r>
                              <w:rPr>
                                <w:rFonts w:eastAsia="Calibri"/>
                                <w:color w:val="C00000"/>
                                <w:sz w:val="20"/>
                              </w:rPr>
                              <w:t>Address: Georgia, Tbilisi, Kostava str. 5A</w:t>
                            </w:r>
                          </w:p>
                          <w:p w14:paraId="0F7BCA7C" w14:textId="77777777" w:rsidR="007A1EA9" w:rsidRDefault="00F37E5E">
                            <w:pPr>
                              <w:spacing w:after="0" w:line="275" w:lineRule="auto"/>
                              <w:jc w:val="right"/>
                              <w:textDirection w:val="btLr"/>
                            </w:pPr>
                            <w:r>
                              <w:rPr>
                                <w:rFonts w:eastAsia="Calibri"/>
                                <w:color w:val="C00000"/>
                                <w:sz w:val="20"/>
                              </w:rPr>
                              <w:t>TEL: +995 595 482233</w:t>
                            </w:r>
                          </w:p>
                          <w:p w14:paraId="1B13BE15" w14:textId="77777777" w:rsidR="007A1EA9" w:rsidRDefault="00F37E5E">
                            <w:pPr>
                              <w:spacing w:after="0" w:line="275" w:lineRule="auto"/>
                              <w:jc w:val="right"/>
                              <w:textDirection w:val="btLr"/>
                            </w:pPr>
                            <w:r>
                              <w:rPr>
                                <w:rFonts w:eastAsia="Calibri"/>
                                <w:color w:val="C00000"/>
                                <w:sz w:val="20"/>
                              </w:rPr>
                              <w:t>E-mail: incoming@vectorge.com</w:t>
                            </w:r>
                            <w:r>
                              <w:rPr>
                                <w:rFonts w:eastAsia="Calibri"/>
                                <w:color w:val="C00000"/>
                                <w:sz w:val="20"/>
                              </w:rPr>
                              <w:br/>
                              <w:t>Web: www.vectorge.com</w:t>
                            </w:r>
                          </w:p>
                        </w:txbxContent>
                      </wps:txbx>
                      <wps:bodyPr spcFirstLastPara="1" wrap="square" lIns="91425" tIns="45700" rIns="91425" bIns="45700" anchor="t" anchorCtr="0">
                        <a:noAutofit/>
                      </wps:bodyPr>
                    </wps:wsp>
                  </a:graphicData>
                </a:graphic>
              </wp:anchor>
            </w:drawing>
          </mc:Choice>
          <mc:Fallback>
            <w:pict>
              <v:rect w14:anchorId="421DAFED" id="Прямоугольник 5" o:spid="_x0000_s1027" style="position:absolute;margin-left:341pt;margin-top:-71pt;width:179.8pt;height:76.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" filled="f" stroked="f">
                <v:textbox inset="2.53958mm,1.2694mm,2.53958mm,1.2694mm">
                  <w:txbxContent>
                    <w:p w14:paraId="32AC1A5A" w14:textId="77777777" w:rsidR="007A1EA9" w:rsidRDefault="00F37E5E">
                      <w:pPr>
                        <w:spacing w:after="0" w:line="275" w:lineRule="auto"/>
                        <w:jc w:val="right"/>
                        <w:textDirection w:val="btLr"/>
                      </w:pPr>
                      <w:r>
                        <w:rPr>
                          <w:rFonts w:eastAsia="Calibri"/>
                          <w:color w:val="C00000"/>
                          <w:sz w:val="20"/>
                        </w:rPr>
                        <w:t xml:space="preserve">Address: Georgia, Tbilisi, </w:t>
                      </w:r>
                      <w:proofErr w:type="spellStart"/>
                      <w:r>
                        <w:rPr>
                          <w:rFonts w:eastAsia="Calibri"/>
                          <w:color w:val="C00000"/>
                          <w:sz w:val="20"/>
                        </w:rPr>
                        <w:t>Kostava</w:t>
                      </w:r>
                      <w:proofErr w:type="spellEnd"/>
                      <w:r>
                        <w:rPr>
                          <w:rFonts w:eastAsia="Calibri"/>
                          <w:color w:val="C00000"/>
                          <w:sz w:val="20"/>
                        </w:rPr>
                        <w:t xml:space="preserve"> str. 5A</w:t>
                      </w:r>
                    </w:p>
                    <w:p w14:paraId="0F7BCA7C" w14:textId="77777777" w:rsidR="007A1EA9" w:rsidRDefault="00F37E5E">
                      <w:pPr>
                        <w:spacing w:after="0" w:line="275" w:lineRule="auto"/>
                        <w:jc w:val="right"/>
                        <w:textDirection w:val="btLr"/>
                      </w:pPr>
                      <w:r>
                        <w:rPr>
                          <w:rFonts w:eastAsia="Calibri"/>
                          <w:color w:val="C00000"/>
                          <w:sz w:val="20"/>
                        </w:rPr>
                        <w:t>TEL: +995 595 482233</w:t>
                      </w:r>
                    </w:p>
                    <w:p w14:paraId="1B13BE15" w14:textId="77777777" w:rsidR="007A1EA9" w:rsidRDefault="00F37E5E">
                      <w:pPr>
                        <w:spacing w:after="0" w:line="275" w:lineRule="auto"/>
                        <w:jc w:val="right"/>
                        <w:textDirection w:val="btLr"/>
                      </w:pPr>
                      <w:r>
                        <w:rPr>
                          <w:rFonts w:eastAsia="Calibri"/>
                          <w:color w:val="C00000"/>
                          <w:sz w:val="20"/>
                        </w:rPr>
                        <w:t>E-mail: incoming@vectorge.com</w:t>
                      </w:r>
                      <w:r>
                        <w:rPr>
                          <w:rFonts w:eastAsia="Calibri"/>
                          <w:color w:val="C00000"/>
                          <w:sz w:val="20"/>
                        </w:rPr>
                        <w:br/>
                        <w:t>Web: www.vectorge.com</w:t>
                      </w:r>
                    </w:p>
                  </w:txbxContent>
                </v:textbox>
              </v:rect>
            </w:pict>
          </mc:Fallback>
        </mc:AlternateContent>
      </w:r>
    </w:p>
    <w:p w14:paraId="783D95F7" w14:textId="77777777" w:rsidR="007A1EA9" w:rsidRDefault="00F37E5E">
      <w:pPr>
        <w:spacing w:after="0"/>
        <w:jc w:val="center"/>
        <w:rPr>
          <w:b/>
          <w:color w:val="C00000"/>
        </w:rPr>
      </w:pPr>
      <w:r>
        <w:rPr>
          <w:b/>
          <w:color w:val="2F5496"/>
        </w:rPr>
        <w:br/>
      </w:r>
    </w:p>
    <w:p w14:paraId="6DAF2D8C" w14:textId="77777777" w:rsidR="007A1EA9" w:rsidRDefault="00F37E5E">
      <w:pPr>
        <w:pBdr>
          <w:top w:val="nil"/>
          <w:left w:val="nil"/>
          <w:bottom w:val="nil"/>
          <w:right w:val="nil"/>
          <w:between w:val="nil"/>
        </w:pBdr>
        <w:spacing w:after="0" w:line="240" w:lineRule="auto"/>
        <w:rPr>
          <w:rFonts w:eastAsia="Calibri"/>
          <w:b/>
          <w:color w:val="C00000"/>
          <w:u w:val="single"/>
        </w:rPr>
      </w:pPr>
      <w:r>
        <w:rPr>
          <w:rFonts w:eastAsia="Calibri"/>
          <w:b/>
          <w:color w:val="C00000"/>
          <w:u w:val="single"/>
        </w:rPr>
        <w:t>ACCOMODATION: 7 nights in Tskaltubo, 2 nights in Tbilisi</w:t>
      </w:r>
    </w:p>
    <w:p w14:paraId="747347C5" w14:textId="77777777" w:rsidR="007A1EA9" w:rsidRDefault="007A1EA9">
      <w:pPr>
        <w:pBdr>
          <w:top w:val="nil"/>
          <w:left w:val="nil"/>
          <w:bottom w:val="nil"/>
          <w:right w:val="nil"/>
          <w:between w:val="nil"/>
        </w:pBdr>
        <w:spacing w:after="0" w:line="240" w:lineRule="auto"/>
        <w:ind w:left="720"/>
        <w:rPr>
          <w:rFonts w:eastAsia="Calibri"/>
          <w:b/>
          <w:color w:val="1F3864"/>
          <w:u w:val="single"/>
        </w:rPr>
      </w:pPr>
    </w:p>
    <w:p w14:paraId="059550C6" w14:textId="77777777" w:rsidR="007A1EA9" w:rsidRDefault="00F37E5E">
      <w:pPr>
        <w:pBdr>
          <w:top w:val="nil"/>
          <w:left w:val="nil"/>
          <w:bottom w:val="nil"/>
          <w:right w:val="nil"/>
          <w:between w:val="nil"/>
        </w:pBdr>
        <w:spacing w:after="0" w:line="240" w:lineRule="auto"/>
        <w:jc w:val="both"/>
        <w:rPr>
          <w:rFonts w:eastAsia="Calibri"/>
          <w:b/>
          <w:color w:val="2F5496"/>
          <w:u w:val="single"/>
        </w:rPr>
      </w:pPr>
      <w:r>
        <w:rPr>
          <w:rFonts w:eastAsia="Calibri"/>
          <w:b/>
          <w:color w:val="2F5496"/>
          <w:u w:val="single"/>
        </w:rPr>
        <w:t>DAY 1 TBILISI – TSKALTUBO</w:t>
      </w:r>
    </w:p>
    <w:p w14:paraId="4C486750" w14:textId="77777777" w:rsidR="007A1EA9" w:rsidRDefault="007A1EA9">
      <w:pPr>
        <w:pBdr>
          <w:top w:val="nil"/>
          <w:left w:val="nil"/>
          <w:bottom w:val="nil"/>
          <w:right w:val="nil"/>
          <w:between w:val="nil"/>
        </w:pBdr>
        <w:spacing w:after="0" w:line="240" w:lineRule="auto"/>
        <w:jc w:val="both"/>
        <w:rPr>
          <w:rFonts w:eastAsia="Calibri"/>
          <w:b/>
          <w:color w:val="2F5496"/>
          <w:u w:val="single"/>
        </w:rPr>
      </w:pPr>
    </w:p>
    <w:p w14:paraId="10B0486C" w14:textId="77777777" w:rsidR="007A1EA9" w:rsidRDefault="00F37E5E">
      <w:pPr>
        <w:numPr>
          <w:ilvl w:val="0"/>
          <w:numId w:val="2"/>
        </w:numPr>
        <w:pBdr>
          <w:top w:val="nil"/>
          <w:left w:val="nil"/>
          <w:bottom w:val="nil"/>
          <w:right w:val="nil"/>
          <w:between w:val="nil"/>
        </w:pBdr>
        <w:spacing w:after="0" w:line="240" w:lineRule="auto"/>
        <w:jc w:val="both"/>
        <w:rPr>
          <w:rFonts w:eastAsia="Calibri"/>
          <w:color w:val="2F5496"/>
        </w:rPr>
      </w:pPr>
      <w:r>
        <w:rPr>
          <w:rFonts w:eastAsia="Calibri"/>
          <w:color w:val="2F5496"/>
        </w:rPr>
        <w:t>Arrival to Tbilisi, meeting at the airport.</w:t>
      </w:r>
    </w:p>
    <w:p w14:paraId="55D72156" w14:textId="77777777" w:rsidR="007A1EA9" w:rsidRDefault="00F37E5E">
      <w:pPr>
        <w:numPr>
          <w:ilvl w:val="0"/>
          <w:numId w:val="2"/>
        </w:numPr>
        <w:pBdr>
          <w:top w:val="nil"/>
          <w:left w:val="nil"/>
          <w:bottom w:val="nil"/>
          <w:right w:val="nil"/>
          <w:between w:val="nil"/>
        </w:pBdr>
        <w:spacing w:after="0" w:line="240" w:lineRule="auto"/>
        <w:jc w:val="both"/>
        <w:rPr>
          <w:rFonts w:eastAsia="Calibri"/>
          <w:color w:val="2F5496"/>
        </w:rPr>
      </w:pPr>
      <w:r>
        <w:rPr>
          <w:rFonts w:eastAsia="Calibri"/>
          <w:color w:val="2F5496"/>
        </w:rPr>
        <w:t xml:space="preserve">Transfer to Tskaltubo, check-in and rest.  </w:t>
      </w:r>
      <w:r>
        <w:rPr>
          <w:rFonts w:eastAsia="Calibri"/>
          <w:i/>
          <w:color w:val="2F5496"/>
        </w:rPr>
        <w:t>(Overnight in Tskaltubo).</w:t>
      </w:r>
    </w:p>
    <w:p w14:paraId="3926D2BC" w14:textId="77777777" w:rsidR="007A1EA9" w:rsidRDefault="007A1EA9">
      <w:pPr>
        <w:pBdr>
          <w:top w:val="nil"/>
          <w:left w:val="nil"/>
          <w:bottom w:val="nil"/>
          <w:right w:val="nil"/>
          <w:between w:val="nil"/>
        </w:pBdr>
        <w:spacing w:after="0" w:line="240" w:lineRule="auto"/>
        <w:ind w:left="720"/>
        <w:jc w:val="right"/>
        <w:rPr>
          <w:rFonts w:eastAsia="Calibri"/>
          <w:i/>
          <w:color w:val="C00000"/>
        </w:rPr>
      </w:pPr>
    </w:p>
    <w:p w14:paraId="216F3EC1" w14:textId="77777777" w:rsidR="007A1EA9" w:rsidRDefault="00F37E5E">
      <w:pPr>
        <w:pBdr>
          <w:top w:val="nil"/>
          <w:left w:val="nil"/>
          <w:bottom w:val="nil"/>
          <w:right w:val="nil"/>
          <w:between w:val="nil"/>
        </w:pBdr>
        <w:spacing w:after="0" w:line="240" w:lineRule="auto"/>
        <w:ind w:left="720"/>
        <w:jc w:val="right"/>
        <w:rPr>
          <w:rFonts w:eastAsia="Calibri"/>
          <w:color w:val="FF0000"/>
        </w:rPr>
      </w:pPr>
      <w:r>
        <w:rPr>
          <w:rFonts w:eastAsia="Calibri"/>
          <w:i/>
          <w:color w:val="FF0000"/>
        </w:rPr>
        <w:t>Distance: Tbilisi - Tskaltubo 245 km</w:t>
      </w:r>
    </w:p>
    <w:p w14:paraId="43C73E64" w14:textId="77777777" w:rsidR="007A1EA9" w:rsidRDefault="007A1EA9">
      <w:pPr>
        <w:pBdr>
          <w:top w:val="nil"/>
          <w:left w:val="nil"/>
          <w:bottom w:val="nil"/>
          <w:right w:val="nil"/>
          <w:between w:val="nil"/>
        </w:pBdr>
        <w:spacing w:after="0" w:line="240" w:lineRule="auto"/>
        <w:ind w:left="720"/>
        <w:jc w:val="both"/>
        <w:rPr>
          <w:rFonts w:eastAsia="Calibri"/>
          <w:color w:val="2F5496"/>
        </w:rPr>
      </w:pPr>
    </w:p>
    <w:p w14:paraId="4DB158B8" w14:textId="77777777" w:rsidR="007A1EA9" w:rsidRDefault="00F37E5E">
      <w:pPr>
        <w:rPr>
          <w:b/>
          <w:color w:val="2F5496"/>
          <w:u w:val="single"/>
        </w:rPr>
      </w:pPr>
      <w:r>
        <w:rPr>
          <w:b/>
          <w:color w:val="2F5496"/>
          <w:u w:val="single"/>
        </w:rPr>
        <w:t>DAY 2-7 TSKALTUBO</w:t>
      </w:r>
    </w:p>
    <w:p w14:paraId="27A5753E" w14:textId="77777777" w:rsidR="007A1EA9" w:rsidRDefault="00F37E5E">
      <w:pPr>
        <w:numPr>
          <w:ilvl w:val="0"/>
          <w:numId w:val="3"/>
        </w:numPr>
        <w:spacing w:after="0" w:line="240" w:lineRule="auto"/>
        <w:jc w:val="both"/>
        <w:rPr>
          <w:rFonts w:eastAsia="Calibri"/>
        </w:rPr>
      </w:pPr>
      <w:r>
        <w:rPr>
          <w:color w:val="2F5496"/>
        </w:rPr>
        <w:t xml:space="preserve">Breakfast, lunch and dinner at the hotel. </w:t>
      </w:r>
    </w:p>
    <w:p w14:paraId="118FA2AB" w14:textId="77777777" w:rsidR="007A1EA9" w:rsidRDefault="00F37E5E">
      <w:pPr>
        <w:numPr>
          <w:ilvl w:val="0"/>
          <w:numId w:val="3"/>
        </w:numPr>
        <w:shd w:val="clear" w:color="auto" w:fill="FFFFFF"/>
        <w:spacing w:after="280" w:line="240" w:lineRule="auto"/>
        <w:jc w:val="both"/>
        <w:rPr>
          <w:rFonts w:ascii="Arial" w:eastAsia="Arial" w:hAnsi="Arial" w:cs="Arial"/>
          <w:sz w:val="24"/>
          <w:szCs w:val="24"/>
        </w:rPr>
      </w:pPr>
      <w:r>
        <w:rPr>
          <w:color w:val="2F5496"/>
        </w:rPr>
        <w:t xml:space="preserve">Free days in </w:t>
      </w:r>
      <w:r>
        <w:rPr>
          <w:color w:val="2F5496"/>
          <w:highlight w:val="white"/>
        </w:rPr>
        <w:t>Tskaltubo</w:t>
      </w:r>
      <w:r>
        <w:rPr>
          <w:color w:val="2F5496"/>
        </w:rPr>
        <w:t xml:space="preserve"> for rest. (</w:t>
      </w:r>
      <w:r>
        <w:rPr>
          <w:i/>
          <w:color w:val="2F5496"/>
        </w:rPr>
        <w:t>Overnight in Tskaltubo).</w:t>
      </w:r>
    </w:p>
    <w:p w14:paraId="4E60371D" w14:textId="77777777" w:rsidR="007A1EA9" w:rsidRDefault="00F37E5E">
      <w:pPr>
        <w:pBdr>
          <w:top w:val="nil"/>
          <w:left w:val="nil"/>
          <w:bottom w:val="nil"/>
          <w:right w:val="nil"/>
          <w:between w:val="nil"/>
        </w:pBdr>
        <w:shd w:val="clear" w:color="auto" w:fill="FFFFFF"/>
        <w:spacing w:after="0" w:line="240" w:lineRule="auto"/>
        <w:ind w:left="720"/>
        <w:jc w:val="both"/>
        <w:rPr>
          <w:i/>
          <w:color w:val="2F5496"/>
        </w:rPr>
      </w:pPr>
      <w:r>
        <w:rPr>
          <w:rFonts w:eastAsia="Calibri"/>
          <w:i/>
          <w:color w:val="2F5496"/>
        </w:rPr>
        <w:t xml:space="preserve"> </w:t>
      </w:r>
    </w:p>
    <w:p w14:paraId="5C2F27D4" w14:textId="77777777" w:rsidR="007A1EA9" w:rsidRDefault="00F37E5E" w:rsidP="00FF6575">
      <w:pPr>
        <w:pBdr>
          <w:top w:val="nil"/>
          <w:left w:val="nil"/>
          <w:bottom w:val="nil"/>
          <w:right w:val="nil"/>
          <w:between w:val="nil"/>
        </w:pBdr>
        <w:shd w:val="clear" w:color="auto" w:fill="FFFFFF"/>
        <w:spacing w:after="0" w:line="240" w:lineRule="auto"/>
        <w:jc w:val="both"/>
        <w:rPr>
          <w:b/>
          <w:color w:val="2F5496"/>
          <w:u w:val="single"/>
        </w:rPr>
      </w:pPr>
      <w:r>
        <w:rPr>
          <w:b/>
          <w:color w:val="2F5496"/>
          <w:u w:val="single"/>
        </w:rPr>
        <w:t>DAY 8 TSKALTUBO – PROMETHEUS CAVE – TBILISI</w:t>
      </w:r>
    </w:p>
    <w:p w14:paraId="1817D71F" w14:textId="77777777" w:rsidR="007A1EA9" w:rsidRDefault="00F37E5E">
      <w:pPr>
        <w:numPr>
          <w:ilvl w:val="0"/>
          <w:numId w:val="3"/>
        </w:numPr>
        <w:shd w:val="clear" w:color="auto" w:fill="FFFFFF"/>
        <w:spacing w:before="280" w:after="0" w:line="240" w:lineRule="auto"/>
        <w:rPr>
          <w:rFonts w:ascii="Arial" w:eastAsia="Arial" w:hAnsi="Arial" w:cs="Arial"/>
          <w:sz w:val="24"/>
          <w:szCs w:val="24"/>
        </w:rPr>
      </w:pPr>
      <w:r>
        <w:rPr>
          <w:color w:val="2F5496"/>
        </w:rPr>
        <w:t>Breakfast at the hotel.</w:t>
      </w:r>
      <w:r>
        <w:rPr>
          <w:i/>
          <w:color w:val="2F5496"/>
        </w:rPr>
        <w:t xml:space="preserve"> </w:t>
      </w:r>
    </w:p>
    <w:p w14:paraId="65A47156" w14:textId="77777777" w:rsidR="007A1EA9" w:rsidRDefault="00F37E5E">
      <w:pPr>
        <w:numPr>
          <w:ilvl w:val="0"/>
          <w:numId w:val="3"/>
        </w:numPr>
        <w:shd w:val="clear" w:color="auto" w:fill="FFFFFF"/>
        <w:spacing w:after="0" w:line="240" w:lineRule="auto"/>
        <w:rPr>
          <w:rFonts w:ascii="Arial" w:eastAsia="Arial" w:hAnsi="Arial" w:cs="Arial"/>
          <w:sz w:val="24"/>
          <w:szCs w:val="24"/>
        </w:rPr>
      </w:pPr>
      <w:r>
        <w:rPr>
          <w:color w:val="2F5496"/>
        </w:rPr>
        <w:t>Check-out from the hotel.</w:t>
      </w:r>
    </w:p>
    <w:p w14:paraId="709CEF78" w14:textId="77777777" w:rsidR="007A1EA9" w:rsidRDefault="00F37E5E">
      <w:pPr>
        <w:numPr>
          <w:ilvl w:val="0"/>
          <w:numId w:val="3"/>
        </w:numPr>
        <w:shd w:val="clear" w:color="auto" w:fill="FFFFFF"/>
        <w:spacing w:after="0" w:line="240" w:lineRule="auto"/>
        <w:rPr>
          <w:rFonts w:ascii="Arial" w:eastAsia="Arial" w:hAnsi="Arial" w:cs="Arial"/>
          <w:sz w:val="24"/>
          <w:szCs w:val="24"/>
        </w:rPr>
      </w:pPr>
      <w:r>
        <w:rPr>
          <w:color w:val="2F5496"/>
        </w:rPr>
        <w:t>Transfer to Tbilisi.</w:t>
      </w:r>
    </w:p>
    <w:p w14:paraId="4F9BB8C4" w14:textId="77777777" w:rsidR="007A1EA9" w:rsidRDefault="00F37E5E">
      <w:pPr>
        <w:numPr>
          <w:ilvl w:val="0"/>
          <w:numId w:val="3"/>
        </w:numPr>
        <w:shd w:val="clear" w:color="auto" w:fill="FFFFFF"/>
        <w:spacing w:after="280" w:line="240" w:lineRule="auto"/>
      </w:pPr>
      <w:r>
        <w:rPr>
          <w:color w:val="2F5496"/>
        </w:rPr>
        <w:t xml:space="preserve">On the way, we will visit the </w:t>
      </w:r>
      <w:r>
        <w:rPr>
          <w:color w:val="2F5496"/>
          <w:highlight w:val="white"/>
        </w:rPr>
        <w:t>Prometheus Cave. This wonderful monument was named in honor of Prometheus, who according to the legend was chained to the rock at this place. Cave is located 7km from Tskaltubo Health Resort and was discovered only in 1983. The length of the cave is 1.5 km, and the depth is 145 m, it has 15 halls and a river with waterfalls. The most ancient layers of the cave are</w:t>
      </w:r>
      <w:r>
        <w:rPr>
          <w:b/>
          <w:color w:val="2F5496"/>
          <w:highlight w:val="white"/>
        </w:rPr>
        <w:t> </w:t>
      </w:r>
      <w:r>
        <w:rPr>
          <w:color w:val="2F5496"/>
          <w:highlight w:val="white"/>
        </w:rPr>
        <w:t>millions of years old. There is a lake, river and waterfall hidden in a cave. The mysterious dark lake surface is curved by the small boats.</w:t>
      </w:r>
      <w:r>
        <w:rPr>
          <w:rFonts w:ascii="Arial" w:eastAsia="Arial" w:hAnsi="Arial" w:cs="Arial"/>
          <w:color w:val="2F5496"/>
          <w:highlight w:val="white"/>
        </w:rPr>
        <w:t> </w:t>
      </w:r>
      <w:r>
        <w:rPr>
          <w:color w:val="2F5496"/>
        </w:rPr>
        <w:t xml:space="preserve">Transfer to Tbilisi. </w:t>
      </w:r>
      <w:r>
        <w:rPr>
          <w:i/>
          <w:color w:val="2F5496"/>
        </w:rPr>
        <w:t>(Overnight in Tbilisi).</w:t>
      </w:r>
    </w:p>
    <w:p w14:paraId="240C1FE1" w14:textId="77777777" w:rsidR="007A1EA9" w:rsidRDefault="00F37E5E">
      <w:pPr>
        <w:spacing w:after="0"/>
        <w:jc w:val="right"/>
        <w:rPr>
          <w:color w:val="2F5496"/>
        </w:rPr>
      </w:pPr>
      <w:r>
        <w:rPr>
          <w:i/>
          <w:color w:val="C00000"/>
        </w:rPr>
        <w:t>Distance: Tskaltubo-Prometheus cave 7 km, Prometheus cave-Tbilisi 251 km</w:t>
      </w:r>
    </w:p>
    <w:p w14:paraId="002FCB11" w14:textId="77777777" w:rsidR="007A1EA9" w:rsidRDefault="007A1EA9">
      <w:pPr>
        <w:spacing w:after="0"/>
        <w:jc w:val="right"/>
        <w:rPr>
          <w:color w:val="2F5496"/>
        </w:rPr>
      </w:pPr>
    </w:p>
    <w:p w14:paraId="448DF3DD" w14:textId="77777777" w:rsidR="007A1EA9" w:rsidRDefault="00F37E5E">
      <w:pPr>
        <w:pBdr>
          <w:top w:val="nil"/>
          <w:left w:val="nil"/>
          <w:bottom w:val="nil"/>
          <w:right w:val="nil"/>
          <w:between w:val="nil"/>
        </w:pBdr>
        <w:spacing w:after="0" w:line="240" w:lineRule="auto"/>
        <w:jc w:val="both"/>
        <w:rPr>
          <w:rFonts w:eastAsia="Calibri"/>
          <w:b/>
          <w:color w:val="2F5496"/>
          <w:u w:val="single"/>
        </w:rPr>
      </w:pPr>
      <w:r>
        <w:rPr>
          <w:rFonts w:eastAsia="Calibri"/>
          <w:b/>
          <w:color w:val="2F5496"/>
          <w:u w:val="single"/>
        </w:rPr>
        <w:t xml:space="preserve">DAY 9 TBILISI – MTSKHETA – TBILISI </w:t>
      </w:r>
    </w:p>
    <w:p w14:paraId="14D130F8" w14:textId="77777777" w:rsidR="007A1EA9" w:rsidRDefault="00F37E5E">
      <w:pPr>
        <w:numPr>
          <w:ilvl w:val="0"/>
          <w:numId w:val="3"/>
        </w:numPr>
        <w:shd w:val="clear" w:color="auto" w:fill="FFFFFF"/>
        <w:spacing w:before="280" w:after="0" w:line="240" w:lineRule="auto"/>
        <w:rPr>
          <w:rFonts w:ascii="Arial" w:eastAsia="Arial" w:hAnsi="Arial" w:cs="Arial"/>
          <w:sz w:val="24"/>
          <w:szCs w:val="24"/>
        </w:rPr>
      </w:pPr>
      <w:r>
        <w:rPr>
          <w:color w:val="2F5496"/>
        </w:rPr>
        <w:t>Breakfast at the hotel.</w:t>
      </w:r>
      <w:r>
        <w:rPr>
          <w:i/>
          <w:color w:val="2F5496"/>
        </w:rPr>
        <w:t xml:space="preserve"> </w:t>
      </w:r>
    </w:p>
    <w:p w14:paraId="38504720" w14:textId="77777777" w:rsidR="007A1EA9" w:rsidRDefault="00F37E5E">
      <w:pPr>
        <w:numPr>
          <w:ilvl w:val="0"/>
          <w:numId w:val="3"/>
        </w:numPr>
        <w:pBdr>
          <w:top w:val="nil"/>
          <w:left w:val="nil"/>
          <w:bottom w:val="nil"/>
          <w:right w:val="nil"/>
          <w:between w:val="nil"/>
        </w:pBdr>
        <w:spacing w:after="0" w:line="240" w:lineRule="auto"/>
        <w:jc w:val="both"/>
        <w:rPr>
          <w:rFonts w:eastAsia="Calibri"/>
        </w:rPr>
      </w:pPr>
      <w:r>
        <w:rPr>
          <w:rFonts w:eastAsia="Calibri"/>
          <w:color w:val="2F5496"/>
        </w:rPr>
        <w:t>Transfer to the ancient city-museum Mtskheta.</w:t>
      </w:r>
    </w:p>
    <w:p w14:paraId="7AC576D4" w14:textId="77777777" w:rsidR="007A1EA9" w:rsidRDefault="00F37E5E">
      <w:pPr>
        <w:numPr>
          <w:ilvl w:val="0"/>
          <w:numId w:val="3"/>
        </w:numPr>
        <w:pBdr>
          <w:top w:val="nil"/>
          <w:left w:val="nil"/>
          <w:bottom w:val="nil"/>
          <w:right w:val="nil"/>
          <w:between w:val="nil"/>
        </w:pBdr>
        <w:spacing w:after="0" w:line="240" w:lineRule="auto"/>
        <w:jc w:val="both"/>
        <w:rPr>
          <w:rFonts w:eastAsia="Calibri"/>
        </w:rPr>
      </w:pPr>
      <w:r>
        <w:rPr>
          <w:rFonts w:eastAsia="Calibri"/>
          <w:color w:val="2F5496"/>
        </w:rPr>
        <w:t>Mtskheta is an ancient city-museum, the former capital of Eastern Georgia.</w:t>
      </w:r>
    </w:p>
    <w:p w14:paraId="046CABEA" w14:textId="77777777" w:rsidR="007A1EA9" w:rsidRDefault="00F37E5E">
      <w:pPr>
        <w:numPr>
          <w:ilvl w:val="0"/>
          <w:numId w:val="3"/>
        </w:numPr>
        <w:pBdr>
          <w:top w:val="nil"/>
          <w:left w:val="nil"/>
          <w:bottom w:val="nil"/>
          <w:right w:val="nil"/>
          <w:between w:val="nil"/>
        </w:pBdr>
        <w:spacing w:after="0" w:line="240" w:lineRule="auto"/>
        <w:jc w:val="both"/>
        <w:rPr>
          <w:rFonts w:eastAsia="Calibri"/>
        </w:rPr>
      </w:pPr>
      <w:r>
        <w:rPr>
          <w:rFonts w:eastAsia="Calibri"/>
          <w:color w:val="2F5496"/>
        </w:rPr>
        <w:t xml:space="preserve">A visit to the ancient and unique monasteries of Jvari and Svetitskhoveli (both monuments are included in the UNESCO world heritage) is included in the mandatory program of any guest of Georgia. </w:t>
      </w:r>
    </w:p>
    <w:p w14:paraId="580BDE16" w14:textId="77777777" w:rsidR="007A1EA9" w:rsidRDefault="00F37E5E">
      <w:pPr>
        <w:numPr>
          <w:ilvl w:val="0"/>
          <w:numId w:val="3"/>
        </w:numPr>
        <w:pBdr>
          <w:top w:val="nil"/>
          <w:left w:val="nil"/>
          <w:bottom w:val="nil"/>
          <w:right w:val="nil"/>
          <w:between w:val="nil"/>
        </w:pBdr>
        <w:spacing w:after="0" w:line="240" w:lineRule="auto"/>
        <w:jc w:val="both"/>
        <w:rPr>
          <w:rFonts w:eastAsia="Calibri"/>
        </w:rPr>
      </w:pPr>
      <w:r>
        <w:rPr>
          <w:rFonts w:eastAsia="Calibri"/>
          <w:color w:val="2F5496"/>
        </w:rPr>
        <w:t>Jvari - the first monastery of Georgia, 5th-6th century. It was here that St. Nino set up her cross from a vine and began to preach Christianity. Lermontov settled “</w:t>
      </w:r>
      <w:r>
        <w:rPr>
          <w:color w:val="2F5496"/>
        </w:rPr>
        <w:t>Mtsyri'' here</w:t>
      </w:r>
      <w:r>
        <w:rPr>
          <w:rFonts w:eastAsia="Calibri"/>
          <w:color w:val="2F5496"/>
        </w:rPr>
        <w:t xml:space="preserve"> and described in his poem the beautiful view that opens from this holy place for all Georgians.</w:t>
      </w:r>
    </w:p>
    <w:p w14:paraId="5A53E707" w14:textId="77777777" w:rsidR="007A1EA9" w:rsidRDefault="00F37E5E">
      <w:pPr>
        <w:numPr>
          <w:ilvl w:val="0"/>
          <w:numId w:val="3"/>
        </w:numPr>
        <w:pBdr>
          <w:top w:val="nil"/>
          <w:left w:val="nil"/>
          <w:bottom w:val="nil"/>
          <w:right w:val="nil"/>
          <w:between w:val="nil"/>
        </w:pBdr>
        <w:spacing w:after="0" w:line="240" w:lineRule="auto"/>
        <w:jc w:val="both"/>
        <w:rPr>
          <w:rFonts w:eastAsia="Calibri"/>
        </w:rPr>
      </w:pPr>
      <w:r>
        <w:rPr>
          <w:rFonts w:eastAsia="Calibri"/>
          <w:color w:val="2F5496"/>
        </w:rPr>
        <w:t>Svetitskhoveli – Central Cathedral of Georgia, 10th century. Kings were crowned and buried here. The unique frescoes of the shrine of world Orthodox culture are kept within the walls of this monastery.</w:t>
      </w:r>
    </w:p>
    <w:p w14:paraId="39DEFE6C" w14:textId="77777777" w:rsidR="007A1EA9" w:rsidRDefault="00F37E5E">
      <w:pPr>
        <w:numPr>
          <w:ilvl w:val="0"/>
          <w:numId w:val="3"/>
        </w:numPr>
        <w:pBdr>
          <w:top w:val="nil"/>
          <w:left w:val="nil"/>
          <w:bottom w:val="nil"/>
          <w:right w:val="nil"/>
          <w:between w:val="nil"/>
        </w:pBdr>
        <w:spacing w:after="0" w:line="240" w:lineRule="auto"/>
        <w:jc w:val="both"/>
        <w:rPr>
          <w:rFonts w:eastAsia="Calibri"/>
        </w:rPr>
      </w:pPr>
      <w:r>
        <w:rPr>
          <w:rFonts w:eastAsia="Calibri"/>
          <w:color w:val="2F5496"/>
        </w:rPr>
        <w:t>Transfer to Tbilisi.</w:t>
      </w:r>
    </w:p>
    <w:p w14:paraId="3AD3585D" w14:textId="77777777" w:rsidR="007A1EA9" w:rsidRDefault="00F37E5E">
      <w:pPr>
        <w:numPr>
          <w:ilvl w:val="0"/>
          <w:numId w:val="3"/>
        </w:numPr>
        <w:pBdr>
          <w:top w:val="nil"/>
          <w:left w:val="nil"/>
          <w:bottom w:val="nil"/>
          <w:right w:val="nil"/>
          <w:between w:val="nil"/>
        </w:pBdr>
        <w:spacing w:after="0" w:line="240" w:lineRule="auto"/>
        <w:jc w:val="both"/>
        <w:rPr>
          <w:rFonts w:eastAsia="Calibri"/>
        </w:rPr>
      </w:pPr>
      <w:r>
        <w:rPr>
          <w:rFonts w:eastAsia="Calibri"/>
          <w:color w:val="2F5496"/>
        </w:rPr>
        <w:lastRenderedPageBreak/>
        <w:t>Sightseeing tour of Tbilisi:</w:t>
      </w:r>
    </w:p>
    <w:p w14:paraId="58F1CD89" w14:textId="77777777" w:rsidR="007A1EA9" w:rsidRDefault="00F37E5E">
      <w:pPr>
        <w:numPr>
          <w:ilvl w:val="0"/>
          <w:numId w:val="3"/>
        </w:numPr>
        <w:pBdr>
          <w:top w:val="nil"/>
          <w:left w:val="nil"/>
          <w:bottom w:val="nil"/>
          <w:right w:val="nil"/>
          <w:between w:val="nil"/>
        </w:pBdr>
        <w:spacing w:after="0" w:line="240" w:lineRule="auto"/>
        <w:jc w:val="both"/>
        <w:rPr>
          <w:rFonts w:eastAsia="Calibri"/>
        </w:rPr>
      </w:pPr>
      <w:r>
        <w:rPr>
          <w:rFonts w:eastAsia="Calibri"/>
          <w:color w:val="2F5496"/>
        </w:rPr>
        <w:t>If you have not yet been to the capital of Georgia, and you are interested in urban planning and the history of architecture, a walking tour of Old Tbilisi is definitely for you!</w:t>
      </w:r>
    </w:p>
    <w:p w14:paraId="4F66F43C" w14:textId="77777777" w:rsidR="007A1EA9" w:rsidRDefault="00F37E5E">
      <w:pPr>
        <w:numPr>
          <w:ilvl w:val="0"/>
          <w:numId w:val="3"/>
        </w:numPr>
        <w:shd w:val="clear" w:color="auto" w:fill="FFFFFF"/>
        <w:spacing w:after="0" w:line="240" w:lineRule="auto"/>
        <w:jc w:val="both"/>
      </w:pPr>
      <w:r>
        <w:rPr>
          <w:color w:val="2F5496"/>
        </w:rPr>
        <w:t>After enjoying the fantastic panorama of the Old City on the opposite bank of the river, and walk a bit around the park. From the park we’ll take the cable car up to the Narikala Fortress - the main citadel of Tbilisi for many centuries.</w:t>
      </w:r>
    </w:p>
    <w:p w14:paraId="3BB4781D" w14:textId="77777777" w:rsidR="007A1EA9" w:rsidRDefault="00F37E5E">
      <w:pPr>
        <w:numPr>
          <w:ilvl w:val="0"/>
          <w:numId w:val="3"/>
        </w:numPr>
        <w:shd w:val="clear" w:color="auto" w:fill="FFFFFF"/>
        <w:spacing w:after="0" w:line="240" w:lineRule="auto"/>
        <w:jc w:val="both"/>
      </w:pPr>
      <w:r>
        <w:rPr>
          <w:color w:val="2F5496"/>
        </w:rPr>
        <w:t>Then we will go down along the narrow, cute streets, with lovely green yards, and unique Tbilisi buildings, framed with grapevines and circled with lacy balconies. Further we’ll pass by the mosque- the only one in Tbilisi. </w:t>
      </w:r>
    </w:p>
    <w:p w14:paraId="1570D3F8" w14:textId="77777777" w:rsidR="007A1EA9" w:rsidRDefault="00F37E5E">
      <w:pPr>
        <w:numPr>
          <w:ilvl w:val="0"/>
          <w:numId w:val="3"/>
        </w:numPr>
        <w:shd w:val="clear" w:color="auto" w:fill="FFFFFF"/>
        <w:spacing w:after="0" w:line="240" w:lineRule="auto"/>
        <w:jc w:val="both"/>
      </w:pPr>
      <w:r>
        <w:rPr>
          <w:color w:val="2F5496"/>
        </w:rPr>
        <w:t>The beautiful walls of the mosque are on the bank of the small river, which runs sparkling and bubbling from the top of the hills straight to the Kura River. The river takes its way through the picturesque gorge. We will go up, along the gorge, and this path will bring us to the lovely waterfall, which is situated straight in the middle of the city.</w:t>
      </w:r>
    </w:p>
    <w:p w14:paraId="248085FF" w14:textId="77777777" w:rsidR="007A1EA9" w:rsidRDefault="00F37E5E">
      <w:pPr>
        <w:numPr>
          <w:ilvl w:val="0"/>
          <w:numId w:val="3"/>
        </w:numPr>
        <w:shd w:val="clear" w:color="auto" w:fill="FFFFFF"/>
        <w:spacing w:after="0" w:line="240" w:lineRule="auto"/>
        <w:jc w:val="both"/>
      </w:pPr>
      <w:r>
        <w:rPr>
          <w:color w:val="2F5496"/>
        </w:rPr>
        <w:t>The following stop in our walking tour - Abanotubani (literally "the baths area"). It is a well known spacious sulfur baths resort. In previous centuries this was not just a SPA center, but a place where friends and relatives met, spent a couple of relaxing hours, and enjoyed the company of each other. </w:t>
      </w:r>
    </w:p>
    <w:p w14:paraId="71A14440" w14:textId="77777777" w:rsidR="007A1EA9" w:rsidRDefault="00F37E5E">
      <w:pPr>
        <w:numPr>
          <w:ilvl w:val="0"/>
          <w:numId w:val="3"/>
        </w:numPr>
        <w:shd w:val="clear" w:color="auto" w:fill="FFFFFF"/>
        <w:spacing w:after="0" w:line="240" w:lineRule="auto"/>
        <w:jc w:val="both"/>
      </w:pPr>
      <w:r>
        <w:rPr>
          <w:color w:val="2F5496"/>
        </w:rPr>
        <w:t>Along the road we will see lovely and cozy open cafes and small restaurants, which are famous for the Caucasian hospitality, incredibly tasty cuisine and wines.</w:t>
      </w:r>
    </w:p>
    <w:p w14:paraId="52C4496E" w14:textId="77777777" w:rsidR="007A1EA9" w:rsidRDefault="00F37E5E">
      <w:pPr>
        <w:numPr>
          <w:ilvl w:val="0"/>
          <w:numId w:val="3"/>
        </w:numPr>
        <w:shd w:val="clear" w:color="auto" w:fill="FFFFFF"/>
        <w:spacing w:after="0" w:line="240" w:lineRule="auto"/>
        <w:jc w:val="both"/>
      </w:pPr>
      <w:r>
        <w:rPr>
          <w:color w:val="2F5496"/>
        </w:rPr>
        <w:t>We will go across the well-known "Bridge of Peace", which spans the Mtkvari (Kura) River. It is remarkable for its futuristic design.</w:t>
      </w:r>
    </w:p>
    <w:p w14:paraId="4F41D64E" w14:textId="77777777" w:rsidR="007A1EA9" w:rsidRDefault="00F37E5E">
      <w:pPr>
        <w:numPr>
          <w:ilvl w:val="0"/>
          <w:numId w:val="3"/>
        </w:numPr>
        <w:shd w:val="clear" w:color="auto" w:fill="FFFFFF"/>
        <w:spacing w:after="0" w:line="240" w:lineRule="auto"/>
        <w:jc w:val="both"/>
      </w:pPr>
      <w:r>
        <w:rPr>
          <w:color w:val="2F5496"/>
        </w:rPr>
        <w:t>Afterwards we’ll visit the famous Sioni Cathedral (built in the 17th century). Earlier it served as the main Cathedral and at the same time was the residence of the Patriarch of Georgia, until the construction of Holy Trinity Church was finished in 2004.</w:t>
      </w:r>
    </w:p>
    <w:p w14:paraId="2BC743E8" w14:textId="77777777" w:rsidR="007A1EA9" w:rsidRDefault="00F37E5E">
      <w:pPr>
        <w:numPr>
          <w:ilvl w:val="0"/>
          <w:numId w:val="3"/>
        </w:numPr>
        <w:shd w:val="clear" w:color="auto" w:fill="FFFFFF"/>
        <w:spacing w:after="0" w:line="240" w:lineRule="auto"/>
        <w:jc w:val="both"/>
      </w:pPr>
      <w:r>
        <w:rPr>
          <w:color w:val="2F5496"/>
        </w:rPr>
        <w:t>Also we will see the oldest of the remained temples in Tbilisi — Anchiskhati (6th century BC)</w:t>
      </w:r>
    </w:p>
    <w:p w14:paraId="1684DF65" w14:textId="77777777" w:rsidR="007A1EA9" w:rsidRDefault="00F37E5E">
      <w:pPr>
        <w:numPr>
          <w:ilvl w:val="0"/>
          <w:numId w:val="3"/>
        </w:numPr>
        <w:shd w:val="clear" w:color="auto" w:fill="FFFFFF"/>
        <w:spacing w:after="0" w:line="240" w:lineRule="auto"/>
        <w:jc w:val="both"/>
      </w:pPr>
      <w:r>
        <w:rPr>
          <w:color w:val="2F5496"/>
        </w:rPr>
        <w:t>We will pass by the Clock Tower of the well-known Theater of Marionette by Rezo Gabriadze</w:t>
      </w:r>
    </w:p>
    <w:p w14:paraId="027ADD71" w14:textId="77777777" w:rsidR="007A1EA9" w:rsidRDefault="00F37E5E">
      <w:pPr>
        <w:numPr>
          <w:ilvl w:val="0"/>
          <w:numId w:val="3"/>
        </w:numPr>
        <w:shd w:val="clear" w:color="auto" w:fill="FFFFFF"/>
        <w:spacing w:after="0" w:line="240" w:lineRule="auto"/>
        <w:jc w:val="both"/>
      </w:pPr>
      <w:r>
        <w:rPr>
          <w:color w:val="2F5496"/>
        </w:rPr>
        <w:t>This day with lovely and gorgeous Tbilisi will stand out in your memory forever!</w:t>
      </w:r>
    </w:p>
    <w:p w14:paraId="3E8DF0EC" w14:textId="77777777" w:rsidR="007A1EA9" w:rsidRDefault="00F37E5E">
      <w:pPr>
        <w:numPr>
          <w:ilvl w:val="0"/>
          <w:numId w:val="3"/>
        </w:numPr>
        <w:pBdr>
          <w:top w:val="nil"/>
          <w:left w:val="nil"/>
          <w:bottom w:val="nil"/>
          <w:right w:val="nil"/>
          <w:between w:val="nil"/>
        </w:pBdr>
        <w:spacing w:after="0" w:line="240" w:lineRule="auto"/>
        <w:jc w:val="both"/>
        <w:rPr>
          <w:rFonts w:eastAsia="Calibri"/>
        </w:rPr>
      </w:pPr>
      <w:r>
        <w:rPr>
          <w:rFonts w:eastAsia="Calibri"/>
          <w:i/>
          <w:color w:val="2F5496"/>
        </w:rPr>
        <w:t xml:space="preserve">(Overnight in Tbilisi). </w:t>
      </w:r>
    </w:p>
    <w:p w14:paraId="66606267" w14:textId="77777777" w:rsidR="007A1EA9" w:rsidRDefault="00F37E5E">
      <w:pPr>
        <w:pBdr>
          <w:top w:val="nil"/>
          <w:left w:val="nil"/>
          <w:bottom w:val="nil"/>
          <w:right w:val="nil"/>
          <w:between w:val="nil"/>
        </w:pBdr>
        <w:spacing w:after="0" w:line="240" w:lineRule="auto"/>
        <w:ind w:left="720"/>
        <w:jc w:val="right"/>
        <w:rPr>
          <w:rFonts w:eastAsia="Calibri"/>
          <w:i/>
          <w:color w:val="C00000"/>
        </w:rPr>
      </w:pPr>
      <w:r>
        <w:rPr>
          <w:rFonts w:eastAsia="Calibri"/>
          <w:i/>
          <w:color w:val="C00000"/>
        </w:rPr>
        <w:t>Distance: Tbilisi – Mtskheta 30 km</w:t>
      </w:r>
    </w:p>
    <w:p w14:paraId="1AAC0401" w14:textId="77777777" w:rsidR="007A1EA9" w:rsidRDefault="007A1EA9">
      <w:pPr>
        <w:rPr>
          <w:b/>
          <w:color w:val="2F5496"/>
          <w:u w:val="single"/>
        </w:rPr>
      </w:pPr>
    </w:p>
    <w:p w14:paraId="54225422" w14:textId="77777777" w:rsidR="007A1EA9" w:rsidRDefault="007A1EA9">
      <w:pPr>
        <w:rPr>
          <w:b/>
          <w:color w:val="2F5496"/>
          <w:u w:val="single"/>
        </w:rPr>
      </w:pPr>
    </w:p>
    <w:p w14:paraId="440277EA" w14:textId="77777777" w:rsidR="007A1EA9" w:rsidRDefault="00F37E5E">
      <w:pPr>
        <w:rPr>
          <w:b/>
          <w:color w:val="2F5496"/>
          <w:u w:val="single"/>
        </w:rPr>
      </w:pPr>
      <w:r>
        <w:rPr>
          <w:b/>
          <w:color w:val="2F5496"/>
          <w:u w:val="single"/>
        </w:rPr>
        <w:t>DAY 10 TBILISI</w:t>
      </w:r>
    </w:p>
    <w:p w14:paraId="2DBF2480" w14:textId="77777777" w:rsidR="007A1EA9" w:rsidRDefault="00F37E5E">
      <w:pPr>
        <w:numPr>
          <w:ilvl w:val="0"/>
          <w:numId w:val="1"/>
        </w:numPr>
        <w:pBdr>
          <w:top w:val="nil"/>
          <w:left w:val="nil"/>
          <w:bottom w:val="nil"/>
          <w:right w:val="nil"/>
          <w:between w:val="nil"/>
        </w:pBdr>
        <w:spacing w:after="0" w:line="240" w:lineRule="auto"/>
        <w:rPr>
          <w:rFonts w:eastAsia="Calibri"/>
          <w:color w:val="2F5496"/>
        </w:rPr>
      </w:pPr>
      <w:r>
        <w:rPr>
          <w:rFonts w:eastAsia="Calibri"/>
          <w:color w:val="2F5496"/>
        </w:rPr>
        <w:t>Breakfast at the hotel.</w:t>
      </w:r>
    </w:p>
    <w:p w14:paraId="18E809D6" w14:textId="77777777" w:rsidR="007A1EA9" w:rsidRDefault="00F37E5E">
      <w:pPr>
        <w:numPr>
          <w:ilvl w:val="0"/>
          <w:numId w:val="1"/>
        </w:numPr>
        <w:pBdr>
          <w:top w:val="nil"/>
          <w:left w:val="nil"/>
          <w:bottom w:val="nil"/>
          <w:right w:val="nil"/>
          <w:between w:val="nil"/>
        </w:pBdr>
        <w:spacing w:after="0" w:line="240" w:lineRule="auto"/>
        <w:rPr>
          <w:rFonts w:eastAsia="Calibri"/>
          <w:color w:val="2F5496"/>
        </w:rPr>
      </w:pPr>
      <w:r>
        <w:rPr>
          <w:rFonts w:eastAsia="Calibri"/>
          <w:color w:val="2F5496"/>
        </w:rPr>
        <w:t>Check-out from the hotel.</w:t>
      </w:r>
    </w:p>
    <w:p w14:paraId="18CE0739" w14:textId="77777777" w:rsidR="007A1EA9" w:rsidRDefault="00F37E5E">
      <w:pPr>
        <w:numPr>
          <w:ilvl w:val="0"/>
          <w:numId w:val="1"/>
        </w:numPr>
        <w:pBdr>
          <w:top w:val="nil"/>
          <w:left w:val="nil"/>
          <w:bottom w:val="nil"/>
          <w:right w:val="nil"/>
          <w:between w:val="nil"/>
        </w:pBdr>
        <w:spacing w:after="0" w:line="240" w:lineRule="auto"/>
      </w:pPr>
      <w:r>
        <w:rPr>
          <w:rFonts w:eastAsia="Calibri"/>
          <w:color w:val="2F5496"/>
        </w:rPr>
        <w:t>Transfer to Tbilisi airport.</w:t>
      </w:r>
    </w:p>
    <w:p w14:paraId="32F7DD31" w14:textId="77777777" w:rsidR="007A1EA9" w:rsidRDefault="007A1EA9"/>
    <w:p w14:paraId="69ED5F37" w14:textId="77777777" w:rsidR="007A1EA9" w:rsidRDefault="007A1EA9">
      <w:pPr>
        <w:spacing w:after="0"/>
        <w:jc w:val="center"/>
        <w:rPr>
          <w:b/>
          <w:color w:val="C00000"/>
        </w:rPr>
      </w:pPr>
    </w:p>
    <w:p w14:paraId="526AA695" w14:textId="77777777" w:rsidR="007A1EA9" w:rsidRDefault="007A1EA9">
      <w:pPr>
        <w:spacing w:after="0"/>
        <w:jc w:val="center"/>
        <w:rPr>
          <w:b/>
          <w:color w:val="C00000"/>
        </w:rPr>
      </w:pPr>
    </w:p>
    <w:p w14:paraId="71869543" w14:textId="77777777" w:rsidR="00FF6575" w:rsidRDefault="00FF6575">
      <w:pPr>
        <w:spacing w:after="0"/>
        <w:jc w:val="center"/>
        <w:rPr>
          <w:b/>
          <w:color w:val="C00000"/>
        </w:rPr>
      </w:pPr>
    </w:p>
    <w:p w14:paraId="088B5B1B" w14:textId="77777777" w:rsidR="00FF6575" w:rsidRDefault="00FF6575">
      <w:pPr>
        <w:spacing w:after="0"/>
        <w:jc w:val="center"/>
        <w:rPr>
          <w:b/>
          <w:color w:val="C00000"/>
        </w:rPr>
      </w:pPr>
    </w:p>
    <w:p w14:paraId="685A411D" w14:textId="77777777" w:rsidR="00FF6575" w:rsidRDefault="00FF6575">
      <w:pPr>
        <w:spacing w:after="0"/>
        <w:jc w:val="center"/>
        <w:rPr>
          <w:b/>
          <w:color w:val="C00000"/>
        </w:rPr>
      </w:pPr>
    </w:p>
    <w:p w14:paraId="0FEDAD0A" w14:textId="77777777" w:rsidR="00FF6575" w:rsidRDefault="00FF6575">
      <w:pPr>
        <w:spacing w:after="0"/>
        <w:jc w:val="center"/>
        <w:rPr>
          <w:b/>
          <w:color w:val="C00000"/>
        </w:rPr>
      </w:pPr>
    </w:p>
    <w:p w14:paraId="17F0820C" w14:textId="77777777" w:rsidR="00FF6575" w:rsidRDefault="00FF6575">
      <w:pPr>
        <w:spacing w:after="0"/>
        <w:jc w:val="center"/>
        <w:rPr>
          <w:b/>
          <w:color w:val="C00000"/>
        </w:rPr>
      </w:pPr>
    </w:p>
    <w:p w14:paraId="6F0A04B3" w14:textId="77777777" w:rsidR="00FF6575" w:rsidRDefault="00FF6575">
      <w:pPr>
        <w:spacing w:after="0"/>
        <w:jc w:val="center"/>
        <w:rPr>
          <w:b/>
          <w:color w:val="C00000"/>
        </w:rPr>
      </w:pPr>
    </w:p>
    <w:p w14:paraId="6D0D550E" w14:textId="77777777" w:rsidR="00FF6575" w:rsidRDefault="00FF6575">
      <w:pPr>
        <w:spacing w:after="0"/>
        <w:jc w:val="center"/>
        <w:rPr>
          <w:b/>
          <w:color w:val="C00000"/>
        </w:rPr>
      </w:pPr>
    </w:p>
    <w:p w14:paraId="608587A8" w14:textId="6297A117" w:rsidR="007A1EA9" w:rsidRDefault="00F37E5E">
      <w:pPr>
        <w:spacing w:after="0"/>
        <w:jc w:val="center"/>
        <w:rPr>
          <w:b/>
          <w:color w:val="C00000"/>
        </w:rPr>
      </w:pPr>
      <w:r>
        <w:rPr>
          <w:b/>
          <w:color w:val="C00000"/>
        </w:rPr>
        <w:lastRenderedPageBreak/>
        <w:t>THE PRICE IS GIVEN FOR WHOLE TOUR PER PERSON IN USD.</w:t>
      </w:r>
    </w:p>
    <w:p w14:paraId="3E3DF7BC" w14:textId="6A55B3CC" w:rsidR="00FF6575" w:rsidRDefault="00FF6575" w:rsidP="00FF6575">
      <w:pPr>
        <w:spacing w:after="0"/>
        <w:rPr>
          <w:b/>
          <w:color w:val="C00000"/>
        </w:rPr>
      </w:pPr>
    </w:p>
    <w:p w14:paraId="74DF8467" w14:textId="77777777" w:rsidR="00FF6575" w:rsidRDefault="00FF6575">
      <w:pPr>
        <w:spacing w:after="0"/>
        <w:jc w:val="center"/>
        <w:rPr>
          <w:b/>
          <w:color w:val="C00000"/>
        </w:rPr>
      </w:pPr>
    </w:p>
    <w:tbl>
      <w:tblPr>
        <w:tblW w:w="10065" w:type="dxa"/>
        <w:tblInd w:w="-724" w:type="dxa"/>
        <w:tblCellMar>
          <w:top w:w="15" w:type="dxa"/>
          <w:left w:w="15" w:type="dxa"/>
          <w:bottom w:w="15" w:type="dxa"/>
          <w:right w:w="15" w:type="dxa"/>
        </w:tblCellMar>
        <w:tblLook w:val="04A0" w:firstRow="1" w:lastRow="0" w:firstColumn="1" w:lastColumn="0" w:noHBand="0" w:noVBand="1"/>
      </w:tblPr>
      <w:tblGrid>
        <w:gridCol w:w="8100"/>
        <w:gridCol w:w="663"/>
        <w:gridCol w:w="593"/>
        <w:gridCol w:w="709"/>
      </w:tblGrid>
      <w:tr w:rsidR="00FF6575" w:rsidRPr="0009054F" w14:paraId="1DDE4759" w14:textId="77777777" w:rsidTr="004A6BDE">
        <w:trPr>
          <w:trHeight w:val="382"/>
        </w:trPr>
        <w:tc>
          <w:tcPr>
            <w:tcW w:w="8222" w:type="dxa"/>
            <w:tcBorders>
              <w:top w:val="single" w:sz="12" w:space="0" w:color="4472C4"/>
              <w:left w:val="single" w:sz="12" w:space="0" w:color="4472C4"/>
              <w:bottom w:val="single" w:sz="12" w:space="0" w:color="4472C4"/>
              <w:right w:val="single" w:sz="12" w:space="0" w:color="4472C4"/>
            </w:tcBorders>
            <w:shd w:val="clear" w:color="auto" w:fill="FBD4B4"/>
            <w:tcMar>
              <w:top w:w="0" w:type="dxa"/>
              <w:left w:w="115" w:type="dxa"/>
              <w:bottom w:w="0" w:type="dxa"/>
              <w:right w:w="115" w:type="dxa"/>
            </w:tcMar>
            <w:hideMark/>
          </w:tcPr>
          <w:p w14:paraId="5D07FD78" w14:textId="77777777" w:rsidR="00FF6575" w:rsidRPr="00D50D43" w:rsidRDefault="00FF6575" w:rsidP="004A6BDE">
            <w:pPr>
              <w:spacing w:line="240" w:lineRule="auto"/>
              <w:jc w:val="center"/>
              <w:rPr>
                <w:rFonts w:ascii="Times New Roman" w:eastAsia="Times New Roman" w:hAnsi="Times New Roman" w:cs="Times New Roman"/>
                <w:sz w:val="24"/>
                <w:szCs w:val="24"/>
              </w:rPr>
            </w:pPr>
            <w:r>
              <w:rPr>
                <w:rFonts w:cstheme="minorHAnsi"/>
                <w:b/>
                <w:color w:val="1F3864" w:themeColor="accent1" w:themeShade="80"/>
              </w:rPr>
              <w:t>April, May, October,November, December</w:t>
            </w:r>
          </w:p>
        </w:tc>
        <w:tc>
          <w:tcPr>
            <w:tcW w:w="541" w:type="dxa"/>
            <w:tcBorders>
              <w:top w:val="single" w:sz="12" w:space="0" w:color="4472C4"/>
              <w:left w:val="single" w:sz="12" w:space="0" w:color="4472C4"/>
              <w:bottom w:val="single" w:sz="12" w:space="0" w:color="4472C4"/>
              <w:right w:val="single" w:sz="12" w:space="0" w:color="4472C4"/>
            </w:tcBorders>
            <w:shd w:val="clear" w:color="auto" w:fill="FBD4B4"/>
            <w:tcMar>
              <w:top w:w="0" w:type="dxa"/>
              <w:left w:w="115" w:type="dxa"/>
              <w:bottom w:w="0" w:type="dxa"/>
              <w:right w:w="115" w:type="dxa"/>
            </w:tcMar>
            <w:vAlign w:val="center"/>
            <w:hideMark/>
          </w:tcPr>
          <w:p w14:paraId="1693C8A0" w14:textId="77777777" w:rsidR="00FF6575" w:rsidRPr="0009054F" w:rsidRDefault="00FF6575" w:rsidP="004A6BDE">
            <w:pPr>
              <w:spacing w:line="240" w:lineRule="auto"/>
              <w:jc w:val="center"/>
              <w:rPr>
                <w:rFonts w:ascii="Times New Roman" w:eastAsia="Times New Roman" w:hAnsi="Times New Roman" w:cs="Times New Roman"/>
                <w:sz w:val="24"/>
                <w:szCs w:val="24"/>
              </w:rPr>
            </w:pPr>
            <w:r w:rsidRPr="0009054F">
              <w:rPr>
                <w:rFonts w:eastAsia="Times New Roman" w:cs="Times New Roman"/>
                <w:color w:val="1F3864"/>
              </w:rPr>
              <w:t>TRPL</w:t>
            </w:r>
          </w:p>
        </w:tc>
        <w:tc>
          <w:tcPr>
            <w:tcW w:w="593" w:type="dxa"/>
            <w:tcBorders>
              <w:top w:val="single" w:sz="12" w:space="0" w:color="4472C4"/>
              <w:left w:val="single" w:sz="12" w:space="0" w:color="4472C4"/>
              <w:bottom w:val="single" w:sz="12" w:space="0" w:color="4472C4"/>
              <w:right w:val="single" w:sz="12" w:space="0" w:color="4472C4"/>
            </w:tcBorders>
            <w:shd w:val="clear" w:color="auto" w:fill="FBD4B4"/>
            <w:tcMar>
              <w:top w:w="0" w:type="dxa"/>
              <w:left w:w="115" w:type="dxa"/>
              <w:bottom w:w="0" w:type="dxa"/>
              <w:right w:w="115" w:type="dxa"/>
            </w:tcMar>
            <w:vAlign w:val="center"/>
            <w:hideMark/>
          </w:tcPr>
          <w:p w14:paraId="3E846868" w14:textId="77777777" w:rsidR="00FF6575" w:rsidRPr="0009054F" w:rsidRDefault="00FF6575" w:rsidP="004A6BDE">
            <w:pPr>
              <w:spacing w:line="240" w:lineRule="auto"/>
              <w:jc w:val="center"/>
              <w:rPr>
                <w:rFonts w:ascii="Times New Roman" w:eastAsia="Times New Roman" w:hAnsi="Times New Roman" w:cs="Times New Roman"/>
                <w:sz w:val="24"/>
                <w:szCs w:val="24"/>
              </w:rPr>
            </w:pPr>
            <w:r w:rsidRPr="0009054F">
              <w:rPr>
                <w:rFonts w:eastAsia="Times New Roman" w:cs="Times New Roman"/>
                <w:color w:val="1F3864"/>
              </w:rPr>
              <w:t>DBL</w:t>
            </w:r>
          </w:p>
        </w:tc>
        <w:tc>
          <w:tcPr>
            <w:tcW w:w="709" w:type="dxa"/>
            <w:tcBorders>
              <w:top w:val="single" w:sz="12" w:space="0" w:color="4472C4"/>
              <w:left w:val="single" w:sz="12" w:space="0" w:color="4472C4"/>
              <w:bottom w:val="single" w:sz="12" w:space="0" w:color="4472C4"/>
              <w:right w:val="single" w:sz="12" w:space="0" w:color="4472C4"/>
            </w:tcBorders>
            <w:shd w:val="clear" w:color="auto" w:fill="FBD4B4"/>
            <w:tcMar>
              <w:top w:w="0" w:type="dxa"/>
              <w:left w:w="115" w:type="dxa"/>
              <w:bottom w:w="0" w:type="dxa"/>
              <w:right w:w="115" w:type="dxa"/>
            </w:tcMar>
            <w:vAlign w:val="center"/>
            <w:hideMark/>
          </w:tcPr>
          <w:p w14:paraId="78A64627" w14:textId="77777777" w:rsidR="00FF6575" w:rsidRPr="0009054F" w:rsidRDefault="00FF6575" w:rsidP="004A6BDE">
            <w:pPr>
              <w:spacing w:line="240" w:lineRule="auto"/>
              <w:jc w:val="center"/>
              <w:rPr>
                <w:rFonts w:ascii="Times New Roman" w:eastAsia="Times New Roman" w:hAnsi="Times New Roman" w:cs="Times New Roman"/>
                <w:sz w:val="24"/>
                <w:szCs w:val="24"/>
              </w:rPr>
            </w:pPr>
            <w:r w:rsidRPr="0009054F">
              <w:rPr>
                <w:rFonts w:eastAsia="Times New Roman" w:cs="Times New Roman"/>
                <w:color w:val="1F3864"/>
              </w:rPr>
              <w:t>SNGL</w:t>
            </w:r>
          </w:p>
        </w:tc>
      </w:tr>
      <w:tr w:rsidR="00FF6575" w:rsidRPr="0009054F" w14:paraId="3D211885" w14:textId="77777777" w:rsidTr="004A6BDE">
        <w:trPr>
          <w:trHeight w:val="250"/>
        </w:trPr>
        <w:tc>
          <w:tcPr>
            <w:tcW w:w="8222" w:type="dxa"/>
            <w:tcBorders>
              <w:top w:val="single" w:sz="12" w:space="0" w:color="4472C4"/>
              <w:left w:val="single" w:sz="12" w:space="0" w:color="4472C4"/>
              <w:bottom w:val="single" w:sz="12" w:space="0" w:color="4472C4"/>
              <w:right w:val="single" w:sz="12" w:space="0" w:color="4472C4"/>
            </w:tcBorders>
            <w:tcMar>
              <w:top w:w="0" w:type="dxa"/>
              <w:left w:w="115" w:type="dxa"/>
              <w:bottom w:w="0" w:type="dxa"/>
              <w:right w:w="115" w:type="dxa"/>
            </w:tcMar>
            <w:hideMark/>
          </w:tcPr>
          <w:p w14:paraId="7363DA80" w14:textId="77777777" w:rsidR="00FF6575" w:rsidRPr="00B65C38" w:rsidRDefault="00FF6575" w:rsidP="004A6BDE">
            <w:pPr>
              <w:spacing w:line="240" w:lineRule="auto"/>
              <w:rPr>
                <w:rFonts w:ascii="Times New Roman" w:eastAsia="Times New Roman" w:hAnsi="Times New Roman" w:cs="Times New Roman"/>
                <w:sz w:val="24"/>
                <w:szCs w:val="24"/>
              </w:rPr>
            </w:pPr>
            <w:r w:rsidRPr="000A307F">
              <w:rPr>
                <w:rFonts w:cstheme="minorHAnsi"/>
                <w:b/>
                <w:color w:val="1F3864" w:themeColor="accent1" w:themeShade="80"/>
                <w:lang w:val="ru-RU"/>
              </w:rPr>
              <w:t>Отель</w:t>
            </w:r>
            <w:r w:rsidRPr="000A307F">
              <w:rPr>
                <w:rFonts w:cstheme="minorHAnsi"/>
                <w:b/>
                <w:color w:val="1F3864" w:themeColor="accent1" w:themeShade="80"/>
              </w:rPr>
              <w:t xml:space="preserve"> 4* </w:t>
            </w:r>
            <w:r w:rsidRPr="000A307F">
              <w:rPr>
                <w:rFonts w:cstheme="minorHAnsi"/>
                <w:b/>
                <w:color w:val="1F3864" w:themeColor="accent1" w:themeShade="80"/>
                <w:lang w:val="ru-RU"/>
              </w:rPr>
              <w:t>в</w:t>
            </w:r>
            <w:r w:rsidRPr="000A307F">
              <w:rPr>
                <w:rFonts w:cstheme="minorHAnsi"/>
                <w:b/>
                <w:color w:val="1F3864" w:themeColor="accent1" w:themeShade="80"/>
              </w:rPr>
              <w:t xml:space="preserve"> </w:t>
            </w:r>
            <w:r w:rsidRPr="000A307F">
              <w:rPr>
                <w:rFonts w:cstheme="minorHAnsi"/>
                <w:b/>
                <w:color w:val="1F3864" w:themeColor="accent1" w:themeShade="80"/>
                <w:lang w:val="ru-RU"/>
              </w:rPr>
              <w:t>Тбилиси</w:t>
            </w:r>
            <w:r w:rsidRPr="00C32663">
              <w:rPr>
                <w:rFonts w:cstheme="minorHAnsi"/>
                <w:color w:val="1F3864" w:themeColor="accent1" w:themeShade="80"/>
              </w:rPr>
              <w:t xml:space="preserve"> </w:t>
            </w:r>
            <w:r w:rsidRPr="0009054F">
              <w:rPr>
                <w:rFonts w:eastAsia="Times New Roman" w:cs="Times New Roman"/>
                <w:color w:val="1F3864"/>
              </w:rPr>
              <w:t xml:space="preserve">(Brim, Brosse Garden, Astoria Tbilisi </w:t>
            </w:r>
            <w:r>
              <w:rPr>
                <w:rFonts w:eastAsia="Times New Roman" w:cs="Times New Roman"/>
                <w:color w:val="1F3864"/>
                <w:lang w:val="ru-RU"/>
              </w:rPr>
              <w:t>или</w:t>
            </w:r>
            <w:r w:rsidRPr="00B65C38">
              <w:rPr>
                <w:rFonts w:eastAsia="Times New Roman" w:cs="Times New Roman"/>
                <w:color w:val="1F3864"/>
              </w:rPr>
              <w:t xml:space="preserve"> </w:t>
            </w:r>
            <w:r>
              <w:rPr>
                <w:rFonts w:eastAsia="Times New Roman" w:cs="Times New Roman"/>
                <w:color w:val="1F3864"/>
                <w:lang w:val="ru-RU"/>
              </w:rPr>
              <w:t>подобные</w:t>
            </w:r>
            <w:r w:rsidRPr="00B65C38">
              <w:rPr>
                <w:rFonts w:eastAsia="Times New Roman" w:cs="Times New Roman"/>
                <w:color w:val="1F3864"/>
              </w:rPr>
              <w:t xml:space="preserve">) </w:t>
            </w:r>
            <w:r w:rsidRPr="0009054F">
              <w:rPr>
                <w:rFonts w:eastAsia="Times New Roman" w:cs="Times New Roman"/>
                <w:color w:val="1F3864"/>
              </w:rPr>
              <w:t xml:space="preserve">– 2 </w:t>
            </w:r>
            <w:r>
              <w:rPr>
                <w:rFonts w:eastAsia="Times New Roman" w:cs="Times New Roman"/>
                <w:color w:val="1F3864"/>
                <w:lang w:val="ru-RU"/>
              </w:rPr>
              <w:t>ночи</w:t>
            </w:r>
            <w:r w:rsidRPr="0009054F">
              <w:rPr>
                <w:rFonts w:eastAsia="Times New Roman" w:cs="Times New Roman"/>
                <w:color w:val="1F3864"/>
              </w:rPr>
              <w:br/>
            </w:r>
            <w:r>
              <w:rPr>
                <w:rFonts w:eastAsia="Times New Roman" w:cs="Times New Roman"/>
                <w:b/>
                <w:bCs/>
                <w:color w:val="1F3864"/>
                <w:lang w:val="ru-RU"/>
              </w:rPr>
              <w:t>Отель</w:t>
            </w:r>
            <w:r w:rsidRPr="00B65C38">
              <w:rPr>
                <w:rFonts w:eastAsia="Times New Roman" w:cs="Times New Roman"/>
                <w:b/>
                <w:bCs/>
                <w:color w:val="1F3864"/>
              </w:rPr>
              <w:t xml:space="preserve"> </w:t>
            </w:r>
            <w:r w:rsidRPr="0009054F">
              <w:rPr>
                <w:rFonts w:eastAsia="Times New Roman" w:cs="Times New Roman"/>
                <w:b/>
                <w:bCs/>
                <w:color w:val="1F3864"/>
              </w:rPr>
              <w:t xml:space="preserve">4* </w:t>
            </w:r>
            <w:r>
              <w:rPr>
                <w:rFonts w:eastAsia="Times New Roman" w:cs="Times New Roman"/>
                <w:b/>
                <w:bCs/>
                <w:color w:val="1F3864"/>
                <w:lang w:val="ru-RU"/>
              </w:rPr>
              <w:t>в</w:t>
            </w:r>
            <w:r w:rsidRPr="00B65C38">
              <w:rPr>
                <w:rFonts w:eastAsia="Times New Roman" w:cs="Times New Roman"/>
                <w:b/>
                <w:bCs/>
                <w:color w:val="1F3864"/>
              </w:rPr>
              <w:t xml:space="preserve"> </w:t>
            </w:r>
            <w:r>
              <w:rPr>
                <w:rFonts w:eastAsia="Times New Roman" w:cs="Times New Roman"/>
                <w:b/>
                <w:bCs/>
                <w:color w:val="1F3864"/>
                <w:lang w:val="ru-RU"/>
              </w:rPr>
              <w:t>Цкалтубо</w:t>
            </w:r>
            <w:r w:rsidRPr="0009054F">
              <w:rPr>
                <w:rFonts w:eastAsia="Times New Roman" w:cs="Times New Roman"/>
                <w:b/>
                <w:bCs/>
                <w:color w:val="1F3864"/>
              </w:rPr>
              <w:t xml:space="preserve"> </w:t>
            </w:r>
            <w:r w:rsidRPr="0009054F">
              <w:rPr>
                <w:rFonts w:eastAsia="Times New Roman" w:cs="Times New Roman"/>
                <w:color w:val="1F3864"/>
              </w:rPr>
              <w:t>(Legends Tskaltubo Spa Resort</w:t>
            </w:r>
            <w:r>
              <w:rPr>
                <w:rFonts w:eastAsia="Times New Roman" w:cs="Times New Roman"/>
                <w:color w:val="1F3864"/>
              </w:rPr>
              <w:t>, Hotel Prometheus</w:t>
            </w:r>
            <w:r w:rsidRPr="0009054F">
              <w:rPr>
                <w:rFonts w:eastAsia="Times New Roman" w:cs="Times New Roman"/>
                <w:color w:val="1F3864"/>
              </w:rPr>
              <w:t xml:space="preserve">) – 7 </w:t>
            </w:r>
            <w:r>
              <w:rPr>
                <w:rFonts w:eastAsia="Times New Roman" w:cs="Times New Roman"/>
                <w:color w:val="1F3864"/>
                <w:lang w:val="ru-RU"/>
              </w:rPr>
              <w:t>ночей</w:t>
            </w:r>
          </w:p>
        </w:tc>
        <w:tc>
          <w:tcPr>
            <w:tcW w:w="541" w:type="dxa"/>
            <w:tcBorders>
              <w:top w:val="single" w:sz="12" w:space="0" w:color="4472C4"/>
              <w:left w:val="single" w:sz="12" w:space="0" w:color="4472C4"/>
              <w:bottom w:val="single" w:sz="12" w:space="0" w:color="4472C4"/>
              <w:right w:val="single" w:sz="12" w:space="0" w:color="4472C4"/>
            </w:tcBorders>
            <w:tcMar>
              <w:top w:w="0" w:type="dxa"/>
              <w:left w:w="115" w:type="dxa"/>
              <w:bottom w:w="0" w:type="dxa"/>
              <w:right w:w="115" w:type="dxa"/>
            </w:tcMar>
            <w:vAlign w:val="center"/>
            <w:hideMark/>
          </w:tcPr>
          <w:p w14:paraId="58C2510B" w14:textId="77777777" w:rsidR="00FF6575" w:rsidRPr="0009054F" w:rsidRDefault="00FF6575" w:rsidP="004A6B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750</w:t>
            </w:r>
          </w:p>
        </w:tc>
        <w:tc>
          <w:tcPr>
            <w:tcW w:w="593" w:type="dxa"/>
            <w:tcBorders>
              <w:top w:val="single" w:sz="12" w:space="0" w:color="4472C4"/>
              <w:left w:val="single" w:sz="12" w:space="0" w:color="4472C4"/>
              <w:bottom w:val="single" w:sz="12" w:space="0" w:color="4472C4"/>
              <w:right w:val="single" w:sz="12" w:space="0" w:color="4472C4"/>
            </w:tcBorders>
            <w:tcMar>
              <w:top w:w="0" w:type="dxa"/>
              <w:left w:w="115" w:type="dxa"/>
              <w:bottom w:w="0" w:type="dxa"/>
              <w:right w:w="115" w:type="dxa"/>
            </w:tcMar>
            <w:vAlign w:val="center"/>
            <w:hideMark/>
          </w:tcPr>
          <w:p w14:paraId="31ABE63E" w14:textId="77777777" w:rsidR="00FF6575" w:rsidRPr="0009054F" w:rsidRDefault="00FF6575" w:rsidP="004A6B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780</w:t>
            </w:r>
          </w:p>
        </w:tc>
        <w:tc>
          <w:tcPr>
            <w:tcW w:w="709" w:type="dxa"/>
            <w:tcBorders>
              <w:top w:val="single" w:sz="12" w:space="0" w:color="4472C4"/>
              <w:left w:val="single" w:sz="12" w:space="0" w:color="4472C4"/>
              <w:bottom w:val="single" w:sz="12" w:space="0" w:color="4472C4"/>
              <w:right w:val="single" w:sz="12" w:space="0" w:color="4472C4"/>
            </w:tcBorders>
            <w:tcMar>
              <w:top w:w="0" w:type="dxa"/>
              <w:left w:w="115" w:type="dxa"/>
              <w:bottom w:w="0" w:type="dxa"/>
              <w:right w:w="115" w:type="dxa"/>
            </w:tcMar>
            <w:vAlign w:val="center"/>
            <w:hideMark/>
          </w:tcPr>
          <w:p w14:paraId="2AACAACC" w14:textId="77777777" w:rsidR="00FF6575" w:rsidRPr="0009054F" w:rsidRDefault="00FF6575" w:rsidP="004A6BDE">
            <w:pPr>
              <w:spacing w:line="240" w:lineRule="auto"/>
              <w:jc w:val="center"/>
              <w:rPr>
                <w:rFonts w:ascii="Times New Roman" w:eastAsia="Times New Roman" w:hAnsi="Times New Roman" w:cs="Times New Roman"/>
                <w:sz w:val="24"/>
                <w:szCs w:val="24"/>
              </w:rPr>
            </w:pPr>
            <w:r w:rsidRPr="0009054F">
              <w:rPr>
                <w:rFonts w:eastAsia="Times New Roman" w:cs="Times New Roman"/>
                <w:color w:val="1F3864"/>
              </w:rPr>
              <w:t>1</w:t>
            </w:r>
            <w:r>
              <w:rPr>
                <w:rFonts w:eastAsia="Times New Roman" w:cs="Times New Roman"/>
                <w:color w:val="1F3864"/>
              </w:rPr>
              <w:t>020</w:t>
            </w:r>
          </w:p>
        </w:tc>
      </w:tr>
    </w:tbl>
    <w:p w14:paraId="7A95B9DB" w14:textId="77777777" w:rsidR="00FF6575" w:rsidRPr="00FF6575" w:rsidRDefault="00FF6575">
      <w:pPr>
        <w:spacing w:after="0"/>
        <w:jc w:val="center"/>
        <w:rPr>
          <w:bCs/>
          <w:color w:val="C00000"/>
        </w:rPr>
      </w:pPr>
    </w:p>
    <w:tbl>
      <w:tblPr>
        <w:tblW w:w="10065" w:type="dxa"/>
        <w:tblInd w:w="-724" w:type="dxa"/>
        <w:tblCellMar>
          <w:top w:w="15" w:type="dxa"/>
          <w:left w:w="15" w:type="dxa"/>
          <w:bottom w:w="15" w:type="dxa"/>
          <w:right w:w="15" w:type="dxa"/>
        </w:tblCellMar>
        <w:tblLook w:val="04A0" w:firstRow="1" w:lastRow="0" w:firstColumn="1" w:lastColumn="0" w:noHBand="0" w:noVBand="1"/>
      </w:tblPr>
      <w:tblGrid>
        <w:gridCol w:w="8080"/>
        <w:gridCol w:w="683"/>
        <w:gridCol w:w="593"/>
        <w:gridCol w:w="709"/>
      </w:tblGrid>
      <w:tr w:rsidR="00FF6575" w:rsidRPr="0009054F" w14:paraId="26D66303" w14:textId="77777777" w:rsidTr="004A6BDE">
        <w:trPr>
          <w:trHeight w:val="382"/>
        </w:trPr>
        <w:tc>
          <w:tcPr>
            <w:tcW w:w="8080" w:type="dxa"/>
            <w:tcBorders>
              <w:top w:val="single" w:sz="12" w:space="0" w:color="4472C4"/>
              <w:left w:val="single" w:sz="12" w:space="0" w:color="4472C4"/>
              <w:bottom w:val="single" w:sz="12" w:space="0" w:color="4472C4"/>
              <w:right w:val="single" w:sz="12" w:space="0" w:color="4472C4"/>
            </w:tcBorders>
            <w:shd w:val="clear" w:color="auto" w:fill="FBD4B4"/>
            <w:tcMar>
              <w:top w:w="0" w:type="dxa"/>
              <w:left w:w="115" w:type="dxa"/>
              <w:bottom w:w="0" w:type="dxa"/>
              <w:right w:w="115" w:type="dxa"/>
            </w:tcMar>
            <w:hideMark/>
          </w:tcPr>
          <w:p w14:paraId="18FC64E2" w14:textId="77777777" w:rsidR="00FF6575" w:rsidRPr="00D50D43" w:rsidRDefault="00FF6575" w:rsidP="004A6BDE">
            <w:pPr>
              <w:spacing w:line="240" w:lineRule="auto"/>
              <w:jc w:val="center"/>
              <w:rPr>
                <w:rFonts w:ascii="Times New Roman" w:eastAsia="Times New Roman" w:hAnsi="Times New Roman" w:cs="Times New Roman"/>
                <w:sz w:val="24"/>
                <w:szCs w:val="24"/>
              </w:rPr>
            </w:pPr>
            <w:r>
              <w:rPr>
                <w:rFonts w:cstheme="minorHAnsi"/>
                <w:b/>
                <w:color w:val="1F3864" w:themeColor="accent1" w:themeShade="80"/>
              </w:rPr>
              <w:t>June, July, August, September</w:t>
            </w:r>
          </w:p>
        </w:tc>
        <w:tc>
          <w:tcPr>
            <w:tcW w:w="683" w:type="dxa"/>
            <w:tcBorders>
              <w:top w:val="single" w:sz="12" w:space="0" w:color="4472C4"/>
              <w:left w:val="single" w:sz="12" w:space="0" w:color="4472C4"/>
              <w:bottom w:val="single" w:sz="12" w:space="0" w:color="4472C4"/>
              <w:right w:val="single" w:sz="12" w:space="0" w:color="4472C4"/>
            </w:tcBorders>
            <w:shd w:val="clear" w:color="auto" w:fill="FBD4B4"/>
            <w:tcMar>
              <w:top w:w="0" w:type="dxa"/>
              <w:left w:w="115" w:type="dxa"/>
              <w:bottom w:w="0" w:type="dxa"/>
              <w:right w:w="115" w:type="dxa"/>
            </w:tcMar>
            <w:vAlign w:val="center"/>
            <w:hideMark/>
          </w:tcPr>
          <w:p w14:paraId="25B6F50C" w14:textId="77777777" w:rsidR="00FF6575" w:rsidRPr="0009054F" w:rsidRDefault="00FF6575" w:rsidP="004A6BDE">
            <w:pPr>
              <w:spacing w:line="240" w:lineRule="auto"/>
              <w:jc w:val="center"/>
              <w:rPr>
                <w:rFonts w:ascii="Times New Roman" w:eastAsia="Times New Roman" w:hAnsi="Times New Roman" w:cs="Times New Roman"/>
                <w:sz w:val="24"/>
                <w:szCs w:val="24"/>
              </w:rPr>
            </w:pPr>
            <w:r w:rsidRPr="0009054F">
              <w:rPr>
                <w:rFonts w:eastAsia="Times New Roman" w:cs="Times New Roman"/>
                <w:color w:val="1F3864"/>
              </w:rPr>
              <w:t>TRPL</w:t>
            </w:r>
          </w:p>
        </w:tc>
        <w:tc>
          <w:tcPr>
            <w:tcW w:w="593" w:type="dxa"/>
            <w:tcBorders>
              <w:top w:val="single" w:sz="12" w:space="0" w:color="4472C4"/>
              <w:left w:val="single" w:sz="12" w:space="0" w:color="4472C4"/>
              <w:bottom w:val="single" w:sz="12" w:space="0" w:color="4472C4"/>
              <w:right w:val="single" w:sz="12" w:space="0" w:color="4472C4"/>
            </w:tcBorders>
            <w:shd w:val="clear" w:color="auto" w:fill="FBD4B4"/>
            <w:tcMar>
              <w:top w:w="0" w:type="dxa"/>
              <w:left w:w="115" w:type="dxa"/>
              <w:bottom w:w="0" w:type="dxa"/>
              <w:right w:w="115" w:type="dxa"/>
            </w:tcMar>
            <w:vAlign w:val="center"/>
            <w:hideMark/>
          </w:tcPr>
          <w:p w14:paraId="76E397BE" w14:textId="77777777" w:rsidR="00FF6575" w:rsidRPr="0009054F" w:rsidRDefault="00FF6575" w:rsidP="004A6BDE">
            <w:pPr>
              <w:spacing w:line="240" w:lineRule="auto"/>
              <w:jc w:val="center"/>
              <w:rPr>
                <w:rFonts w:ascii="Times New Roman" w:eastAsia="Times New Roman" w:hAnsi="Times New Roman" w:cs="Times New Roman"/>
                <w:sz w:val="24"/>
                <w:szCs w:val="24"/>
              </w:rPr>
            </w:pPr>
            <w:r w:rsidRPr="0009054F">
              <w:rPr>
                <w:rFonts w:eastAsia="Times New Roman" w:cs="Times New Roman"/>
                <w:color w:val="1F3864"/>
              </w:rPr>
              <w:t>DBL</w:t>
            </w:r>
          </w:p>
        </w:tc>
        <w:tc>
          <w:tcPr>
            <w:tcW w:w="709" w:type="dxa"/>
            <w:tcBorders>
              <w:top w:val="single" w:sz="12" w:space="0" w:color="4472C4"/>
              <w:left w:val="single" w:sz="12" w:space="0" w:color="4472C4"/>
              <w:bottom w:val="single" w:sz="12" w:space="0" w:color="4472C4"/>
              <w:right w:val="single" w:sz="12" w:space="0" w:color="4472C4"/>
            </w:tcBorders>
            <w:shd w:val="clear" w:color="auto" w:fill="FBD4B4"/>
            <w:tcMar>
              <w:top w:w="0" w:type="dxa"/>
              <w:left w:w="115" w:type="dxa"/>
              <w:bottom w:w="0" w:type="dxa"/>
              <w:right w:w="115" w:type="dxa"/>
            </w:tcMar>
            <w:vAlign w:val="center"/>
            <w:hideMark/>
          </w:tcPr>
          <w:p w14:paraId="144143E5" w14:textId="77777777" w:rsidR="00FF6575" w:rsidRPr="0009054F" w:rsidRDefault="00FF6575" w:rsidP="004A6BDE">
            <w:pPr>
              <w:spacing w:line="240" w:lineRule="auto"/>
              <w:jc w:val="center"/>
              <w:rPr>
                <w:rFonts w:ascii="Times New Roman" w:eastAsia="Times New Roman" w:hAnsi="Times New Roman" w:cs="Times New Roman"/>
                <w:sz w:val="24"/>
                <w:szCs w:val="24"/>
              </w:rPr>
            </w:pPr>
            <w:r w:rsidRPr="0009054F">
              <w:rPr>
                <w:rFonts w:eastAsia="Times New Roman" w:cs="Times New Roman"/>
                <w:color w:val="1F3864"/>
              </w:rPr>
              <w:t>SNGL</w:t>
            </w:r>
          </w:p>
        </w:tc>
      </w:tr>
      <w:tr w:rsidR="00FF6575" w:rsidRPr="0009054F" w14:paraId="2D800325" w14:textId="77777777" w:rsidTr="004A6BDE">
        <w:trPr>
          <w:trHeight w:val="250"/>
        </w:trPr>
        <w:tc>
          <w:tcPr>
            <w:tcW w:w="8080" w:type="dxa"/>
            <w:tcBorders>
              <w:top w:val="single" w:sz="12" w:space="0" w:color="4472C4"/>
              <w:left w:val="single" w:sz="12" w:space="0" w:color="4472C4"/>
              <w:bottom w:val="single" w:sz="12" w:space="0" w:color="4472C4"/>
              <w:right w:val="single" w:sz="12" w:space="0" w:color="4472C4"/>
            </w:tcBorders>
            <w:tcMar>
              <w:top w:w="0" w:type="dxa"/>
              <w:left w:w="115" w:type="dxa"/>
              <w:bottom w:w="0" w:type="dxa"/>
              <w:right w:w="115" w:type="dxa"/>
            </w:tcMar>
            <w:hideMark/>
          </w:tcPr>
          <w:p w14:paraId="09A1341F" w14:textId="77777777" w:rsidR="00FF6575" w:rsidRPr="00B65C38" w:rsidRDefault="00FF6575" w:rsidP="004A6BDE">
            <w:pPr>
              <w:spacing w:line="240" w:lineRule="auto"/>
              <w:rPr>
                <w:rFonts w:ascii="Times New Roman" w:eastAsia="Times New Roman" w:hAnsi="Times New Roman" w:cs="Times New Roman"/>
                <w:sz w:val="24"/>
                <w:szCs w:val="24"/>
              </w:rPr>
            </w:pPr>
            <w:r w:rsidRPr="000A307F">
              <w:rPr>
                <w:rFonts w:cstheme="minorHAnsi"/>
                <w:b/>
                <w:color w:val="1F3864" w:themeColor="accent1" w:themeShade="80"/>
                <w:lang w:val="ru-RU"/>
              </w:rPr>
              <w:t>Отель</w:t>
            </w:r>
            <w:r w:rsidRPr="000A307F">
              <w:rPr>
                <w:rFonts w:cstheme="minorHAnsi"/>
                <w:b/>
                <w:color w:val="1F3864" w:themeColor="accent1" w:themeShade="80"/>
              </w:rPr>
              <w:t xml:space="preserve"> 4* </w:t>
            </w:r>
            <w:r w:rsidRPr="000A307F">
              <w:rPr>
                <w:rFonts w:cstheme="minorHAnsi"/>
                <w:b/>
                <w:color w:val="1F3864" w:themeColor="accent1" w:themeShade="80"/>
                <w:lang w:val="ru-RU"/>
              </w:rPr>
              <w:t>в</w:t>
            </w:r>
            <w:r w:rsidRPr="000A307F">
              <w:rPr>
                <w:rFonts w:cstheme="minorHAnsi"/>
                <w:b/>
                <w:color w:val="1F3864" w:themeColor="accent1" w:themeShade="80"/>
              </w:rPr>
              <w:t xml:space="preserve"> </w:t>
            </w:r>
            <w:r w:rsidRPr="000A307F">
              <w:rPr>
                <w:rFonts w:cstheme="minorHAnsi"/>
                <w:b/>
                <w:color w:val="1F3864" w:themeColor="accent1" w:themeShade="80"/>
                <w:lang w:val="ru-RU"/>
              </w:rPr>
              <w:t>Тбилиси</w:t>
            </w:r>
            <w:r w:rsidRPr="00C32663">
              <w:rPr>
                <w:rFonts w:cstheme="minorHAnsi"/>
                <w:color w:val="1F3864" w:themeColor="accent1" w:themeShade="80"/>
              </w:rPr>
              <w:t xml:space="preserve"> </w:t>
            </w:r>
            <w:r w:rsidRPr="0009054F">
              <w:rPr>
                <w:rFonts w:eastAsia="Times New Roman" w:cs="Times New Roman"/>
                <w:color w:val="1F3864"/>
              </w:rPr>
              <w:t xml:space="preserve">(Brim, Brosse Garden, Astoria Tbilisi </w:t>
            </w:r>
            <w:r>
              <w:rPr>
                <w:rFonts w:eastAsia="Times New Roman" w:cs="Times New Roman"/>
                <w:color w:val="1F3864"/>
                <w:lang w:val="ru-RU"/>
              </w:rPr>
              <w:t>или</w:t>
            </w:r>
            <w:r w:rsidRPr="00B65C38">
              <w:rPr>
                <w:rFonts w:eastAsia="Times New Roman" w:cs="Times New Roman"/>
                <w:color w:val="1F3864"/>
              </w:rPr>
              <w:t xml:space="preserve"> </w:t>
            </w:r>
            <w:r>
              <w:rPr>
                <w:rFonts w:eastAsia="Times New Roman" w:cs="Times New Roman"/>
                <w:color w:val="1F3864"/>
                <w:lang w:val="ru-RU"/>
              </w:rPr>
              <w:t>подобные</w:t>
            </w:r>
            <w:r w:rsidRPr="00B65C38">
              <w:rPr>
                <w:rFonts w:eastAsia="Times New Roman" w:cs="Times New Roman"/>
                <w:color w:val="1F3864"/>
              </w:rPr>
              <w:t xml:space="preserve">) </w:t>
            </w:r>
            <w:r w:rsidRPr="0009054F">
              <w:rPr>
                <w:rFonts w:eastAsia="Times New Roman" w:cs="Times New Roman"/>
                <w:color w:val="1F3864"/>
              </w:rPr>
              <w:t xml:space="preserve">– 2 </w:t>
            </w:r>
            <w:r>
              <w:rPr>
                <w:rFonts w:eastAsia="Times New Roman" w:cs="Times New Roman"/>
                <w:color w:val="1F3864"/>
                <w:lang w:val="ru-RU"/>
              </w:rPr>
              <w:t>ночи</w:t>
            </w:r>
            <w:r w:rsidRPr="0009054F">
              <w:rPr>
                <w:rFonts w:eastAsia="Times New Roman" w:cs="Times New Roman"/>
                <w:color w:val="1F3864"/>
              </w:rPr>
              <w:br/>
            </w:r>
            <w:r>
              <w:rPr>
                <w:rFonts w:eastAsia="Times New Roman" w:cs="Times New Roman"/>
                <w:b/>
                <w:bCs/>
                <w:color w:val="1F3864"/>
                <w:lang w:val="ru-RU"/>
              </w:rPr>
              <w:t>Отель</w:t>
            </w:r>
            <w:r w:rsidRPr="00B65C38">
              <w:rPr>
                <w:rFonts w:eastAsia="Times New Roman" w:cs="Times New Roman"/>
                <w:b/>
                <w:bCs/>
                <w:color w:val="1F3864"/>
              </w:rPr>
              <w:t xml:space="preserve"> </w:t>
            </w:r>
            <w:r w:rsidRPr="0009054F">
              <w:rPr>
                <w:rFonts w:eastAsia="Times New Roman" w:cs="Times New Roman"/>
                <w:b/>
                <w:bCs/>
                <w:color w:val="1F3864"/>
              </w:rPr>
              <w:t xml:space="preserve">4* </w:t>
            </w:r>
            <w:r>
              <w:rPr>
                <w:rFonts w:eastAsia="Times New Roman" w:cs="Times New Roman"/>
                <w:b/>
                <w:bCs/>
                <w:color w:val="1F3864"/>
                <w:lang w:val="ru-RU"/>
              </w:rPr>
              <w:t>в</w:t>
            </w:r>
            <w:r w:rsidRPr="00B65C38">
              <w:rPr>
                <w:rFonts w:eastAsia="Times New Roman" w:cs="Times New Roman"/>
                <w:b/>
                <w:bCs/>
                <w:color w:val="1F3864"/>
              </w:rPr>
              <w:t xml:space="preserve"> </w:t>
            </w:r>
            <w:r>
              <w:rPr>
                <w:rFonts w:eastAsia="Times New Roman" w:cs="Times New Roman"/>
                <w:b/>
                <w:bCs/>
                <w:color w:val="1F3864"/>
                <w:lang w:val="ru-RU"/>
              </w:rPr>
              <w:t>Цкалтубо</w:t>
            </w:r>
            <w:r w:rsidRPr="0009054F">
              <w:rPr>
                <w:rFonts w:eastAsia="Times New Roman" w:cs="Times New Roman"/>
                <w:b/>
                <w:bCs/>
                <w:color w:val="1F3864"/>
              </w:rPr>
              <w:t xml:space="preserve"> </w:t>
            </w:r>
            <w:r w:rsidRPr="0009054F">
              <w:rPr>
                <w:rFonts w:eastAsia="Times New Roman" w:cs="Times New Roman"/>
                <w:color w:val="1F3864"/>
              </w:rPr>
              <w:t>(Legends Tskaltubo Spa Resort</w:t>
            </w:r>
            <w:r>
              <w:rPr>
                <w:rFonts w:eastAsia="Times New Roman" w:cs="Times New Roman"/>
                <w:color w:val="1F3864"/>
              </w:rPr>
              <w:t>, Hotel Prometheus</w:t>
            </w:r>
            <w:r w:rsidRPr="0009054F">
              <w:rPr>
                <w:rFonts w:eastAsia="Times New Roman" w:cs="Times New Roman"/>
                <w:color w:val="1F3864"/>
              </w:rPr>
              <w:t xml:space="preserve">) – 7 </w:t>
            </w:r>
            <w:r>
              <w:rPr>
                <w:rFonts w:eastAsia="Times New Roman" w:cs="Times New Roman"/>
                <w:color w:val="1F3864"/>
                <w:lang w:val="ru-RU"/>
              </w:rPr>
              <w:t>ночей</w:t>
            </w:r>
          </w:p>
        </w:tc>
        <w:tc>
          <w:tcPr>
            <w:tcW w:w="683" w:type="dxa"/>
            <w:tcBorders>
              <w:top w:val="single" w:sz="12" w:space="0" w:color="4472C4"/>
              <w:left w:val="single" w:sz="12" w:space="0" w:color="4472C4"/>
              <w:bottom w:val="single" w:sz="12" w:space="0" w:color="4472C4"/>
              <w:right w:val="single" w:sz="12" w:space="0" w:color="4472C4"/>
            </w:tcBorders>
            <w:tcMar>
              <w:top w:w="0" w:type="dxa"/>
              <w:left w:w="115" w:type="dxa"/>
              <w:bottom w:w="0" w:type="dxa"/>
              <w:right w:w="115" w:type="dxa"/>
            </w:tcMar>
            <w:vAlign w:val="center"/>
            <w:hideMark/>
          </w:tcPr>
          <w:p w14:paraId="08594E6D" w14:textId="77777777" w:rsidR="00FF6575" w:rsidRPr="0009054F" w:rsidRDefault="00FF6575" w:rsidP="004A6BDE">
            <w:pPr>
              <w:spacing w:line="240" w:lineRule="auto"/>
              <w:jc w:val="center"/>
              <w:rPr>
                <w:rFonts w:ascii="Times New Roman" w:eastAsia="Times New Roman" w:hAnsi="Times New Roman" w:cs="Times New Roman"/>
                <w:sz w:val="24"/>
                <w:szCs w:val="24"/>
              </w:rPr>
            </w:pPr>
            <w:r w:rsidRPr="0009054F">
              <w:rPr>
                <w:rFonts w:eastAsia="Times New Roman" w:cs="Times New Roman"/>
                <w:color w:val="1F3864"/>
              </w:rPr>
              <w:t>800</w:t>
            </w:r>
          </w:p>
        </w:tc>
        <w:tc>
          <w:tcPr>
            <w:tcW w:w="593" w:type="dxa"/>
            <w:tcBorders>
              <w:top w:val="single" w:sz="12" w:space="0" w:color="4472C4"/>
              <w:left w:val="single" w:sz="12" w:space="0" w:color="4472C4"/>
              <w:bottom w:val="single" w:sz="12" w:space="0" w:color="4472C4"/>
              <w:right w:val="single" w:sz="12" w:space="0" w:color="4472C4"/>
            </w:tcBorders>
            <w:tcMar>
              <w:top w:w="0" w:type="dxa"/>
              <w:left w:w="115" w:type="dxa"/>
              <w:bottom w:w="0" w:type="dxa"/>
              <w:right w:w="115" w:type="dxa"/>
            </w:tcMar>
            <w:vAlign w:val="center"/>
            <w:hideMark/>
          </w:tcPr>
          <w:p w14:paraId="652251CF" w14:textId="77777777" w:rsidR="00FF6575" w:rsidRPr="0009054F" w:rsidRDefault="00FF6575" w:rsidP="004A6BDE">
            <w:pPr>
              <w:spacing w:line="240" w:lineRule="auto"/>
              <w:jc w:val="center"/>
              <w:rPr>
                <w:rFonts w:ascii="Times New Roman" w:eastAsia="Times New Roman" w:hAnsi="Times New Roman" w:cs="Times New Roman"/>
                <w:sz w:val="24"/>
                <w:szCs w:val="24"/>
              </w:rPr>
            </w:pPr>
            <w:r w:rsidRPr="0009054F">
              <w:rPr>
                <w:rFonts w:eastAsia="Times New Roman" w:cs="Times New Roman"/>
                <w:color w:val="1F3864"/>
              </w:rPr>
              <w:t>8</w:t>
            </w:r>
            <w:r>
              <w:rPr>
                <w:rFonts w:eastAsia="Times New Roman" w:cs="Times New Roman"/>
                <w:color w:val="1F3864"/>
              </w:rPr>
              <w:t>30</w:t>
            </w:r>
          </w:p>
        </w:tc>
        <w:tc>
          <w:tcPr>
            <w:tcW w:w="709" w:type="dxa"/>
            <w:tcBorders>
              <w:top w:val="single" w:sz="12" w:space="0" w:color="4472C4"/>
              <w:left w:val="single" w:sz="12" w:space="0" w:color="4472C4"/>
              <w:bottom w:val="single" w:sz="12" w:space="0" w:color="4472C4"/>
              <w:right w:val="single" w:sz="12" w:space="0" w:color="4472C4"/>
            </w:tcBorders>
            <w:tcMar>
              <w:top w:w="0" w:type="dxa"/>
              <w:left w:w="115" w:type="dxa"/>
              <w:bottom w:w="0" w:type="dxa"/>
              <w:right w:w="115" w:type="dxa"/>
            </w:tcMar>
            <w:vAlign w:val="center"/>
            <w:hideMark/>
          </w:tcPr>
          <w:p w14:paraId="70A96476" w14:textId="77777777" w:rsidR="00FF6575" w:rsidRPr="0009054F" w:rsidRDefault="00FF6575" w:rsidP="004A6BDE">
            <w:pPr>
              <w:spacing w:line="240" w:lineRule="auto"/>
              <w:jc w:val="center"/>
              <w:rPr>
                <w:rFonts w:ascii="Times New Roman" w:eastAsia="Times New Roman" w:hAnsi="Times New Roman" w:cs="Times New Roman"/>
                <w:sz w:val="24"/>
                <w:szCs w:val="24"/>
              </w:rPr>
            </w:pPr>
            <w:r w:rsidRPr="0009054F">
              <w:rPr>
                <w:rFonts w:eastAsia="Times New Roman" w:cs="Times New Roman"/>
                <w:color w:val="1F3864"/>
              </w:rPr>
              <w:t>1</w:t>
            </w:r>
            <w:r>
              <w:rPr>
                <w:rFonts w:eastAsia="Times New Roman" w:cs="Times New Roman"/>
                <w:color w:val="1F3864"/>
              </w:rPr>
              <w:t>050</w:t>
            </w:r>
          </w:p>
        </w:tc>
      </w:tr>
    </w:tbl>
    <w:p w14:paraId="5BC5038E" w14:textId="77777777" w:rsidR="007A1EA9" w:rsidRDefault="007A1EA9"/>
    <w:p w14:paraId="4B8B3A20" w14:textId="77777777" w:rsidR="007A1EA9" w:rsidRDefault="007A1EA9"/>
    <w:tbl>
      <w:tblPr>
        <w:tblStyle w:val="a8"/>
        <w:tblW w:w="10621"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2"/>
        <w:gridCol w:w="4809"/>
      </w:tblGrid>
      <w:tr w:rsidR="007A1EA9" w14:paraId="0711B571" w14:textId="77777777" w:rsidTr="00F37E5E">
        <w:trPr>
          <w:trHeight w:val="244"/>
        </w:trPr>
        <w:tc>
          <w:tcPr>
            <w:tcW w:w="5812" w:type="dxa"/>
            <w:tcBorders>
              <w:top w:val="single" w:sz="18" w:space="0" w:color="365F91"/>
              <w:left w:val="single" w:sz="18" w:space="0" w:color="365F91"/>
              <w:bottom w:val="single" w:sz="18" w:space="0" w:color="365F91"/>
              <w:right w:val="single" w:sz="18" w:space="0" w:color="365F91"/>
            </w:tcBorders>
            <w:vAlign w:val="center"/>
          </w:tcPr>
          <w:p w14:paraId="3741C1A8" w14:textId="77777777" w:rsidR="007A1EA9" w:rsidRDefault="00F37E5E">
            <w:pPr>
              <w:jc w:val="center"/>
              <w:rPr>
                <w:b/>
                <w:color w:val="1F3864"/>
                <w:sz w:val="20"/>
                <w:szCs w:val="20"/>
              </w:rPr>
            </w:pPr>
            <w:r>
              <w:rPr>
                <w:b/>
                <w:color w:val="1F3864"/>
                <w:sz w:val="20"/>
                <w:szCs w:val="20"/>
              </w:rPr>
              <w:t>PRICE INCLUDES</w:t>
            </w:r>
          </w:p>
        </w:tc>
        <w:tc>
          <w:tcPr>
            <w:tcW w:w="4809" w:type="dxa"/>
            <w:tcBorders>
              <w:top w:val="single" w:sz="18" w:space="0" w:color="365F91"/>
              <w:left w:val="single" w:sz="18" w:space="0" w:color="365F91"/>
              <w:bottom w:val="single" w:sz="18" w:space="0" w:color="365F91"/>
              <w:right w:val="single" w:sz="18" w:space="0" w:color="365F91"/>
            </w:tcBorders>
            <w:vAlign w:val="center"/>
          </w:tcPr>
          <w:p w14:paraId="70AF1050" w14:textId="77777777" w:rsidR="007A1EA9" w:rsidRDefault="00F37E5E">
            <w:pPr>
              <w:jc w:val="center"/>
              <w:rPr>
                <w:b/>
                <w:color w:val="1F3864"/>
                <w:sz w:val="20"/>
                <w:szCs w:val="20"/>
              </w:rPr>
            </w:pPr>
            <w:r>
              <w:rPr>
                <w:b/>
                <w:color w:val="1F3864"/>
                <w:sz w:val="20"/>
                <w:szCs w:val="20"/>
              </w:rPr>
              <w:t>PRICE EXCLUDES</w:t>
            </w:r>
          </w:p>
        </w:tc>
      </w:tr>
      <w:tr w:rsidR="007A1EA9" w14:paraId="35A7AA06" w14:textId="77777777" w:rsidTr="00F37E5E">
        <w:trPr>
          <w:trHeight w:val="2826"/>
        </w:trPr>
        <w:tc>
          <w:tcPr>
            <w:tcW w:w="5812" w:type="dxa"/>
            <w:tcBorders>
              <w:top w:val="single" w:sz="18" w:space="0" w:color="365F91"/>
              <w:left w:val="single" w:sz="18" w:space="0" w:color="365F91"/>
              <w:bottom w:val="single" w:sz="18" w:space="0" w:color="365F91"/>
              <w:right w:val="single" w:sz="18" w:space="0" w:color="365F91"/>
            </w:tcBorders>
          </w:tcPr>
          <w:p w14:paraId="4D6A6493" w14:textId="77777777" w:rsidR="007A1EA9" w:rsidRDefault="00F37E5E">
            <w:pPr>
              <w:spacing w:after="0"/>
              <w:rPr>
                <w:color w:val="1F3864"/>
              </w:rPr>
            </w:pPr>
            <w:r>
              <w:rPr>
                <w:color w:val="1F3864"/>
              </w:rPr>
              <w:t>*Transfer: Airport – Hotel – Airport</w:t>
            </w:r>
          </w:p>
          <w:p w14:paraId="05A141E8" w14:textId="77777777" w:rsidR="007A1EA9" w:rsidRDefault="00F37E5E">
            <w:pPr>
              <w:spacing w:after="0"/>
              <w:rPr>
                <w:color w:val="1F3864"/>
              </w:rPr>
            </w:pPr>
            <w:r>
              <w:rPr>
                <w:color w:val="1F3864"/>
              </w:rPr>
              <w:t>* Transport service throughout all tour according to the program</w:t>
            </w:r>
          </w:p>
          <w:p w14:paraId="166A2758" w14:textId="77777777" w:rsidR="007A1EA9" w:rsidRDefault="00F37E5E">
            <w:pPr>
              <w:spacing w:after="0"/>
              <w:rPr>
                <w:color w:val="1F3864"/>
              </w:rPr>
            </w:pPr>
            <w:r>
              <w:rPr>
                <w:color w:val="1F3864"/>
              </w:rPr>
              <w:t>*Hotel accommodation of a chosen category on a basis of breakfast in Tbilisi, 3 time meal in Tskaltubo</w:t>
            </w:r>
          </w:p>
          <w:p w14:paraId="01740814" w14:textId="3F1C3E3D" w:rsidR="007A1EA9" w:rsidRDefault="00F37E5E">
            <w:pPr>
              <w:spacing w:after="0"/>
              <w:rPr>
                <w:color w:val="1F3864"/>
              </w:rPr>
            </w:pPr>
            <w:r>
              <w:rPr>
                <w:color w:val="1F3864"/>
              </w:rPr>
              <w:t>*</w:t>
            </w:r>
            <w:r>
              <w:t xml:space="preserve"> </w:t>
            </w:r>
            <w:r>
              <w:rPr>
                <w:color w:val="1F3864"/>
              </w:rPr>
              <w:t>Medical package in Tskaltubo</w:t>
            </w:r>
            <w:r w:rsidR="00FF6575">
              <w:rPr>
                <w:color w:val="1F3864"/>
              </w:rPr>
              <w:t xml:space="preserve"> </w:t>
            </w:r>
            <w:r>
              <w:rPr>
                <w:color w:val="1F3864"/>
              </w:rPr>
              <w:t xml:space="preserve">. </w:t>
            </w:r>
            <w:r w:rsidRPr="00F37E5E">
              <w:rPr>
                <w:color w:val="1F3864"/>
              </w:rPr>
              <w:t>"Basic" Healthcare package</w:t>
            </w:r>
            <w:r>
              <w:rPr>
                <w:color w:val="1F3864"/>
              </w:rPr>
              <w:t>:</w:t>
            </w:r>
          </w:p>
          <w:p w14:paraId="10D36255" w14:textId="5CB9BC4D" w:rsidR="00F37E5E" w:rsidRPr="00F37E5E" w:rsidRDefault="00F37E5E" w:rsidP="00F37E5E">
            <w:pPr>
              <w:spacing w:after="0"/>
              <w:rPr>
                <w:i/>
                <w:iCs/>
                <w:color w:val="1F3864"/>
              </w:rPr>
            </w:pPr>
            <w:r w:rsidRPr="00F37E5E">
              <w:rPr>
                <w:i/>
                <w:iCs/>
                <w:color w:val="1F3864"/>
              </w:rPr>
              <w:t>1 treatment per day per person, doctor's consultation, (one of</w:t>
            </w:r>
          </w:p>
          <w:p w14:paraId="330981E9" w14:textId="1870118D" w:rsidR="00F37E5E" w:rsidRPr="00F37E5E" w:rsidRDefault="00F37E5E" w:rsidP="00F37E5E">
            <w:pPr>
              <w:spacing w:after="0"/>
              <w:rPr>
                <w:i/>
                <w:iCs/>
                <w:color w:val="1F3864"/>
              </w:rPr>
            </w:pPr>
            <w:r w:rsidRPr="00F37E5E">
              <w:rPr>
                <w:i/>
                <w:iCs/>
                <w:color w:val="1F3864"/>
              </w:rPr>
              <w:t>following) - (radon/aroma) bath, physiotherapy, 10min. massage, transfer to the bath.</w:t>
            </w:r>
          </w:p>
          <w:p w14:paraId="5B66A814" w14:textId="43BDFB86" w:rsidR="007A1EA9" w:rsidRDefault="00F37E5E">
            <w:pPr>
              <w:spacing w:after="0"/>
              <w:rPr>
                <w:color w:val="1F3864"/>
              </w:rPr>
            </w:pPr>
            <w:r>
              <w:rPr>
                <w:color w:val="1F3864"/>
              </w:rPr>
              <w:t>*All excursions according to the program (Prometheus cave, Tbilisi, Mtskheta)</w:t>
            </w:r>
          </w:p>
          <w:p w14:paraId="0C4AE5AE" w14:textId="77777777" w:rsidR="007A1EA9" w:rsidRDefault="00F37E5E">
            <w:pPr>
              <w:spacing w:after="0"/>
              <w:rPr>
                <w:color w:val="1F3864"/>
              </w:rPr>
            </w:pPr>
            <w:r>
              <w:rPr>
                <w:color w:val="1F3864"/>
              </w:rPr>
              <w:t>*English-speaking guide during the excursions</w:t>
            </w:r>
          </w:p>
          <w:p w14:paraId="3059FE0F" w14:textId="6427D153" w:rsidR="007A1EA9" w:rsidRDefault="00F37E5E">
            <w:pPr>
              <w:spacing w:after="0"/>
              <w:rPr>
                <w:color w:val="1F3864"/>
              </w:rPr>
            </w:pPr>
            <w:r>
              <w:rPr>
                <w:color w:val="1F3864"/>
              </w:rPr>
              <w:t>*Entrance tickets to Prometheus cave</w:t>
            </w:r>
          </w:p>
          <w:p w14:paraId="12061EC5" w14:textId="77777777" w:rsidR="007A1EA9" w:rsidRDefault="00F37E5E">
            <w:pPr>
              <w:spacing w:after="0"/>
              <w:rPr>
                <w:color w:val="1F3864"/>
              </w:rPr>
            </w:pPr>
            <w:r>
              <w:rPr>
                <w:color w:val="1F3864"/>
              </w:rPr>
              <w:t>*One bottle of water per person per day</w:t>
            </w:r>
          </w:p>
        </w:tc>
        <w:tc>
          <w:tcPr>
            <w:tcW w:w="4809" w:type="dxa"/>
            <w:tcBorders>
              <w:top w:val="single" w:sz="18" w:space="0" w:color="365F91"/>
              <w:left w:val="single" w:sz="18" w:space="0" w:color="365F91"/>
              <w:bottom w:val="single" w:sz="18" w:space="0" w:color="365F91"/>
              <w:right w:val="single" w:sz="18" w:space="0" w:color="365F91"/>
            </w:tcBorders>
          </w:tcPr>
          <w:p w14:paraId="0FD73347" w14:textId="77777777" w:rsidR="007A1EA9" w:rsidRDefault="00F37E5E">
            <w:pPr>
              <w:spacing w:after="0"/>
              <w:rPr>
                <w:color w:val="1F3864"/>
              </w:rPr>
            </w:pPr>
            <w:r>
              <w:rPr>
                <w:color w:val="1F3864"/>
              </w:rPr>
              <w:t>*Air tickets</w:t>
            </w:r>
          </w:p>
          <w:p w14:paraId="4DD6D7C0" w14:textId="77777777" w:rsidR="007A1EA9" w:rsidRDefault="00F37E5E">
            <w:pPr>
              <w:spacing w:after="0"/>
              <w:rPr>
                <w:color w:val="1F3864"/>
              </w:rPr>
            </w:pPr>
            <w:r>
              <w:rPr>
                <w:color w:val="1F3864"/>
              </w:rPr>
              <w:t>*Personal expenses</w:t>
            </w:r>
          </w:p>
          <w:p w14:paraId="461FB9FD" w14:textId="31B33006" w:rsidR="007A1EA9" w:rsidRDefault="00F37E5E">
            <w:pPr>
              <w:spacing w:after="0"/>
              <w:rPr>
                <w:color w:val="1F3864"/>
              </w:rPr>
            </w:pPr>
            <w:r>
              <w:rPr>
                <w:color w:val="1F3864"/>
              </w:rPr>
              <w:t xml:space="preserve">*Lunches and dinners exclude the program  </w:t>
            </w:r>
          </w:p>
          <w:p w14:paraId="4A2F0590" w14:textId="77777777" w:rsidR="007A1EA9" w:rsidRDefault="00F37E5E">
            <w:pPr>
              <w:spacing w:after="0"/>
              <w:rPr>
                <w:color w:val="1F3864"/>
              </w:rPr>
            </w:pPr>
            <w:r>
              <w:rPr>
                <w:color w:val="1F3864"/>
              </w:rPr>
              <w:t>*Medical insurance</w:t>
            </w:r>
          </w:p>
          <w:p w14:paraId="08F53950" w14:textId="77777777" w:rsidR="007A1EA9" w:rsidRDefault="00F37E5E">
            <w:pPr>
              <w:spacing w:after="0"/>
              <w:rPr>
                <w:color w:val="1F3864"/>
              </w:rPr>
            </w:pPr>
            <w:r>
              <w:rPr>
                <w:color w:val="1F3864"/>
              </w:rPr>
              <w:t>* Optional excursions</w:t>
            </w:r>
          </w:p>
          <w:p w14:paraId="47E0FC1E" w14:textId="77777777" w:rsidR="007A1EA9" w:rsidRDefault="00F37E5E">
            <w:pPr>
              <w:spacing w:after="0"/>
              <w:rPr>
                <w:color w:val="1F3864"/>
              </w:rPr>
            </w:pPr>
            <w:r>
              <w:rPr>
                <w:color w:val="1F3864"/>
              </w:rPr>
              <w:t>* PCR-test – 3</w:t>
            </w:r>
            <w:r w:rsidR="00FF6575">
              <w:rPr>
                <w:color w:val="1F3864"/>
              </w:rPr>
              <w:t>0</w:t>
            </w:r>
            <w:r>
              <w:rPr>
                <w:color w:val="1F3864"/>
              </w:rPr>
              <w:t xml:space="preserve"> USD per person</w:t>
            </w:r>
          </w:p>
          <w:p w14:paraId="0F56F690" w14:textId="77777777" w:rsidR="00F37E5E" w:rsidRDefault="00F37E5E" w:rsidP="00F37E5E">
            <w:pPr>
              <w:spacing w:after="0"/>
              <w:rPr>
                <w:color w:val="1F3864"/>
              </w:rPr>
            </w:pPr>
            <w:r>
              <w:rPr>
                <w:color w:val="1F3864"/>
              </w:rPr>
              <w:t xml:space="preserve">* Additional payment for package </w:t>
            </w:r>
            <w:r w:rsidRPr="00F37E5E">
              <w:rPr>
                <w:color w:val="1F3864"/>
              </w:rPr>
              <w:t>"Full" Healthcare</w:t>
            </w:r>
            <w:r>
              <w:rPr>
                <w:color w:val="1F3864"/>
              </w:rPr>
              <w:t xml:space="preserve"> – 75 USD per person.</w:t>
            </w:r>
          </w:p>
          <w:p w14:paraId="42A456ED" w14:textId="7966D7E6" w:rsidR="00F37E5E" w:rsidRPr="00F37E5E" w:rsidRDefault="00F37E5E" w:rsidP="00F37E5E">
            <w:pPr>
              <w:spacing w:after="0"/>
              <w:rPr>
                <w:i/>
                <w:iCs/>
                <w:color w:val="1F3864"/>
              </w:rPr>
            </w:pPr>
            <w:r w:rsidRPr="00F37E5E">
              <w:rPr>
                <w:i/>
                <w:iCs/>
                <w:color w:val="1F3864"/>
              </w:rPr>
              <w:t>Includes: 3 treatments per day per person 1 doctor's consultation, 1 (radon/aroma) bath, 1 physiotherapy, 1 -10min. massage, transfer to the bath.</w:t>
            </w:r>
          </w:p>
        </w:tc>
      </w:tr>
    </w:tbl>
    <w:p w14:paraId="7C327F8B" w14:textId="77777777" w:rsidR="007A1EA9" w:rsidRDefault="007A1EA9"/>
    <w:sectPr w:rsidR="007A1EA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77D67"/>
    <w:multiLevelType w:val="multilevel"/>
    <w:tmpl w:val="5BC61872"/>
    <w:lvl w:ilvl="0">
      <w:start w:val="1"/>
      <w:numFmt w:val="bullet"/>
      <w:lvlText w:val="❖"/>
      <w:lvlJc w:val="left"/>
      <w:pPr>
        <w:ind w:left="720" w:hanging="360"/>
      </w:pPr>
      <w:rPr>
        <w:rFonts w:ascii="Noto Sans Symbols" w:eastAsia="Noto Sans Symbols" w:hAnsi="Noto Sans Symbols" w:cs="Noto Sans Symbols"/>
        <w:color w:val="2F549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A33D99"/>
    <w:multiLevelType w:val="multilevel"/>
    <w:tmpl w:val="C9DA3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3405EC"/>
    <w:multiLevelType w:val="multilevel"/>
    <w:tmpl w:val="AB462002"/>
    <w:lvl w:ilvl="0">
      <w:start w:val="1"/>
      <w:numFmt w:val="bullet"/>
      <w:lvlText w:val="❖"/>
      <w:lvlJc w:val="left"/>
      <w:pPr>
        <w:ind w:left="720" w:hanging="360"/>
      </w:pPr>
      <w:rPr>
        <w:rFonts w:ascii="Noto Sans Symbols" w:eastAsia="Noto Sans Symbols" w:hAnsi="Noto Sans Symbols" w:cs="Noto Sans Symbols"/>
        <w:color w:val="365F9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A9"/>
    <w:rsid w:val="00586E80"/>
    <w:rsid w:val="007A1EA9"/>
    <w:rsid w:val="00EC4EB3"/>
    <w:rsid w:val="00F37E5E"/>
    <w:rsid w:val="00FF6575"/>
  </w:rsids>
  <m:mathPr>
    <m:mathFont m:val="Cambria Math"/>
    <m:brkBin m:val="before"/>
    <m:brkBinSub m:val="--"/>
    <m:smallFrac m:val="0"/>
    <m:dispDef/>
    <m:lMargin m:val="0"/>
    <m:rMargin m:val="0"/>
    <m:defJc m:val="centerGroup"/>
    <m:wrapIndent m:val="1440"/>
    <m:intLim m:val="subSup"/>
    <m:naryLim m:val="undOvr"/>
  </m:mathPr>
  <w:themeFontLang w:val="ru-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0368"/>
  <w15:docId w15:val="{BE1D834F-741E-0C4C-A604-7EEBCBDC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1F4"/>
    <w:rPr>
      <w:rFonts w:eastAsiaTheme="minorEastAsi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0A41F4"/>
    <w:pPr>
      <w:spacing w:after="0" w:line="240" w:lineRule="auto"/>
      <w:ind w:left="720"/>
      <w:contextualSpacing/>
      <w:jc w:val="center"/>
    </w:pPr>
    <w:rPr>
      <w:rFonts w:eastAsia="Calibri" w:cs="Times New Roman"/>
      <w:lang w:val="ru-RU"/>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986">
      <w:bodyDiv w:val="1"/>
      <w:marLeft w:val="0"/>
      <w:marRight w:val="0"/>
      <w:marTop w:val="0"/>
      <w:marBottom w:val="0"/>
      <w:divBdr>
        <w:top w:val="none" w:sz="0" w:space="0" w:color="auto"/>
        <w:left w:val="none" w:sz="0" w:space="0" w:color="auto"/>
        <w:bottom w:val="none" w:sz="0" w:space="0" w:color="auto"/>
        <w:right w:val="none" w:sz="0" w:space="0" w:color="auto"/>
      </w:divBdr>
    </w:div>
    <w:div w:id="332614330">
      <w:bodyDiv w:val="1"/>
      <w:marLeft w:val="0"/>
      <w:marRight w:val="0"/>
      <w:marTop w:val="0"/>
      <w:marBottom w:val="0"/>
      <w:divBdr>
        <w:top w:val="none" w:sz="0" w:space="0" w:color="auto"/>
        <w:left w:val="none" w:sz="0" w:space="0" w:color="auto"/>
        <w:bottom w:val="none" w:sz="0" w:space="0" w:color="auto"/>
        <w:right w:val="none" w:sz="0" w:space="0" w:color="auto"/>
      </w:divBdr>
    </w:div>
    <w:div w:id="353771097">
      <w:bodyDiv w:val="1"/>
      <w:marLeft w:val="0"/>
      <w:marRight w:val="0"/>
      <w:marTop w:val="0"/>
      <w:marBottom w:val="0"/>
      <w:divBdr>
        <w:top w:val="none" w:sz="0" w:space="0" w:color="auto"/>
        <w:left w:val="none" w:sz="0" w:space="0" w:color="auto"/>
        <w:bottom w:val="none" w:sz="0" w:space="0" w:color="auto"/>
        <w:right w:val="none" w:sz="0" w:space="0" w:color="auto"/>
      </w:divBdr>
    </w:div>
    <w:div w:id="38109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SuPXTRMEftkRd4Sx8Bmkzo+XGA==">AMUW2mXgTPETr7cxhQOBM3M6zCgkvy0hA8uVM8TGT2dPlpAcL5RxZqsTNdMr1MlsNtYz9Gs7Z4hurc1J5uAX2+E0JxuhD0XvZKXeivP6j2LzDuoQd8oszl/S2Bbk+X+CRLymJPgECtqc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1000</Words>
  <Characters>4840</Characters>
  <Application>Microsoft Office Word</Application>
  <DocSecurity>0</DocSecurity>
  <Lines>110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2021-09-02T13:43:00Z</dcterms:created>
  <dcterms:modified xsi:type="dcterms:W3CDTF">2022-03-25T08:16:00Z</dcterms:modified>
</cp:coreProperties>
</file>