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A954" w14:textId="03D7D86F" w:rsidR="002C3F98" w:rsidRPr="00D150EF" w:rsidRDefault="00D150EF" w:rsidP="007013A9">
      <w:pPr>
        <w:rPr>
          <w:rFonts w:cstheme="minorHAnsi"/>
          <w:color w:val="365F91" w:themeColor="accent1" w:themeShade="BF"/>
          <w:sz w:val="21"/>
          <w:szCs w:val="21"/>
        </w:rPr>
      </w:pPr>
      <w:r w:rsidRPr="00D150EF">
        <w:rPr>
          <w:rFonts w:cstheme="minorHAnsi"/>
          <w:noProof/>
          <w:color w:val="365F91" w:themeColor="accent1" w:themeShade="BF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DE2033A" wp14:editId="4119F966">
            <wp:simplePos x="0" y="0"/>
            <wp:positionH relativeFrom="column">
              <wp:posOffset>-655320</wp:posOffset>
            </wp:positionH>
            <wp:positionV relativeFrom="paragraph">
              <wp:posOffset>-787400</wp:posOffset>
            </wp:positionV>
            <wp:extent cx="1584960" cy="575815"/>
            <wp:effectExtent l="0" t="0" r="2540" b="0"/>
            <wp:wrapNone/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82" cy="58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0EF">
        <w:rPr>
          <w:rFonts w:cstheme="minorHAnsi"/>
          <w:noProof/>
          <w:color w:val="365F91" w:themeColor="accent1" w:themeShade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3DD5F6" wp14:editId="64BCE2A2">
                <wp:simplePos x="0" y="0"/>
                <wp:positionH relativeFrom="column">
                  <wp:posOffset>4610100</wp:posOffset>
                </wp:positionH>
                <wp:positionV relativeFrom="paragraph">
                  <wp:posOffset>-840740</wp:posOffset>
                </wp:positionV>
                <wp:extent cx="2261235" cy="7962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56972" w14:textId="77777777" w:rsidR="00E44027" w:rsidRPr="00D150EF" w:rsidRDefault="00E44027" w:rsidP="00D150EF">
                            <w:pPr>
                              <w:spacing w:after="0"/>
                              <w:jc w:val="righ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150EF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Address: Georgia, Tbilisi, </w:t>
                            </w:r>
                            <w:proofErr w:type="spellStart"/>
                            <w:r w:rsidRPr="00D150EF">
                              <w:rPr>
                                <w:color w:val="C00000"/>
                                <w:sz w:val="18"/>
                                <w:szCs w:val="18"/>
                              </w:rPr>
                              <w:t>Kostava</w:t>
                            </w:r>
                            <w:proofErr w:type="spellEnd"/>
                            <w:r w:rsidRPr="00D150EF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str.5A </w:t>
                            </w:r>
                          </w:p>
                          <w:p w14:paraId="6FEB154D" w14:textId="77777777" w:rsidR="00E44027" w:rsidRPr="00D150EF" w:rsidRDefault="00E44027" w:rsidP="00D150EF">
                            <w:pPr>
                              <w:spacing w:after="0"/>
                              <w:jc w:val="righ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150EF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Tel: +995 595 482233, </w:t>
                            </w:r>
                          </w:p>
                          <w:p w14:paraId="289D117A" w14:textId="77777777" w:rsidR="00E44027" w:rsidRPr="00D150EF" w:rsidRDefault="00E44027" w:rsidP="00D150EF">
                            <w:pPr>
                              <w:spacing w:after="0"/>
                              <w:jc w:val="righ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150EF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E-mail: incoming@vectorge.com </w:t>
                            </w:r>
                          </w:p>
                          <w:p w14:paraId="2CB43B61" w14:textId="77777777" w:rsidR="00E44027" w:rsidRPr="00D150EF" w:rsidRDefault="00E44027" w:rsidP="00D150EF">
                            <w:pPr>
                              <w:spacing w:after="0"/>
                              <w:jc w:val="righ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150EF">
                              <w:rPr>
                                <w:color w:val="C00000"/>
                                <w:sz w:val="18"/>
                                <w:szCs w:val="18"/>
                              </w:rPr>
                              <w:t>Web: www.vectorge.com</w:t>
                            </w:r>
                          </w:p>
                          <w:p w14:paraId="1956CBB6" w14:textId="77777777" w:rsidR="00E44027" w:rsidRPr="00D150EF" w:rsidRDefault="00E44027" w:rsidP="00D150EF">
                            <w:pPr>
                              <w:jc w:val="righ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150EF"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D150EF">
                              <w:rPr>
                                <w:color w:val="FF0000"/>
                                <w:sz w:val="18"/>
                                <w:szCs w:val="18"/>
                              </w:rPr>
                              <w:t>Cеть</w:t>
                            </w:r>
                            <w:proofErr w:type="spellEnd"/>
                            <w:r w:rsidRPr="00D150EF">
                              <w:rPr>
                                <w:color w:val="FF0000"/>
                                <w:sz w:val="18"/>
                                <w:szCs w:val="18"/>
                              </w:rPr>
                              <w:t>: www.vectorge.com</w:t>
                            </w:r>
                          </w:p>
                          <w:p w14:paraId="31D1C5EE" w14:textId="77777777" w:rsidR="002C3F98" w:rsidRPr="00D150EF" w:rsidRDefault="002C3F98" w:rsidP="00D150EF">
                            <w:pPr>
                              <w:jc w:val="righ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DD5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pt;margin-top:-66.2pt;width:178.05pt;height:6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" filled="f" stroked="f">
                <v:textbox>
                  <w:txbxContent>
                    <w:p w14:paraId="46456972" w14:textId="77777777" w:rsidR="00E44027" w:rsidRPr="00D150EF" w:rsidRDefault="00E44027" w:rsidP="00D150EF">
                      <w:pPr>
                        <w:spacing w:after="0"/>
                        <w:jc w:val="right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D150EF">
                        <w:rPr>
                          <w:color w:val="C00000"/>
                          <w:sz w:val="18"/>
                          <w:szCs w:val="18"/>
                        </w:rPr>
                        <w:t xml:space="preserve">Address: Georgia, Tbilisi, </w:t>
                      </w:r>
                      <w:proofErr w:type="spellStart"/>
                      <w:r w:rsidRPr="00D150EF">
                        <w:rPr>
                          <w:color w:val="C00000"/>
                          <w:sz w:val="18"/>
                          <w:szCs w:val="18"/>
                        </w:rPr>
                        <w:t>Kostava</w:t>
                      </w:r>
                      <w:proofErr w:type="spellEnd"/>
                      <w:r w:rsidRPr="00D150EF">
                        <w:rPr>
                          <w:color w:val="C00000"/>
                          <w:sz w:val="18"/>
                          <w:szCs w:val="18"/>
                        </w:rPr>
                        <w:t xml:space="preserve"> str.5A </w:t>
                      </w:r>
                    </w:p>
                    <w:p w14:paraId="6FEB154D" w14:textId="77777777" w:rsidR="00E44027" w:rsidRPr="00D150EF" w:rsidRDefault="00E44027" w:rsidP="00D150EF">
                      <w:pPr>
                        <w:spacing w:after="0"/>
                        <w:jc w:val="right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D150EF">
                        <w:rPr>
                          <w:color w:val="C00000"/>
                          <w:sz w:val="18"/>
                          <w:szCs w:val="18"/>
                        </w:rPr>
                        <w:t xml:space="preserve">Tel: +995 595 482233, </w:t>
                      </w:r>
                    </w:p>
                    <w:p w14:paraId="289D117A" w14:textId="77777777" w:rsidR="00E44027" w:rsidRPr="00D150EF" w:rsidRDefault="00E44027" w:rsidP="00D150EF">
                      <w:pPr>
                        <w:spacing w:after="0"/>
                        <w:jc w:val="right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D150EF">
                        <w:rPr>
                          <w:color w:val="C00000"/>
                          <w:sz w:val="18"/>
                          <w:szCs w:val="18"/>
                        </w:rPr>
                        <w:t xml:space="preserve">E-mail: incoming@vectorge.com </w:t>
                      </w:r>
                    </w:p>
                    <w:p w14:paraId="2CB43B61" w14:textId="77777777" w:rsidR="00E44027" w:rsidRPr="00D150EF" w:rsidRDefault="00E44027" w:rsidP="00D150EF">
                      <w:pPr>
                        <w:spacing w:after="0"/>
                        <w:jc w:val="right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D150EF">
                        <w:rPr>
                          <w:color w:val="C00000"/>
                          <w:sz w:val="18"/>
                          <w:szCs w:val="18"/>
                        </w:rPr>
                        <w:t>Web: www.vectorge.com</w:t>
                      </w:r>
                    </w:p>
                    <w:p w14:paraId="1956CBB6" w14:textId="77777777" w:rsidR="00E44027" w:rsidRPr="00D150EF" w:rsidRDefault="00E44027" w:rsidP="00D150EF">
                      <w:pPr>
                        <w:jc w:val="righ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150EF">
                        <w:rPr>
                          <w:color w:val="FF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150EF">
                        <w:rPr>
                          <w:color w:val="FF0000"/>
                          <w:sz w:val="18"/>
                          <w:szCs w:val="18"/>
                        </w:rPr>
                        <w:t>Cеть</w:t>
                      </w:r>
                      <w:proofErr w:type="spellEnd"/>
                      <w:r w:rsidRPr="00D150EF">
                        <w:rPr>
                          <w:color w:val="FF0000"/>
                          <w:sz w:val="18"/>
                          <w:szCs w:val="18"/>
                        </w:rPr>
                        <w:t>: www.vectorge.com</w:t>
                      </w:r>
                    </w:p>
                    <w:p w14:paraId="31D1C5EE" w14:textId="77777777" w:rsidR="002C3F98" w:rsidRPr="00D150EF" w:rsidRDefault="002C3F98" w:rsidP="00D150EF">
                      <w:pPr>
                        <w:jc w:val="right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278" w:rsidRPr="00D150EF">
        <w:rPr>
          <w:rFonts w:cstheme="minorHAnsi"/>
          <w:noProof/>
          <w:color w:val="365F91" w:themeColor="accent1" w:themeShade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6D7AE9A" wp14:editId="6B52103A">
                <wp:simplePos x="0" y="0"/>
                <wp:positionH relativeFrom="column">
                  <wp:posOffset>-903914</wp:posOffset>
                </wp:positionH>
                <wp:positionV relativeFrom="paragraph">
                  <wp:posOffset>-1003207</wp:posOffset>
                </wp:positionV>
                <wp:extent cx="7776210" cy="9563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95634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C1057" id="Rectangle 2" o:spid="_x0000_s1026" style="position:absolute;margin-left:-71.15pt;margin-top:-79pt;width:612.3pt;height:75.3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" fillcolor="#b8cce4" stroked="f"/>
            </w:pict>
          </mc:Fallback>
        </mc:AlternateContent>
      </w:r>
    </w:p>
    <w:p w14:paraId="44CE68A3" w14:textId="77777777" w:rsidR="007025A7" w:rsidRPr="007025A7" w:rsidRDefault="007025A7" w:rsidP="007025A7">
      <w:pPr>
        <w:jc w:val="center"/>
        <w:rPr>
          <w:rFonts w:cstheme="minorHAnsi"/>
          <w:color w:val="365F91" w:themeColor="accent1" w:themeShade="BF"/>
          <w:sz w:val="28"/>
          <w:szCs w:val="28"/>
          <w:lang w:val="ru-RU"/>
        </w:rPr>
      </w:pPr>
      <w:r w:rsidRPr="007025A7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>Вкусная Грузия</w:t>
      </w:r>
    </w:p>
    <w:p w14:paraId="6DEE10C2" w14:textId="77777777" w:rsidR="002D21A7" w:rsidRPr="00D150EF" w:rsidRDefault="00CB7662" w:rsidP="0070214E">
      <w:pPr>
        <w:jc w:val="center"/>
        <w:rPr>
          <w:rFonts w:cstheme="minorHAnsi"/>
          <w:b/>
          <w:color w:val="365F91" w:themeColor="accent1" w:themeShade="BF"/>
          <w:sz w:val="21"/>
          <w:szCs w:val="21"/>
          <w:lang w:val="ru-RU"/>
        </w:rPr>
      </w:pPr>
      <w:r w:rsidRPr="00D150EF">
        <w:rPr>
          <w:rFonts w:cstheme="minorHAnsi"/>
          <w:b/>
          <w:color w:val="365F91" w:themeColor="accent1" w:themeShade="BF"/>
          <w:sz w:val="21"/>
          <w:szCs w:val="21"/>
          <w:lang w:val="ru-RU"/>
        </w:rPr>
        <w:t>(</w:t>
      </w:r>
      <w:r w:rsidR="00DC438C" w:rsidRPr="00D150EF">
        <w:rPr>
          <w:rFonts w:cstheme="minorHAnsi"/>
          <w:b/>
          <w:color w:val="365F91" w:themeColor="accent1" w:themeShade="BF"/>
          <w:sz w:val="21"/>
          <w:szCs w:val="21"/>
          <w:lang w:val="ru-RU"/>
        </w:rPr>
        <w:t>4</w:t>
      </w:r>
      <w:r w:rsidRPr="00D150EF">
        <w:rPr>
          <w:rFonts w:cstheme="minorHAnsi"/>
          <w:b/>
          <w:color w:val="365F91" w:themeColor="accent1" w:themeShade="BF"/>
          <w:sz w:val="21"/>
          <w:szCs w:val="21"/>
          <w:lang w:val="ru-RU"/>
        </w:rPr>
        <w:t xml:space="preserve"> дня/ </w:t>
      </w:r>
      <w:r w:rsidR="00DC438C" w:rsidRPr="00D150EF">
        <w:rPr>
          <w:rFonts w:cstheme="minorHAnsi"/>
          <w:b/>
          <w:color w:val="365F91" w:themeColor="accent1" w:themeShade="BF"/>
          <w:sz w:val="21"/>
          <w:szCs w:val="21"/>
          <w:lang w:val="ru-RU"/>
        </w:rPr>
        <w:t>3</w:t>
      </w:r>
      <w:r w:rsidRPr="00D150EF">
        <w:rPr>
          <w:rFonts w:cstheme="minorHAnsi"/>
          <w:b/>
          <w:color w:val="365F91" w:themeColor="accent1" w:themeShade="BF"/>
          <w:sz w:val="21"/>
          <w:szCs w:val="21"/>
          <w:lang w:val="ru-RU"/>
        </w:rPr>
        <w:t xml:space="preserve"> ночи</w:t>
      </w:r>
      <w:r w:rsidR="002D21A7" w:rsidRPr="00D150EF">
        <w:rPr>
          <w:rFonts w:cstheme="minorHAnsi"/>
          <w:b/>
          <w:color w:val="365F91" w:themeColor="accent1" w:themeShade="BF"/>
          <w:sz w:val="21"/>
          <w:szCs w:val="21"/>
          <w:lang w:val="ru-RU"/>
        </w:rPr>
        <w:t>)</w:t>
      </w:r>
    </w:p>
    <w:p w14:paraId="6105CD2C" w14:textId="77777777" w:rsidR="00AC3922" w:rsidRPr="00D150EF" w:rsidRDefault="002C3F98" w:rsidP="007013A9">
      <w:pPr>
        <w:rPr>
          <w:rFonts w:cstheme="minorHAnsi"/>
          <w:color w:val="C00000"/>
          <w:sz w:val="21"/>
          <w:szCs w:val="21"/>
          <w:lang w:val="ru-RU"/>
        </w:rPr>
      </w:pPr>
      <w:r w:rsidRPr="00D150EF">
        <w:rPr>
          <w:rFonts w:cstheme="minorHAnsi"/>
          <w:b/>
          <w:color w:val="C00000"/>
          <w:sz w:val="21"/>
          <w:szCs w:val="21"/>
          <w:lang w:val="ru-RU"/>
        </w:rPr>
        <w:t>ПРОЖИВАНИЕ:</w:t>
      </w:r>
      <w:r w:rsidR="00902A24" w:rsidRPr="00D150EF">
        <w:rPr>
          <w:rFonts w:cstheme="minorHAnsi"/>
          <w:color w:val="C00000"/>
          <w:sz w:val="21"/>
          <w:szCs w:val="21"/>
          <w:lang w:val="ru-RU"/>
        </w:rPr>
        <w:t xml:space="preserve"> 3</w:t>
      </w:r>
      <w:r w:rsidR="00BF3EC3" w:rsidRPr="00D150EF">
        <w:rPr>
          <w:rFonts w:cstheme="minorHAnsi"/>
          <w:color w:val="C00000"/>
          <w:sz w:val="21"/>
          <w:szCs w:val="21"/>
          <w:lang w:val="ru-RU"/>
        </w:rPr>
        <w:t xml:space="preserve"> </w:t>
      </w:r>
      <w:r w:rsidR="00CB7662" w:rsidRPr="00D150EF">
        <w:rPr>
          <w:rFonts w:cstheme="minorHAnsi"/>
          <w:color w:val="C00000"/>
          <w:sz w:val="21"/>
          <w:szCs w:val="21"/>
          <w:lang w:val="ru-RU"/>
        </w:rPr>
        <w:t>ночи</w:t>
      </w:r>
      <w:r w:rsidRPr="00D150EF">
        <w:rPr>
          <w:rFonts w:cstheme="minorHAnsi"/>
          <w:color w:val="C00000"/>
          <w:sz w:val="21"/>
          <w:szCs w:val="21"/>
          <w:lang w:val="ru-RU"/>
        </w:rPr>
        <w:t xml:space="preserve"> в Тбилиси</w:t>
      </w:r>
    </w:p>
    <w:p w14:paraId="369D0400" w14:textId="77777777" w:rsidR="002707BB" w:rsidRPr="00D150EF" w:rsidRDefault="00E019CC" w:rsidP="007013A9">
      <w:pPr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</w:pPr>
      <w:r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>ДЕНЬ 1</w:t>
      </w:r>
      <w:r w:rsidR="00DC438C"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 xml:space="preserve">: </w:t>
      </w:r>
      <w:r w:rsidR="00FE77F4"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>ТБИЛИСИ</w:t>
      </w:r>
      <w:r w:rsidR="006C519A"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 xml:space="preserve"> </w:t>
      </w:r>
    </w:p>
    <w:p w14:paraId="40AF46DF" w14:textId="77777777" w:rsidR="00D861B9" w:rsidRPr="00D150EF" w:rsidRDefault="000F2F0F" w:rsidP="0070214E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Прибытие в Тбилиси</w:t>
      </w:r>
      <w:r w:rsidR="002707BB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, где в</w:t>
      </w:r>
      <w:r w:rsidR="00DC438C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аэропорту ва</w:t>
      </w:r>
      <w:r w:rsidR="002707BB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с </w:t>
      </w:r>
      <w:r w:rsidR="00DC438C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встретит </w:t>
      </w:r>
      <w:r w:rsidR="00096727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представитель нашей турфирмы.  </w:t>
      </w:r>
    </w:p>
    <w:p w14:paraId="1F3EAECF" w14:textId="77777777" w:rsidR="00F72D4F" w:rsidRPr="00D150EF" w:rsidRDefault="00DC438C" w:rsidP="007013A9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Трансфер в отель в г. Тбилиси</w:t>
      </w:r>
      <w:r w:rsidR="00096727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.</w:t>
      </w: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 </w:t>
      </w:r>
      <w:r w:rsidR="00B4262E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Размещение</w:t>
      </w:r>
      <w:r w:rsidR="00096727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.</w:t>
      </w:r>
      <w:r w:rsidR="00B4262E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Отдых.</w:t>
      </w: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</w:t>
      </w:r>
      <w:r w:rsidR="00B4262E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Свободный </w:t>
      </w:r>
      <w:proofErr w:type="gramStart"/>
      <w:r w:rsidR="00B4262E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вечер.</w:t>
      </w:r>
      <w:r w:rsidR="00FE77F4" w:rsidRPr="00D150EF">
        <w:rPr>
          <w:rFonts w:asciiTheme="minorHAnsi" w:hAnsiTheme="minorHAnsi" w:cstheme="minorHAnsi"/>
          <w:i/>
          <w:iCs/>
          <w:color w:val="365F91" w:themeColor="accent1" w:themeShade="BF"/>
          <w:sz w:val="21"/>
          <w:szCs w:val="21"/>
        </w:rPr>
        <w:t>(</w:t>
      </w:r>
      <w:proofErr w:type="gramEnd"/>
      <w:r w:rsidR="00FE77F4" w:rsidRPr="00D150EF">
        <w:rPr>
          <w:rFonts w:asciiTheme="minorHAnsi" w:hAnsiTheme="minorHAnsi" w:cstheme="minorHAnsi"/>
          <w:i/>
          <w:iCs/>
          <w:color w:val="365F91" w:themeColor="accent1" w:themeShade="BF"/>
          <w:sz w:val="21"/>
          <w:szCs w:val="21"/>
        </w:rPr>
        <w:t xml:space="preserve">Ночь в Гостинице </w:t>
      </w:r>
      <w:r w:rsidR="00096727" w:rsidRPr="00D150EF">
        <w:rPr>
          <w:rFonts w:asciiTheme="minorHAnsi" w:hAnsiTheme="minorHAnsi" w:cstheme="minorHAnsi"/>
          <w:i/>
          <w:iCs/>
          <w:color w:val="365F91" w:themeColor="accent1" w:themeShade="BF"/>
          <w:sz w:val="21"/>
          <w:szCs w:val="21"/>
        </w:rPr>
        <w:t>в г. Тбилиси)</w:t>
      </w:r>
    </w:p>
    <w:p w14:paraId="42C4EDDA" w14:textId="77777777" w:rsidR="0070214E" w:rsidRPr="00D150EF" w:rsidRDefault="0070214E" w:rsidP="0070214E">
      <w:pPr>
        <w:pStyle w:val="a3"/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</w:p>
    <w:p w14:paraId="17E595F2" w14:textId="78258989" w:rsidR="00F449A7" w:rsidRPr="00D150EF" w:rsidRDefault="006B75D0" w:rsidP="007013A9">
      <w:pPr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</w:pPr>
      <w:r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>ДЕНЬ 2</w:t>
      </w:r>
      <w:r w:rsidR="00DC438C"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 xml:space="preserve">: </w:t>
      </w:r>
      <w:bookmarkStart w:id="0" w:name="_Hlk3063226"/>
      <w:r w:rsidR="00CB7662"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>ТБИЛИСИ</w:t>
      </w:r>
      <w:r w:rsidR="007477FF">
        <w:rPr>
          <w:rFonts w:cstheme="minorHAnsi"/>
          <w:b/>
          <w:color w:val="365F91" w:themeColor="accent1" w:themeShade="BF"/>
          <w:sz w:val="21"/>
          <w:szCs w:val="21"/>
          <w:u w:val="single"/>
        </w:rPr>
        <w:t xml:space="preserve"> - </w:t>
      </w:r>
      <w:r w:rsidR="007477F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>МЦХЕТА</w:t>
      </w:r>
      <w:r w:rsidR="00DC438C"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 xml:space="preserve"> </w:t>
      </w:r>
      <w:bookmarkStart w:id="1" w:name="_Hlk2119086"/>
    </w:p>
    <w:p w14:paraId="5DB61EE8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Завтрак в гостинице.</w:t>
      </w:r>
    </w:p>
    <w:p w14:paraId="684C771A" w14:textId="77777777" w:rsidR="007477FF" w:rsidRPr="007477FF" w:rsidRDefault="007477FF" w:rsidP="007477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  <w:lang w:val="ru-RU"/>
        </w:rPr>
      </w:pPr>
      <w:r w:rsidRPr="007477FF">
        <w:rPr>
          <w:color w:val="366091"/>
          <w:lang w:val="ru-RU"/>
        </w:rPr>
        <w:t>Трансфер на экскурсию в древний город-музей Мцхета.</w:t>
      </w:r>
    </w:p>
    <w:p w14:paraId="58821063" w14:textId="77777777" w:rsidR="007477FF" w:rsidRPr="007477FF" w:rsidRDefault="007477FF" w:rsidP="007477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  <w:lang w:val="ru-RU"/>
        </w:rPr>
      </w:pPr>
      <w:r w:rsidRPr="007477FF">
        <w:rPr>
          <w:color w:val="366091"/>
          <w:lang w:val="ru-RU"/>
        </w:rPr>
        <w:t>Мцхета – это древний город-музей, бывшая столица Восточной Грузии.</w:t>
      </w:r>
    </w:p>
    <w:p w14:paraId="10BB8E0B" w14:textId="77777777" w:rsidR="007477FF" w:rsidRPr="007477FF" w:rsidRDefault="007477FF" w:rsidP="007477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  <w:lang w:val="ru-RU"/>
        </w:rPr>
      </w:pPr>
      <w:r w:rsidRPr="007477FF">
        <w:rPr>
          <w:color w:val="366091"/>
          <w:lang w:val="ru-RU"/>
        </w:rPr>
        <w:t xml:space="preserve">Посещение древних и уникальных монастырей Джвари и </w:t>
      </w:r>
      <w:proofErr w:type="spellStart"/>
      <w:r w:rsidRPr="007477FF">
        <w:rPr>
          <w:color w:val="366091"/>
          <w:lang w:val="ru-RU"/>
        </w:rPr>
        <w:t>Светицховели</w:t>
      </w:r>
      <w:proofErr w:type="spellEnd"/>
      <w:r w:rsidRPr="007477FF">
        <w:rPr>
          <w:color w:val="366091"/>
          <w:lang w:val="ru-RU"/>
        </w:rPr>
        <w:t xml:space="preserve"> (оба памятника входят в мировое наследие ЮНЕСКО) входит в обязательную программу любого гостя Грузии</w:t>
      </w:r>
    </w:p>
    <w:p w14:paraId="0644FAF1" w14:textId="77777777" w:rsidR="007477FF" w:rsidRPr="007477FF" w:rsidRDefault="007477FF" w:rsidP="007477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  <w:lang w:val="ru-RU"/>
        </w:rPr>
      </w:pPr>
      <w:r w:rsidRPr="007477FF">
        <w:rPr>
          <w:color w:val="366091"/>
          <w:lang w:val="ru-RU"/>
        </w:rPr>
        <w:t>«</w:t>
      </w:r>
      <w:proofErr w:type="gramStart"/>
      <w:r w:rsidRPr="007477FF">
        <w:rPr>
          <w:color w:val="366091"/>
          <w:lang w:val="ru-RU"/>
        </w:rPr>
        <w:t>Джвари»  -</w:t>
      </w:r>
      <w:proofErr w:type="gramEnd"/>
      <w:r w:rsidRPr="007477FF">
        <w:rPr>
          <w:color w:val="366091"/>
          <w:lang w:val="ru-RU"/>
        </w:rPr>
        <w:t xml:space="preserve"> первый монастырь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1F5B92D8" w14:textId="77777777" w:rsidR="007477FF" w:rsidRPr="007477FF" w:rsidRDefault="007477FF" w:rsidP="007477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  <w:lang w:val="ru-RU"/>
        </w:rPr>
      </w:pPr>
      <w:r w:rsidRPr="007477FF">
        <w:rPr>
          <w:color w:val="366091"/>
          <w:lang w:val="ru-RU"/>
        </w:rPr>
        <w:t>«</w:t>
      </w:r>
      <w:proofErr w:type="spellStart"/>
      <w:r w:rsidRPr="007477FF">
        <w:rPr>
          <w:color w:val="366091"/>
          <w:lang w:val="ru-RU"/>
        </w:rPr>
        <w:t>Светицховели</w:t>
      </w:r>
      <w:proofErr w:type="spellEnd"/>
      <w:r w:rsidRPr="007477FF">
        <w:rPr>
          <w:color w:val="366091"/>
          <w:lang w:val="ru-RU"/>
        </w:rPr>
        <w:t xml:space="preserve">» – центральный </w:t>
      </w:r>
      <w:proofErr w:type="spellStart"/>
      <w:r w:rsidRPr="007477FF">
        <w:rPr>
          <w:color w:val="366091"/>
          <w:lang w:val="ru-RU"/>
        </w:rPr>
        <w:t>кафедрал</w:t>
      </w:r>
      <w:proofErr w:type="spellEnd"/>
      <w:r w:rsidRPr="007477FF">
        <w:rPr>
          <w:color w:val="366091"/>
          <w:lang w:val="ru-RU"/>
        </w:rPr>
        <w:t xml:space="preserve"> Грузии, 10 век.  Здесь короновали и хоронили царей. Уникальные </w:t>
      </w:r>
      <w:proofErr w:type="gramStart"/>
      <w:r w:rsidRPr="007477FF">
        <w:rPr>
          <w:color w:val="366091"/>
          <w:lang w:val="ru-RU"/>
        </w:rPr>
        <w:t>фрески  святыни</w:t>
      </w:r>
      <w:proofErr w:type="gramEnd"/>
      <w:r w:rsidRPr="007477FF">
        <w:rPr>
          <w:color w:val="366091"/>
          <w:lang w:val="ru-RU"/>
        </w:rPr>
        <w:t xml:space="preserve"> всемирной православной культуры хранятся в стенах этого монастыря.</w:t>
      </w:r>
    </w:p>
    <w:p w14:paraId="171D3127" w14:textId="6BECCCAF" w:rsidR="007477FF" w:rsidRDefault="007477FF" w:rsidP="00D96F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366091"/>
        </w:rPr>
      </w:pPr>
      <w:proofErr w:type="gramStart"/>
      <w:r w:rsidRPr="007477FF">
        <w:rPr>
          <w:color w:val="366091"/>
          <w:lang w:val="ru-RU"/>
        </w:rPr>
        <w:t>Посещение  винного</w:t>
      </w:r>
      <w:proofErr w:type="gramEnd"/>
      <w:r w:rsidRPr="007477FF">
        <w:rPr>
          <w:color w:val="366091"/>
          <w:lang w:val="ru-RU"/>
        </w:rPr>
        <w:t xml:space="preserve"> погреба. Вино домашнего изготовления 2-х сортов - красное, белое и чача. Винодел расскажет историю виноградной культуры и производства вина в Грузии. </w:t>
      </w:r>
      <w:proofErr w:type="spellStart"/>
      <w:r>
        <w:rPr>
          <w:color w:val="366091"/>
        </w:rPr>
        <w:t>Обед</w:t>
      </w:r>
      <w:proofErr w:type="spellEnd"/>
      <w:r>
        <w:rPr>
          <w:color w:val="366091"/>
        </w:rPr>
        <w:t xml:space="preserve"> и </w:t>
      </w:r>
      <w:proofErr w:type="spellStart"/>
      <w:r>
        <w:rPr>
          <w:color w:val="366091"/>
        </w:rPr>
        <w:t>мастер</w:t>
      </w:r>
      <w:proofErr w:type="spellEnd"/>
      <w:r>
        <w:rPr>
          <w:color w:val="366091"/>
        </w:rPr>
        <w:t xml:space="preserve"> </w:t>
      </w:r>
      <w:proofErr w:type="spellStart"/>
      <w:r>
        <w:rPr>
          <w:color w:val="366091"/>
        </w:rPr>
        <w:t>классы</w:t>
      </w:r>
      <w:proofErr w:type="spellEnd"/>
      <w:r>
        <w:rPr>
          <w:color w:val="366091"/>
        </w:rPr>
        <w:t xml:space="preserve"> </w:t>
      </w:r>
      <w:proofErr w:type="spellStart"/>
      <w:r>
        <w:rPr>
          <w:color w:val="366091"/>
        </w:rPr>
        <w:t>Грузинской</w:t>
      </w:r>
      <w:proofErr w:type="spellEnd"/>
      <w:r>
        <w:rPr>
          <w:color w:val="366091"/>
        </w:rPr>
        <w:t xml:space="preserve"> </w:t>
      </w:r>
      <w:proofErr w:type="spellStart"/>
      <w:r>
        <w:rPr>
          <w:color w:val="366091"/>
        </w:rPr>
        <w:t>кухни</w:t>
      </w:r>
      <w:proofErr w:type="spellEnd"/>
      <w:r>
        <w:rPr>
          <w:color w:val="366091"/>
        </w:rPr>
        <w:t xml:space="preserve">. </w:t>
      </w:r>
      <w:proofErr w:type="spellStart"/>
      <w:r>
        <w:rPr>
          <w:color w:val="366091"/>
        </w:rPr>
        <w:t>Учимся</w:t>
      </w:r>
      <w:proofErr w:type="spellEnd"/>
      <w:r>
        <w:rPr>
          <w:color w:val="366091"/>
        </w:rPr>
        <w:t xml:space="preserve"> </w:t>
      </w:r>
      <w:proofErr w:type="spellStart"/>
      <w:r>
        <w:rPr>
          <w:color w:val="366091"/>
        </w:rPr>
        <w:t>готовить</w:t>
      </w:r>
      <w:proofErr w:type="spellEnd"/>
      <w:r>
        <w:rPr>
          <w:color w:val="366091"/>
        </w:rPr>
        <w:t xml:space="preserve"> </w:t>
      </w:r>
      <w:proofErr w:type="spellStart"/>
      <w:r>
        <w:rPr>
          <w:color w:val="366091"/>
        </w:rPr>
        <w:t>Хинкали</w:t>
      </w:r>
      <w:proofErr w:type="spellEnd"/>
      <w:r>
        <w:rPr>
          <w:color w:val="366091"/>
        </w:rPr>
        <w:t>.</w:t>
      </w:r>
    </w:p>
    <w:p w14:paraId="55F35FFC" w14:textId="77777777" w:rsidR="007477FF" w:rsidRDefault="007477FF" w:rsidP="007477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proofErr w:type="spellStart"/>
      <w:r>
        <w:rPr>
          <w:color w:val="366091"/>
        </w:rPr>
        <w:t>Трансфер</w:t>
      </w:r>
      <w:proofErr w:type="spellEnd"/>
      <w:r>
        <w:rPr>
          <w:color w:val="366091"/>
        </w:rPr>
        <w:t xml:space="preserve"> в </w:t>
      </w:r>
      <w:proofErr w:type="spellStart"/>
      <w:r>
        <w:rPr>
          <w:color w:val="366091"/>
        </w:rPr>
        <w:t>Тбилиси</w:t>
      </w:r>
      <w:proofErr w:type="spellEnd"/>
      <w:r>
        <w:rPr>
          <w:color w:val="366091"/>
        </w:rPr>
        <w:t>.</w:t>
      </w:r>
    </w:p>
    <w:p w14:paraId="74B636F0" w14:textId="77777777" w:rsidR="007477FF" w:rsidRDefault="007477FF" w:rsidP="007477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proofErr w:type="spellStart"/>
      <w:r>
        <w:rPr>
          <w:color w:val="366091"/>
        </w:rPr>
        <w:t>Обзорная</w:t>
      </w:r>
      <w:proofErr w:type="spellEnd"/>
      <w:r>
        <w:rPr>
          <w:color w:val="366091"/>
        </w:rPr>
        <w:t xml:space="preserve"> </w:t>
      </w:r>
      <w:proofErr w:type="spellStart"/>
      <w:r>
        <w:rPr>
          <w:color w:val="366091"/>
        </w:rPr>
        <w:t>экскурсия</w:t>
      </w:r>
      <w:proofErr w:type="spellEnd"/>
      <w:r>
        <w:rPr>
          <w:color w:val="366091"/>
        </w:rPr>
        <w:t xml:space="preserve"> </w:t>
      </w:r>
      <w:proofErr w:type="spellStart"/>
      <w:r>
        <w:rPr>
          <w:color w:val="366091"/>
        </w:rPr>
        <w:t>по</w:t>
      </w:r>
      <w:proofErr w:type="spellEnd"/>
      <w:r>
        <w:rPr>
          <w:color w:val="366091"/>
        </w:rPr>
        <w:t xml:space="preserve"> </w:t>
      </w:r>
      <w:proofErr w:type="spellStart"/>
      <w:r>
        <w:rPr>
          <w:color w:val="366091"/>
        </w:rPr>
        <w:t>Тбилиси</w:t>
      </w:r>
      <w:proofErr w:type="spellEnd"/>
      <w:r>
        <w:rPr>
          <w:color w:val="366091"/>
        </w:rPr>
        <w:t>:</w:t>
      </w:r>
    </w:p>
    <w:p w14:paraId="7A5983E0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Экскурсия начинается в парке Рике. Полюбовавшись великолепной панорамой Старого Города, мы канатной </w:t>
      </w:r>
      <w:r w:rsidR="0070214E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дорогой отправимся</w:t>
      </w: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к Крепости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Нарикала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- главной цитадели многих столетий.</w:t>
      </w:r>
    </w:p>
    <w:p w14:paraId="57251731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Затем спустимся по узким мощеным улочкам и посетим единственную в Тбилиси мечеть. </w:t>
      </w:r>
    </w:p>
    <w:p w14:paraId="44F7A584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Следуя вглубь по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Инжировому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ущелью, мы увидим небольшой водопад.</w:t>
      </w:r>
    </w:p>
    <w:p w14:paraId="6B959650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Следующий объект нашей пешей экскурсии - «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Абанотубани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» (дословно «банный район») -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спа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), но и местом для встреч.</w:t>
      </w:r>
    </w:p>
    <w:p w14:paraId="64B46156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По дороге мы сможем заглянуть в уютные открытые кафе и ресторанчики, славящиеся своим кавказским гостеприимством, невероятно вкусной кухней и винами.</w:t>
      </w:r>
    </w:p>
    <w:p w14:paraId="77071E32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Мы обязательно пройдемся по пешеходному «Мосту Мира», раскинувшемуся над рекой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Мтхвари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— он, точно, запомнится своим футуристическим дизайном, выбивающимся из общего архитектурного ансамбля нашей столицы.</w:t>
      </w:r>
    </w:p>
    <w:p w14:paraId="671E4AF7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Не останется без нашего внимания и Храм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Сиони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(XVII в.). Раньше он служил главным Кафедральным Собором и одновременно резиденцией Патриарха-Католикоса Грузии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влоть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до момента возведения Церкви Святой Троицы в 2004 году.</w:t>
      </w:r>
    </w:p>
    <w:p w14:paraId="102EC7AA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Также мы обязательно увидим самый старый из сохранившихся храмов Тбилиси — Анчисхати (VI в. до н.э.)</w:t>
      </w:r>
    </w:p>
    <w:p w14:paraId="6DAE87BE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И как равнодушно пройти мимо часовой башни известного Театра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Мирионеток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Резо Габриадзе? </w:t>
      </w:r>
    </w:p>
    <w:p w14:paraId="5B9A6CB2" w14:textId="77777777" w:rsidR="009F3620" w:rsidRPr="00D150EF" w:rsidRDefault="00E44027" w:rsidP="007013A9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Это день наедине с потрясающим Тбилиси останется в вашей памяти навсегда!</w:t>
      </w:r>
      <w:bookmarkEnd w:id="1"/>
      <w:r w:rsidR="0070214E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</w:t>
      </w:r>
      <w:r w:rsidR="005E10B9" w:rsidRPr="00D150EF">
        <w:rPr>
          <w:rFonts w:asciiTheme="minorHAnsi" w:hAnsiTheme="minorHAnsi" w:cstheme="minorHAnsi"/>
          <w:i/>
          <w:color w:val="365F91" w:themeColor="accent1" w:themeShade="BF"/>
          <w:sz w:val="21"/>
          <w:szCs w:val="21"/>
        </w:rPr>
        <w:t xml:space="preserve">(Ночь в </w:t>
      </w:r>
      <w:r w:rsidR="00E05450" w:rsidRPr="00D150EF">
        <w:rPr>
          <w:rFonts w:asciiTheme="minorHAnsi" w:hAnsiTheme="minorHAnsi" w:cstheme="minorHAnsi"/>
          <w:i/>
          <w:color w:val="365F91" w:themeColor="accent1" w:themeShade="BF"/>
          <w:sz w:val="21"/>
          <w:szCs w:val="21"/>
        </w:rPr>
        <w:t>Гостинице в</w:t>
      </w:r>
      <w:r w:rsidR="005E10B9" w:rsidRPr="00D150EF">
        <w:rPr>
          <w:rFonts w:asciiTheme="minorHAnsi" w:hAnsiTheme="minorHAnsi" w:cstheme="minorHAnsi"/>
          <w:i/>
          <w:color w:val="365F91" w:themeColor="accent1" w:themeShade="BF"/>
          <w:sz w:val="21"/>
          <w:szCs w:val="21"/>
        </w:rPr>
        <w:t xml:space="preserve"> г. Тбилиси)</w:t>
      </w:r>
    </w:p>
    <w:p w14:paraId="4E48DF6D" w14:textId="77777777" w:rsidR="0070214E" w:rsidRPr="00D150EF" w:rsidRDefault="0070214E" w:rsidP="0070214E">
      <w:pPr>
        <w:pStyle w:val="a3"/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</w:p>
    <w:bookmarkEnd w:id="0"/>
    <w:p w14:paraId="6568DF98" w14:textId="13017213" w:rsidR="007025A7" w:rsidRPr="007025A7" w:rsidRDefault="007025A7" w:rsidP="007025A7">
      <w:pPr>
        <w:rPr>
          <w:rFonts w:cstheme="minorHAnsi"/>
          <w:b/>
          <w:color w:val="365F91" w:themeColor="accent1" w:themeShade="BF"/>
          <w:u w:val="single"/>
          <w:lang w:val="ru-RU"/>
        </w:rPr>
      </w:pPr>
      <w:r w:rsidRPr="007025A7">
        <w:rPr>
          <w:rFonts w:cstheme="minorHAnsi"/>
          <w:b/>
          <w:color w:val="365F91" w:themeColor="accent1" w:themeShade="BF"/>
          <w:u w:val="single"/>
          <w:lang w:val="ru-RU"/>
        </w:rPr>
        <w:t xml:space="preserve">ДЕНЬ </w:t>
      </w:r>
      <w:r>
        <w:rPr>
          <w:rFonts w:cstheme="minorHAnsi"/>
          <w:b/>
          <w:color w:val="365F91" w:themeColor="accent1" w:themeShade="BF"/>
          <w:u w:val="single"/>
        </w:rPr>
        <w:t>3</w:t>
      </w:r>
      <w:r w:rsidRPr="007025A7">
        <w:rPr>
          <w:rFonts w:cstheme="minorHAnsi"/>
          <w:b/>
          <w:color w:val="365F91" w:themeColor="accent1" w:themeShade="BF"/>
          <w:u w:val="single"/>
          <w:lang w:val="ru-RU"/>
        </w:rPr>
        <w:t xml:space="preserve">: ТБИЛИСИ </w:t>
      </w:r>
    </w:p>
    <w:p w14:paraId="2EE91939" w14:textId="77777777" w:rsidR="007025A7" w:rsidRDefault="007025A7" w:rsidP="007025A7">
      <w:pPr>
        <w:pStyle w:val="a3"/>
        <w:numPr>
          <w:ilvl w:val="0"/>
          <w:numId w:val="31"/>
        </w:numPr>
        <w:jc w:val="left"/>
        <w:rPr>
          <w:rFonts w:cstheme="minorHAnsi"/>
          <w:color w:val="365F91" w:themeColor="accent1" w:themeShade="BF"/>
        </w:rPr>
      </w:pPr>
      <w:r w:rsidRPr="007025A7">
        <w:rPr>
          <w:rFonts w:cstheme="minorHAnsi"/>
          <w:color w:val="365F91" w:themeColor="accent1" w:themeShade="BF"/>
        </w:rPr>
        <w:lastRenderedPageBreak/>
        <w:t xml:space="preserve">Завтрак в гостинице. </w:t>
      </w:r>
    </w:p>
    <w:p w14:paraId="615F5B5D" w14:textId="7B8ED151" w:rsidR="000B1B05" w:rsidRDefault="000B1B05" w:rsidP="007025A7">
      <w:pPr>
        <w:pStyle w:val="a3"/>
        <w:numPr>
          <w:ilvl w:val="0"/>
          <w:numId w:val="31"/>
        </w:numPr>
        <w:jc w:val="left"/>
        <w:rPr>
          <w:rFonts w:cstheme="minorHAnsi"/>
          <w:color w:val="365F91" w:themeColor="accent1" w:themeShade="BF"/>
        </w:rPr>
      </w:pPr>
      <w:r>
        <w:rPr>
          <w:rFonts w:cstheme="minorHAnsi"/>
          <w:color w:val="365F91" w:themeColor="accent1" w:themeShade="BF"/>
        </w:rPr>
        <w:t>Свободный день.</w:t>
      </w:r>
    </w:p>
    <w:p w14:paraId="4C81DA21" w14:textId="58AC6365" w:rsidR="000B1B05" w:rsidRPr="000B1B05" w:rsidRDefault="000B1B05" w:rsidP="007025A7">
      <w:pPr>
        <w:pStyle w:val="a3"/>
        <w:numPr>
          <w:ilvl w:val="0"/>
          <w:numId w:val="31"/>
        </w:numPr>
        <w:jc w:val="left"/>
        <w:rPr>
          <w:rFonts w:cstheme="minorHAnsi"/>
          <w:color w:val="365F91" w:themeColor="accent1" w:themeShade="BF"/>
          <w:highlight w:val="yellow"/>
        </w:rPr>
      </w:pPr>
      <w:r w:rsidRPr="000B1B05">
        <w:rPr>
          <w:rFonts w:cstheme="minorHAnsi"/>
          <w:color w:val="365F91" w:themeColor="accent1" w:themeShade="BF"/>
          <w:highlight w:val="yellow"/>
        </w:rPr>
        <w:t>Факультативно: Экскурсия в Кахетии</w:t>
      </w:r>
      <w:r>
        <w:rPr>
          <w:rFonts w:cstheme="minorHAnsi"/>
          <w:color w:val="365F91" w:themeColor="accent1" w:themeShade="BF"/>
          <w:highlight w:val="yellow"/>
        </w:rPr>
        <w:t>(</w:t>
      </w:r>
      <w:proofErr w:type="spellStart"/>
      <w:proofErr w:type="gramStart"/>
      <w:r>
        <w:rPr>
          <w:rFonts w:cstheme="minorHAnsi"/>
          <w:color w:val="365F91" w:themeColor="accent1" w:themeShade="BF"/>
          <w:highlight w:val="yellow"/>
        </w:rPr>
        <w:t>доп.оплата</w:t>
      </w:r>
      <w:proofErr w:type="spellEnd"/>
      <w:proofErr w:type="gramEnd"/>
      <w:r>
        <w:rPr>
          <w:rFonts w:cstheme="minorHAnsi"/>
          <w:color w:val="365F91" w:themeColor="accent1" w:themeShade="BF"/>
          <w:highlight w:val="yellow"/>
        </w:rPr>
        <w:t>)</w:t>
      </w:r>
    </w:p>
    <w:p w14:paraId="3F797D98" w14:textId="77777777" w:rsidR="007025A7" w:rsidRPr="007025A7" w:rsidRDefault="007025A7" w:rsidP="007025A7">
      <w:pPr>
        <w:pStyle w:val="a3"/>
        <w:numPr>
          <w:ilvl w:val="0"/>
          <w:numId w:val="31"/>
        </w:numPr>
        <w:jc w:val="left"/>
        <w:rPr>
          <w:rFonts w:cstheme="minorHAnsi"/>
          <w:color w:val="365F91" w:themeColor="accent1" w:themeShade="BF"/>
        </w:rPr>
      </w:pPr>
      <w:r w:rsidRPr="007025A7">
        <w:rPr>
          <w:rFonts w:cstheme="minorHAnsi"/>
          <w:color w:val="365F91" w:themeColor="accent1" w:themeShade="BF"/>
        </w:rPr>
        <w:t xml:space="preserve">Нас с вами ждёт незабываемый тур в прекрасный старинный город Любви — Сигнахи и экскурсия в Монастырь </w:t>
      </w:r>
      <w:proofErr w:type="spellStart"/>
      <w:r w:rsidRPr="007025A7">
        <w:rPr>
          <w:rFonts w:cstheme="minorHAnsi"/>
          <w:color w:val="365F91" w:themeColor="accent1" w:themeShade="BF"/>
        </w:rPr>
        <w:t>Бодбе</w:t>
      </w:r>
      <w:proofErr w:type="spellEnd"/>
      <w:r w:rsidRPr="007025A7">
        <w:rPr>
          <w:rFonts w:cstheme="minorHAnsi"/>
          <w:color w:val="365F91" w:themeColor="accent1" w:themeShade="BF"/>
        </w:rPr>
        <w:t xml:space="preserve"> — сокровенное место паломничества многих верующих. путь лежит в Кахетинский регион, славящийся традиционным виноделием. Огромные угодья с раскидистыми виноградниками впечатлят не только ценителей высококачественного вина, но и тех, кто любит живописную природу.</w:t>
      </w:r>
    </w:p>
    <w:p w14:paraId="32D3FA8C" w14:textId="77777777" w:rsidR="007025A7" w:rsidRPr="007025A7" w:rsidRDefault="007025A7" w:rsidP="007025A7">
      <w:pPr>
        <w:pStyle w:val="a3"/>
        <w:numPr>
          <w:ilvl w:val="0"/>
          <w:numId w:val="31"/>
        </w:numPr>
        <w:jc w:val="left"/>
        <w:rPr>
          <w:rFonts w:cstheme="minorHAnsi"/>
          <w:color w:val="365F91" w:themeColor="accent1" w:themeShade="BF"/>
        </w:rPr>
      </w:pPr>
      <w:r w:rsidRPr="007025A7">
        <w:rPr>
          <w:rFonts w:cstheme="minorHAnsi"/>
          <w:color w:val="365F91" w:themeColor="accent1" w:themeShade="BF"/>
        </w:rPr>
        <w:t xml:space="preserve">Первое, что мы посетим в этом чарующем крае, это — священный Монастырь </w:t>
      </w:r>
      <w:proofErr w:type="spellStart"/>
      <w:r w:rsidRPr="007025A7">
        <w:rPr>
          <w:rFonts w:cstheme="minorHAnsi"/>
          <w:color w:val="365F91" w:themeColor="accent1" w:themeShade="BF"/>
        </w:rPr>
        <w:t>Бодбе</w:t>
      </w:r>
      <w:proofErr w:type="spellEnd"/>
      <w:r w:rsidRPr="007025A7">
        <w:rPr>
          <w:rFonts w:cstheme="minorHAnsi"/>
          <w:color w:val="365F91" w:themeColor="accent1" w:themeShade="BF"/>
        </w:rPr>
        <w:t>, являющийся популярным местом паломничества. На его территории находятся мощи Равноапостольной Св. Нино (именно благодаря ей христианство стало официальной религией Грузии в 326 году).</w:t>
      </w:r>
    </w:p>
    <w:p w14:paraId="093FADE5" w14:textId="77777777" w:rsidR="007025A7" w:rsidRPr="007025A7" w:rsidRDefault="007025A7" w:rsidP="007025A7">
      <w:pPr>
        <w:pStyle w:val="a3"/>
        <w:numPr>
          <w:ilvl w:val="0"/>
          <w:numId w:val="31"/>
        </w:numPr>
        <w:jc w:val="left"/>
        <w:rPr>
          <w:rFonts w:cstheme="minorHAnsi"/>
          <w:color w:val="365F91" w:themeColor="accent1" w:themeShade="BF"/>
        </w:rPr>
      </w:pPr>
      <w:r w:rsidRPr="007025A7">
        <w:rPr>
          <w:rFonts w:cstheme="minorHAnsi"/>
          <w:color w:val="365F91" w:themeColor="accent1" w:themeShade="BF"/>
        </w:rPr>
        <w:t xml:space="preserve">Следующая остановка — «Город Любви» — Сигнахи. Несмотря на его реставрацию, первозданный, исторический вид города сохранён. Бродя по улочкам, мы сможем окунуться в атмосферу прошлых веков. А какие здесь великолепные виды на Алазанскую Долину и Кавказские горы! </w:t>
      </w:r>
    </w:p>
    <w:p w14:paraId="6AFEE648" w14:textId="77777777" w:rsidR="007025A7" w:rsidRPr="007025A7" w:rsidRDefault="007025A7" w:rsidP="007025A7">
      <w:pPr>
        <w:pStyle w:val="a3"/>
        <w:numPr>
          <w:ilvl w:val="0"/>
          <w:numId w:val="31"/>
        </w:numPr>
        <w:jc w:val="left"/>
        <w:rPr>
          <w:rFonts w:cstheme="minorHAnsi"/>
          <w:color w:val="365F91" w:themeColor="accent1" w:themeShade="BF"/>
        </w:rPr>
      </w:pPr>
      <w:r w:rsidRPr="007025A7">
        <w:rPr>
          <w:rFonts w:cstheme="minorHAnsi"/>
          <w:color w:val="365F91" w:themeColor="accent1" w:themeShade="BF"/>
        </w:rPr>
        <w:t>На обед нас ждут в Кахетинской семье, где продегустируем домашние блюда из эко-продуктов и домашнее вино. Мастер-классы по выпечки традиционного грузинского хлеба "</w:t>
      </w:r>
      <w:proofErr w:type="spellStart"/>
      <w:r w:rsidRPr="007025A7">
        <w:rPr>
          <w:rFonts w:cstheme="minorHAnsi"/>
          <w:color w:val="365F91" w:themeColor="accent1" w:themeShade="BF"/>
        </w:rPr>
        <w:t>шоти</w:t>
      </w:r>
      <w:proofErr w:type="spellEnd"/>
      <w:r w:rsidRPr="007025A7">
        <w:rPr>
          <w:rFonts w:cstheme="minorHAnsi"/>
          <w:color w:val="365F91" w:themeColor="accent1" w:themeShade="BF"/>
        </w:rPr>
        <w:t xml:space="preserve">" в тоне и </w:t>
      </w:r>
      <w:proofErr w:type="gramStart"/>
      <w:r w:rsidRPr="007025A7">
        <w:rPr>
          <w:rFonts w:cstheme="minorHAnsi"/>
          <w:color w:val="365F91" w:themeColor="accent1" w:themeShade="BF"/>
        </w:rPr>
        <w:t>Хачапури.</w:t>
      </w:r>
      <w:r w:rsidRPr="007025A7">
        <w:rPr>
          <w:rFonts w:cstheme="minorHAnsi"/>
          <w:i/>
          <w:color w:val="365F91" w:themeColor="accent1" w:themeShade="BF"/>
        </w:rPr>
        <w:t>(</w:t>
      </w:r>
      <w:proofErr w:type="gramEnd"/>
      <w:r w:rsidRPr="007025A7">
        <w:rPr>
          <w:rFonts w:cstheme="minorHAnsi"/>
          <w:i/>
          <w:color w:val="365F91" w:themeColor="accent1" w:themeShade="BF"/>
        </w:rPr>
        <w:t>Ночь в Гостинице в г. Тбилиси)</w:t>
      </w:r>
    </w:p>
    <w:p w14:paraId="5B8AE82A" w14:textId="77777777" w:rsidR="00727FEF" w:rsidRPr="00D150EF" w:rsidRDefault="00727FEF" w:rsidP="00727FEF">
      <w:pPr>
        <w:pStyle w:val="a3"/>
        <w:jc w:val="right"/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</w:pPr>
      <w:r w:rsidRPr="00D150EF">
        <w:rPr>
          <w:rFonts w:asciiTheme="minorHAnsi" w:hAnsiTheme="minorHAnsi" w:cstheme="minorHAnsi"/>
          <w:i/>
          <w:color w:val="C00000"/>
          <w:sz w:val="21"/>
          <w:szCs w:val="21"/>
        </w:rPr>
        <w:t>Расстояния в пути: Тбилиси – Cигнахи-130 км.</w:t>
      </w:r>
    </w:p>
    <w:p w14:paraId="7AF96F1E" w14:textId="77777777" w:rsidR="0070214E" w:rsidRPr="00D150EF" w:rsidRDefault="0070214E" w:rsidP="0070214E">
      <w:pPr>
        <w:pStyle w:val="a3"/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</w:p>
    <w:p w14:paraId="4E28C643" w14:textId="77777777" w:rsidR="00666C23" w:rsidRPr="00D150EF" w:rsidRDefault="00666C23" w:rsidP="007013A9">
      <w:pPr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</w:pPr>
      <w:r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 xml:space="preserve">ДЕНЬ </w:t>
      </w:r>
      <w:proofErr w:type="gramStart"/>
      <w:r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 xml:space="preserve">4 </w:t>
      </w:r>
      <w:r w:rsidR="00E05450"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 xml:space="preserve"> </w:t>
      </w:r>
      <w:r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>ТБИЛИСИ</w:t>
      </w:r>
      <w:proofErr w:type="gramEnd"/>
    </w:p>
    <w:p w14:paraId="0D4AD5A1" w14:textId="77777777" w:rsidR="00666C23" w:rsidRPr="00D150EF" w:rsidRDefault="00666C23" w:rsidP="0070214E">
      <w:pPr>
        <w:pStyle w:val="a3"/>
        <w:numPr>
          <w:ilvl w:val="0"/>
          <w:numId w:val="30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Завтрак в гостинице. </w:t>
      </w:r>
    </w:p>
    <w:p w14:paraId="0AF23A70" w14:textId="77777777" w:rsidR="00666C23" w:rsidRPr="00D150EF" w:rsidRDefault="00666C23" w:rsidP="0070214E">
      <w:pPr>
        <w:pStyle w:val="a3"/>
        <w:numPr>
          <w:ilvl w:val="0"/>
          <w:numId w:val="30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12: 00 Освобождение номеров. </w:t>
      </w:r>
    </w:p>
    <w:p w14:paraId="09B88FF7" w14:textId="77777777" w:rsidR="00E05450" w:rsidRPr="00D150EF" w:rsidRDefault="00666C23" w:rsidP="0070214E">
      <w:pPr>
        <w:pStyle w:val="a3"/>
        <w:numPr>
          <w:ilvl w:val="0"/>
          <w:numId w:val="30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Трансфер (на ж-д вокзал / аэропорт Тбилиси / автовокзал).</w:t>
      </w:r>
    </w:p>
    <w:p w14:paraId="0877AFD4" w14:textId="58483BF1" w:rsidR="007013A9" w:rsidRDefault="007013A9" w:rsidP="007013A9">
      <w:pPr>
        <w:rPr>
          <w:rFonts w:cstheme="minorHAnsi"/>
          <w:b/>
          <w:bCs/>
          <w:color w:val="365F91" w:themeColor="accent1" w:themeShade="BF"/>
          <w:sz w:val="21"/>
          <w:szCs w:val="21"/>
          <w:lang w:val="ru-RU"/>
        </w:rPr>
      </w:pPr>
    </w:p>
    <w:p w14:paraId="663064D0" w14:textId="69987EB7" w:rsidR="007F23F4" w:rsidRDefault="007F23F4" w:rsidP="007013A9">
      <w:pPr>
        <w:rPr>
          <w:rFonts w:cstheme="minorHAnsi"/>
          <w:b/>
          <w:bCs/>
          <w:color w:val="365F91" w:themeColor="accent1" w:themeShade="BF"/>
          <w:sz w:val="21"/>
          <w:szCs w:val="21"/>
          <w:lang w:val="ru-RU"/>
        </w:rPr>
      </w:pPr>
    </w:p>
    <w:p w14:paraId="1A4215B0" w14:textId="7446C74B" w:rsidR="007F23F4" w:rsidRDefault="007F23F4" w:rsidP="007013A9">
      <w:pPr>
        <w:rPr>
          <w:rFonts w:cstheme="minorHAnsi"/>
          <w:b/>
          <w:bCs/>
          <w:color w:val="365F91" w:themeColor="accent1" w:themeShade="BF"/>
          <w:sz w:val="21"/>
          <w:szCs w:val="21"/>
          <w:lang w:val="ru-RU"/>
        </w:rPr>
      </w:pPr>
    </w:p>
    <w:p w14:paraId="0EF0B2B3" w14:textId="77777777" w:rsidR="007F23F4" w:rsidRDefault="007F23F4" w:rsidP="007F23F4">
      <w:pPr>
        <w:tabs>
          <w:tab w:val="left" w:pos="567"/>
        </w:tabs>
        <w:spacing w:after="0"/>
        <w:jc w:val="center"/>
        <w:rPr>
          <w:b/>
          <w:color w:val="C00000"/>
          <w:lang w:val="ru-RU"/>
        </w:rPr>
      </w:pPr>
      <w:r w:rsidRPr="007F23F4">
        <w:rPr>
          <w:b/>
          <w:color w:val="C00000"/>
          <w:lang w:val="ru-RU"/>
        </w:rPr>
        <w:t xml:space="preserve">СТОИМОСТЬ УКАЗАНА ЗА ВЕСЬ ТУР, НА ОДНОГО ЧЕЛОВЕКА В </w:t>
      </w:r>
      <w:r>
        <w:rPr>
          <w:b/>
          <w:color w:val="C00000"/>
        </w:rPr>
        <w:t>USD</w:t>
      </w:r>
      <w:r w:rsidRPr="007F23F4">
        <w:rPr>
          <w:b/>
          <w:color w:val="C00000"/>
          <w:lang w:val="ru-RU"/>
        </w:rPr>
        <w:t>.</w:t>
      </w:r>
    </w:p>
    <w:p w14:paraId="11EAF049" w14:textId="46C16A58" w:rsidR="005B48ED" w:rsidRPr="007F23F4" w:rsidRDefault="005B48ED" w:rsidP="005B48ED">
      <w:pPr>
        <w:spacing w:after="0"/>
        <w:jc w:val="center"/>
        <w:rPr>
          <w:b/>
          <w:color w:val="C00000"/>
          <w:lang w:val="ru-RU"/>
        </w:rPr>
      </w:pPr>
      <w:r w:rsidRPr="005B48ED">
        <w:rPr>
          <w:b/>
          <w:color w:val="C00000"/>
          <w:lang w:val="ru-RU"/>
        </w:rPr>
        <w:t>Комиссия для ТА – 15</w:t>
      </w:r>
      <w:proofErr w:type="gramStart"/>
      <w:r w:rsidRPr="005B48ED">
        <w:rPr>
          <w:b/>
          <w:color w:val="C00000"/>
          <w:lang w:val="ru-RU"/>
        </w:rPr>
        <w:t>% .</w:t>
      </w:r>
      <w:proofErr w:type="gramEnd"/>
      <w:r w:rsidRPr="005B48ED">
        <w:rPr>
          <w:b/>
          <w:color w:val="C00000"/>
          <w:lang w:val="ru-RU"/>
        </w:rPr>
        <w:t xml:space="preserve"> Комиссия для ТО – 20%</w:t>
      </w:r>
    </w:p>
    <w:p w14:paraId="43044482" w14:textId="77777777" w:rsidR="007F23F4" w:rsidRPr="007F23F4" w:rsidRDefault="007F23F4" w:rsidP="007F23F4">
      <w:pPr>
        <w:spacing w:after="0"/>
        <w:jc w:val="center"/>
        <w:rPr>
          <w:b/>
          <w:color w:val="C00000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709"/>
        <w:gridCol w:w="709"/>
        <w:gridCol w:w="708"/>
      </w:tblGrid>
      <w:tr w:rsidR="007F23F4" w14:paraId="37316073" w14:textId="77777777" w:rsidTr="008542D9">
        <w:trPr>
          <w:trHeight w:val="382"/>
        </w:trPr>
        <w:tc>
          <w:tcPr>
            <w:tcW w:w="7621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  <w:shd w:val="clear" w:color="auto" w:fill="FBD4B4"/>
          </w:tcPr>
          <w:p w14:paraId="15C51402" w14:textId="77777777" w:rsidR="007F23F4" w:rsidRPr="00FB3E74" w:rsidRDefault="007F23F4" w:rsidP="008542D9">
            <w:pPr>
              <w:rPr>
                <w:color w:val="244061"/>
              </w:rPr>
            </w:pPr>
            <w:proofErr w:type="spellStart"/>
            <w:r>
              <w:rPr>
                <w:color w:val="244061"/>
              </w:rPr>
              <w:t>Даты</w:t>
            </w:r>
            <w:proofErr w:type="spellEnd"/>
            <w:r>
              <w:rPr>
                <w:color w:val="244061"/>
                <w:lang w:val="ka-GE"/>
              </w:rPr>
              <w:t>: 01.08.2023-01.04.2023</w:t>
            </w:r>
            <w:r>
              <w:rPr>
                <w:color w:val="244061"/>
              </w:rPr>
              <w:t>; 01.10.2023-25.12.2023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449D4FF7" w14:textId="77777777" w:rsidR="007F23F4" w:rsidRDefault="007F23F4" w:rsidP="008542D9">
            <w:pPr>
              <w:rPr>
                <w:color w:val="244061"/>
              </w:rPr>
            </w:pPr>
            <w:r>
              <w:rPr>
                <w:color w:val="244061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62119C42" w14:textId="77777777" w:rsidR="007F23F4" w:rsidRDefault="007F23F4" w:rsidP="008542D9">
            <w:pPr>
              <w:rPr>
                <w:color w:val="244061"/>
              </w:rPr>
            </w:pPr>
            <w:r>
              <w:rPr>
                <w:color w:val="244061"/>
              </w:rPr>
              <w:t>DBL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58A46E89" w14:textId="77777777" w:rsidR="007F23F4" w:rsidRDefault="007F23F4" w:rsidP="008542D9">
            <w:pPr>
              <w:rPr>
                <w:color w:val="244061"/>
              </w:rPr>
            </w:pPr>
            <w:r>
              <w:rPr>
                <w:color w:val="244061"/>
              </w:rPr>
              <w:t>SNGL</w:t>
            </w:r>
          </w:p>
        </w:tc>
      </w:tr>
      <w:tr w:rsidR="007F23F4" w14:paraId="27D1E148" w14:textId="77777777" w:rsidTr="008542D9">
        <w:trPr>
          <w:trHeight w:val="250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5F91"/>
            </w:tcBorders>
          </w:tcPr>
          <w:p w14:paraId="7C4DFE14" w14:textId="6B3C720A" w:rsidR="007F23F4" w:rsidRPr="00FB3E74" w:rsidRDefault="007F23F4" w:rsidP="008542D9">
            <w:pPr>
              <w:rPr>
                <w:color w:val="244061"/>
              </w:rPr>
            </w:pPr>
            <w:proofErr w:type="spellStart"/>
            <w:r>
              <w:rPr>
                <w:color w:val="244061"/>
              </w:rPr>
              <w:t>Отель</w:t>
            </w:r>
            <w:proofErr w:type="spellEnd"/>
            <w:r w:rsidRPr="00FB3E74">
              <w:rPr>
                <w:color w:val="244061"/>
              </w:rPr>
              <w:t xml:space="preserve"> 3* (</w:t>
            </w:r>
            <w:r w:rsidR="000B1B05" w:rsidRPr="003D1FE2">
              <w:rPr>
                <w:color w:val="244061"/>
              </w:rPr>
              <w:t xml:space="preserve">Maria Luis, </w:t>
            </w:r>
            <w:r>
              <w:rPr>
                <w:color w:val="244061"/>
              </w:rPr>
              <w:t>Old Wall</w:t>
            </w:r>
            <w:r w:rsidRPr="00FB3E74">
              <w:rPr>
                <w:color w:val="244061"/>
              </w:rPr>
              <w:t xml:space="preserve">, </w:t>
            </w:r>
            <w:r w:rsidRPr="003D1FE2">
              <w:rPr>
                <w:color w:val="244061"/>
              </w:rPr>
              <w:t>Epic</w:t>
            </w:r>
            <w:r w:rsidRPr="00FB3E74">
              <w:rPr>
                <w:color w:val="244061"/>
              </w:rPr>
              <w:t xml:space="preserve">, </w:t>
            </w:r>
            <w:r w:rsidRPr="003D1FE2">
              <w:rPr>
                <w:color w:val="244061"/>
              </w:rPr>
              <w:t>Vista</w:t>
            </w:r>
            <w:r w:rsidRPr="00FB3E74">
              <w:rPr>
                <w:color w:val="244061"/>
              </w:rPr>
              <w:t xml:space="preserve">, </w:t>
            </w:r>
            <w:r>
              <w:rPr>
                <w:color w:val="244061"/>
              </w:rPr>
              <w:t xml:space="preserve">Boho Tiflis </w:t>
            </w:r>
            <w:proofErr w:type="spellStart"/>
            <w:r>
              <w:rPr>
                <w:color w:val="244061"/>
              </w:rPr>
              <w:t>или</w:t>
            </w:r>
            <w:proofErr w:type="spellEnd"/>
            <w:r w:rsidRPr="00FB3E74">
              <w:rPr>
                <w:color w:val="244061"/>
              </w:rPr>
              <w:t xml:space="preserve"> </w:t>
            </w:r>
            <w:proofErr w:type="spellStart"/>
            <w:r>
              <w:rPr>
                <w:color w:val="244061"/>
              </w:rPr>
              <w:t>подобные</w:t>
            </w:r>
            <w:proofErr w:type="spellEnd"/>
            <w:r w:rsidRPr="00FB3E74">
              <w:rPr>
                <w:color w:val="244061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6091"/>
            </w:tcBorders>
            <w:vAlign w:val="center"/>
          </w:tcPr>
          <w:p w14:paraId="57195175" w14:textId="5ED413AF" w:rsidR="007F23F4" w:rsidRPr="000B1B05" w:rsidRDefault="000B1B05" w:rsidP="008542D9">
            <w:pPr>
              <w:rPr>
                <w:color w:val="244061"/>
                <w:lang w:val="ru-RU"/>
              </w:rPr>
            </w:pPr>
            <w:r>
              <w:rPr>
                <w:color w:val="244061"/>
                <w:lang w:val="ru-RU"/>
              </w:rPr>
              <w:t>250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0156C9A7" w14:textId="19F524AA" w:rsidR="007F23F4" w:rsidRPr="000B1B05" w:rsidRDefault="000B1B05" w:rsidP="008542D9">
            <w:pPr>
              <w:rPr>
                <w:color w:val="244061"/>
                <w:lang w:val="ru-RU"/>
              </w:rPr>
            </w:pPr>
            <w:r>
              <w:rPr>
                <w:color w:val="244061"/>
                <w:lang w:val="ru-RU"/>
              </w:rPr>
              <w:t>260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7982BE77" w14:textId="50968DA0" w:rsidR="007F23F4" w:rsidRPr="000B1B05" w:rsidRDefault="000B1B05" w:rsidP="008542D9">
            <w:pPr>
              <w:rPr>
                <w:color w:val="244061"/>
                <w:lang w:val="ru-RU"/>
              </w:rPr>
            </w:pPr>
            <w:r>
              <w:rPr>
                <w:color w:val="244061"/>
                <w:lang w:val="ru-RU"/>
              </w:rPr>
              <w:t>360</w:t>
            </w:r>
          </w:p>
        </w:tc>
      </w:tr>
      <w:tr w:rsidR="007F23F4" w14:paraId="3EC667AA" w14:textId="77777777" w:rsidTr="008542D9">
        <w:trPr>
          <w:trHeight w:val="210"/>
        </w:trPr>
        <w:tc>
          <w:tcPr>
            <w:tcW w:w="7621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9BC4486" w14:textId="602D5655" w:rsidR="007F23F4" w:rsidRPr="003D1FE2" w:rsidRDefault="000B1B05" w:rsidP="008542D9">
            <w:pPr>
              <w:rPr>
                <w:color w:val="244061"/>
              </w:rPr>
            </w:pPr>
            <w:proofErr w:type="spellStart"/>
            <w:r>
              <w:rPr>
                <w:color w:val="244061"/>
              </w:rPr>
              <w:t>Отель</w:t>
            </w:r>
            <w:proofErr w:type="spellEnd"/>
            <w:r w:rsidRPr="003D1FE2">
              <w:rPr>
                <w:color w:val="244061"/>
              </w:rPr>
              <w:t xml:space="preserve"> 4*(Brim, Brosse Garden, Astoria Tbilisi, Ramada </w:t>
            </w:r>
            <w:proofErr w:type="gramStart"/>
            <w:r w:rsidRPr="003D1FE2">
              <w:rPr>
                <w:color w:val="244061"/>
              </w:rPr>
              <w:t>By</w:t>
            </w:r>
            <w:proofErr w:type="gramEnd"/>
            <w:r w:rsidRPr="003D1FE2">
              <w:rPr>
                <w:color w:val="244061"/>
              </w:rPr>
              <w:t xml:space="preserve"> Wyndham Old City,</w:t>
            </w:r>
            <w:r>
              <w:rPr>
                <w:color w:val="244061"/>
              </w:rPr>
              <w:t xml:space="preserve"> Hotel 21 </w:t>
            </w:r>
            <w:proofErr w:type="spellStart"/>
            <w:r>
              <w:rPr>
                <w:color w:val="244061"/>
              </w:rPr>
              <w:t>или</w:t>
            </w:r>
            <w:proofErr w:type="spellEnd"/>
            <w:r w:rsidRPr="003D1FE2">
              <w:rPr>
                <w:color w:val="244061"/>
              </w:rPr>
              <w:t xml:space="preserve"> </w:t>
            </w:r>
            <w:proofErr w:type="spellStart"/>
            <w:r>
              <w:rPr>
                <w:color w:val="244061"/>
              </w:rPr>
              <w:t>подобные</w:t>
            </w:r>
            <w:proofErr w:type="spellEnd"/>
            <w:r w:rsidRPr="003D1FE2">
              <w:rPr>
                <w:color w:val="244061"/>
              </w:rPr>
              <w:t>)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6091"/>
            </w:tcBorders>
            <w:vAlign w:val="center"/>
          </w:tcPr>
          <w:p w14:paraId="069D9975" w14:textId="756130FC" w:rsidR="007F23F4" w:rsidRPr="000B1B05" w:rsidRDefault="000B1B05" w:rsidP="008542D9">
            <w:pPr>
              <w:rPr>
                <w:color w:val="244061"/>
                <w:lang w:val="ru-RU"/>
              </w:rPr>
            </w:pPr>
            <w:r>
              <w:rPr>
                <w:color w:val="244061"/>
                <w:lang w:val="ru-RU"/>
              </w:rPr>
              <w:t>270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6714C9A2" w14:textId="5D60563F" w:rsidR="007F23F4" w:rsidRPr="000B1B05" w:rsidRDefault="000B1B05" w:rsidP="008542D9">
            <w:pPr>
              <w:rPr>
                <w:color w:val="244061"/>
                <w:lang w:val="ru-RU"/>
              </w:rPr>
            </w:pPr>
            <w:r>
              <w:rPr>
                <w:color w:val="244061"/>
                <w:lang w:val="ru-RU"/>
              </w:rPr>
              <w:t>280</w:t>
            </w:r>
          </w:p>
        </w:tc>
        <w:tc>
          <w:tcPr>
            <w:tcW w:w="708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23884B88" w14:textId="42FB3B26" w:rsidR="007F23F4" w:rsidRPr="000B1B05" w:rsidRDefault="000B1B05" w:rsidP="008542D9">
            <w:pPr>
              <w:rPr>
                <w:color w:val="244061"/>
                <w:lang w:val="ru-RU"/>
              </w:rPr>
            </w:pPr>
            <w:r>
              <w:rPr>
                <w:color w:val="244061"/>
                <w:lang w:val="ru-RU"/>
              </w:rPr>
              <w:t>380</w:t>
            </w:r>
          </w:p>
        </w:tc>
      </w:tr>
      <w:tr w:rsidR="007F23F4" w14:paraId="2FA29488" w14:textId="77777777" w:rsidTr="008542D9">
        <w:trPr>
          <w:trHeight w:val="251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C83B4A1" w14:textId="10AAAB45" w:rsidR="007F23F4" w:rsidRPr="003D1FE2" w:rsidRDefault="000B1B05" w:rsidP="008542D9">
            <w:pPr>
              <w:rPr>
                <w:color w:val="244061"/>
              </w:rPr>
            </w:pPr>
            <w:proofErr w:type="spellStart"/>
            <w:r>
              <w:rPr>
                <w:color w:val="244061"/>
              </w:rPr>
              <w:t>Oтель</w:t>
            </w:r>
            <w:proofErr w:type="spellEnd"/>
            <w:r w:rsidRPr="009C5EA9">
              <w:rPr>
                <w:color w:val="244061"/>
              </w:rPr>
              <w:t xml:space="preserve"> 4</w:t>
            </w:r>
            <w:r>
              <w:rPr>
                <w:color w:val="244061"/>
                <w:lang w:val="ka-GE"/>
              </w:rPr>
              <w:t xml:space="preserve">* </w:t>
            </w:r>
            <w:proofErr w:type="gramStart"/>
            <w:r>
              <w:rPr>
                <w:color w:val="244061"/>
                <w:lang w:val="ka-GE"/>
              </w:rPr>
              <w:t xml:space="preserve">( </w:t>
            </w:r>
            <w:r>
              <w:rPr>
                <w:color w:val="244061"/>
              </w:rPr>
              <w:t>Hilton</w:t>
            </w:r>
            <w:proofErr w:type="gramEnd"/>
            <w:r>
              <w:rPr>
                <w:color w:val="244061"/>
              </w:rPr>
              <w:t xml:space="preserve"> garden River View, Hotel </w:t>
            </w:r>
            <w:proofErr w:type="spellStart"/>
            <w:r>
              <w:rPr>
                <w:color w:val="244061"/>
              </w:rPr>
              <w:t>Strofi</w:t>
            </w:r>
            <w:proofErr w:type="spellEnd"/>
            <w:r>
              <w:rPr>
                <w:color w:val="244061"/>
              </w:rPr>
              <w:t xml:space="preserve">, Hotel Tbilisi </w:t>
            </w:r>
            <w:proofErr w:type="spellStart"/>
            <w:r>
              <w:rPr>
                <w:color w:val="244061"/>
              </w:rPr>
              <w:t>Saburtalo</w:t>
            </w:r>
            <w:proofErr w:type="spellEnd"/>
            <w:r>
              <w:rPr>
                <w:color w:val="244061"/>
              </w:rPr>
              <w:t xml:space="preserve"> BY Mercure </w:t>
            </w:r>
            <w:proofErr w:type="spellStart"/>
            <w:r>
              <w:rPr>
                <w:color w:val="244061"/>
              </w:rPr>
              <w:t>или</w:t>
            </w:r>
            <w:proofErr w:type="spellEnd"/>
            <w:r w:rsidRPr="009C5EA9">
              <w:rPr>
                <w:color w:val="244061"/>
              </w:rPr>
              <w:t xml:space="preserve"> </w:t>
            </w:r>
            <w:proofErr w:type="spellStart"/>
            <w:r>
              <w:rPr>
                <w:color w:val="244061"/>
              </w:rPr>
              <w:t>подобные</w:t>
            </w:r>
            <w:proofErr w:type="spellEnd"/>
            <w:r w:rsidRPr="009C5EA9">
              <w:rPr>
                <w:color w:val="244061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43B57674" w14:textId="5430908C" w:rsidR="007F23F4" w:rsidRPr="000B1B05" w:rsidRDefault="000B1B05" w:rsidP="008542D9">
            <w:pPr>
              <w:rPr>
                <w:color w:val="244061"/>
                <w:lang w:val="ru-RU"/>
              </w:rPr>
            </w:pPr>
            <w:r>
              <w:rPr>
                <w:color w:val="244061"/>
                <w:lang w:val="ru-RU"/>
              </w:rPr>
              <w:t>295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238E248C" w14:textId="36E19A0B" w:rsidR="007F23F4" w:rsidRPr="000B1B05" w:rsidRDefault="000B1B05" w:rsidP="008542D9">
            <w:pPr>
              <w:rPr>
                <w:color w:val="244061"/>
                <w:lang w:val="ru-RU"/>
              </w:rPr>
            </w:pPr>
            <w:r>
              <w:rPr>
                <w:color w:val="244061"/>
                <w:lang w:val="ru-RU"/>
              </w:rPr>
              <w:t>310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1F1CD19F" w14:textId="716AEE6B" w:rsidR="007F23F4" w:rsidRPr="000B1B05" w:rsidRDefault="007F23F4" w:rsidP="008542D9">
            <w:pPr>
              <w:rPr>
                <w:color w:val="244061"/>
                <w:lang w:val="ru-RU"/>
              </w:rPr>
            </w:pPr>
            <w:r>
              <w:rPr>
                <w:color w:val="244061"/>
              </w:rPr>
              <w:t>4</w:t>
            </w:r>
            <w:r w:rsidR="000B1B05">
              <w:rPr>
                <w:color w:val="244061"/>
                <w:lang w:val="ru-RU"/>
              </w:rPr>
              <w:t>20</w:t>
            </w:r>
          </w:p>
        </w:tc>
      </w:tr>
    </w:tbl>
    <w:p w14:paraId="0B290219" w14:textId="253A2F32" w:rsidR="007F23F4" w:rsidRDefault="007F23F4" w:rsidP="007F23F4">
      <w:pPr>
        <w:spacing w:after="0"/>
        <w:rPr>
          <w:color w:val="244061"/>
          <w:highlight w:val="whit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709"/>
        <w:gridCol w:w="709"/>
        <w:gridCol w:w="708"/>
      </w:tblGrid>
      <w:tr w:rsidR="007F23F4" w14:paraId="08C274C7" w14:textId="77777777" w:rsidTr="008542D9">
        <w:trPr>
          <w:trHeight w:val="382"/>
        </w:trPr>
        <w:tc>
          <w:tcPr>
            <w:tcW w:w="7621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  <w:shd w:val="clear" w:color="auto" w:fill="FBD4B4"/>
          </w:tcPr>
          <w:p w14:paraId="3F4220A5" w14:textId="77777777" w:rsidR="007F23F4" w:rsidRPr="00C94927" w:rsidRDefault="007F23F4" w:rsidP="008542D9">
            <w:pPr>
              <w:rPr>
                <w:color w:val="244061"/>
                <w:lang w:val="ka-GE"/>
              </w:rPr>
            </w:pPr>
            <w:proofErr w:type="spellStart"/>
            <w:r>
              <w:rPr>
                <w:color w:val="244061"/>
              </w:rPr>
              <w:t>Даты</w:t>
            </w:r>
            <w:proofErr w:type="spellEnd"/>
            <w:r>
              <w:rPr>
                <w:color w:val="244061"/>
                <w:lang w:val="ka-GE"/>
              </w:rPr>
              <w:t>: 01.0</w:t>
            </w:r>
            <w:r>
              <w:rPr>
                <w:color w:val="244061"/>
              </w:rPr>
              <w:t>4</w:t>
            </w:r>
            <w:r>
              <w:rPr>
                <w:color w:val="244061"/>
                <w:lang w:val="ka-GE"/>
              </w:rPr>
              <w:t>.2023-01.</w:t>
            </w:r>
            <w:r>
              <w:rPr>
                <w:color w:val="244061"/>
              </w:rPr>
              <w:t>10</w:t>
            </w:r>
            <w:r>
              <w:rPr>
                <w:color w:val="244061"/>
                <w:lang w:val="ka-GE"/>
              </w:rPr>
              <w:t>.2023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66EB302F" w14:textId="77777777" w:rsidR="007F23F4" w:rsidRDefault="007F23F4" w:rsidP="008542D9">
            <w:pPr>
              <w:rPr>
                <w:color w:val="244061"/>
              </w:rPr>
            </w:pPr>
            <w:r>
              <w:rPr>
                <w:color w:val="244061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67A45789" w14:textId="77777777" w:rsidR="007F23F4" w:rsidRDefault="007F23F4" w:rsidP="008542D9">
            <w:pPr>
              <w:rPr>
                <w:color w:val="244061"/>
              </w:rPr>
            </w:pPr>
            <w:r>
              <w:rPr>
                <w:color w:val="244061"/>
              </w:rPr>
              <w:t>DBL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26BF0228" w14:textId="77777777" w:rsidR="007F23F4" w:rsidRDefault="007F23F4" w:rsidP="008542D9">
            <w:pPr>
              <w:rPr>
                <w:color w:val="244061"/>
              </w:rPr>
            </w:pPr>
            <w:r>
              <w:rPr>
                <w:color w:val="244061"/>
              </w:rPr>
              <w:t>SNGL</w:t>
            </w:r>
          </w:p>
        </w:tc>
      </w:tr>
      <w:tr w:rsidR="000B1B05" w14:paraId="42C3FEE9" w14:textId="77777777" w:rsidTr="008542D9">
        <w:trPr>
          <w:trHeight w:val="250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5F91"/>
            </w:tcBorders>
          </w:tcPr>
          <w:p w14:paraId="2706AB45" w14:textId="48A1DF10" w:rsidR="000B1B05" w:rsidRPr="003D1FE2" w:rsidRDefault="000B1B05" w:rsidP="000B1B05">
            <w:pPr>
              <w:rPr>
                <w:color w:val="244061"/>
              </w:rPr>
            </w:pPr>
            <w:proofErr w:type="spellStart"/>
            <w:r>
              <w:rPr>
                <w:color w:val="244061"/>
              </w:rPr>
              <w:t>Отель</w:t>
            </w:r>
            <w:proofErr w:type="spellEnd"/>
            <w:r w:rsidRPr="00FB3E74">
              <w:rPr>
                <w:color w:val="244061"/>
              </w:rPr>
              <w:t xml:space="preserve"> 3* (</w:t>
            </w:r>
            <w:r w:rsidRPr="003D1FE2">
              <w:rPr>
                <w:color w:val="244061"/>
              </w:rPr>
              <w:t xml:space="preserve">Maria Luis, </w:t>
            </w:r>
            <w:r>
              <w:rPr>
                <w:color w:val="244061"/>
              </w:rPr>
              <w:t>Old Wall</w:t>
            </w:r>
            <w:r w:rsidRPr="00FB3E74">
              <w:rPr>
                <w:color w:val="244061"/>
              </w:rPr>
              <w:t xml:space="preserve">, </w:t>
            </w:r>
            <w:r w:rsidRPr="003D1FE2">
              <w:rPr>
                <w:color w:val="244061"/>
              </w:rPr>
              <w:t>Epic</w:t>
            </w:r>
            <w:r w:rsidRPr="00FB3E74">
              <w:rPr>
                <w:color w:val="244061"/>
              </w:rPr>
              <w:t xml:space="preserve">, </w:t>
            </w:r>
            <w:r w:rsidRPr="003D1FE2">
              <w:rPr>
                <w:color w:val="244061"/>
              </w:rPr>
              <w:t>Vista</w:t>
            </w:r>
            <w:r w:rsidRPr="00FB3E74">
              <w:rPr>
                <w:color w:val="244061"/>
              </w:rPr>
              <w:t xml:space="preserve">, </w:t>
            </w:r>
            <w:r>
              <w:rPr>
                <w:color w:val="244061"/>
              </w:rPr>
              <w:t xml:space="preserve">Boho Tiflis </w:t>
            </w:r>
            <w:proofErr w:type="spellStart"/>
            <w:r>
              <w:rPr>
                <w:color w:val="244061"/>
              </w:rPr>
              <w:t>или</w:t>
            </w:r>
            <w:proofErr w:type="spellEnd"/>
            <w:r w:rsidRPr="00FB3E74">
              <w:rPr>
                <w:color w:val="244061"/>
              </w:rPr>
              <w:t xml:space="preserve"> </w:t>
            </w:r>
            <w:proofErr w:type="spellStart"/>
            <w:r>
              <w:rPr>
                <w:color w:val="244061"/>
              </w:rPr>
              <w:t>подобные</w:t>
            </w:r>
            <w:proofErr w:type="spellEnd"/>
            <w:r w:rsidRPr="00FB3E74">
              <w:rPr>
                <w:color w:val="244061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6091"/>
            </w:tcBorders>
            <w:vAlign w:val="center"/>
          </w:tcPr>
          <w:p w14:paraId="45E539A7" w14:textId="42C6A188" w:rsidR="000B1B05" w:rsidRPr="000B1B05" w:rsidRDefault="000B1B05" w:rsidP="000B1B05">
            <w:pPr>
              <w:rPr>
                <w:color w:val="244061"/>
                <w:lang w:val="ru-RU"/>
              </w:rPr>
            </w:pPr>
            <w:r>
              <w:rPr>
                <w:color w:val="244061"/>
                <w:lang w:val="ru-RU"/>
              </w:rPr>
              <w:t>280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05E18F5E" w14:textId="1ECD787B" w:rsidR="000B1B05" w:rsidRPr="002A601C" w:rsidRDefault="000B1B05" w:rsidP="000B1B05">
            <w:pPr>
              <w:rPr>
                <w:color w:val="244061"/>
              </w:rPr>
            </w:pPr>
            <w:r>
              <w:rPr>
                <w:color w:val="244061"/>
                <w:lang w:val="ru-RU"/>
              </w:rPr>
              <w:t>29</w:t>
            </w:r>
            <w:r>
              <w:rPr>
                <w:color w:val="244061"/>
              </w:rPr>
              <w:t>0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3945B881" w14:textId="21A876AF" w:rsidR="000B1B05" w:rsidRPr="000B1B05" w:rsidRDefault="000B1B05" w:rsidP="000B1B05">
            <w:pPr>
              <w:rPr>
                <w:color w:val="244061"/>
                <w:lang w:val="ru-RU"/>
              </w:rPr>
            </w:pPr>
            <w:r>
              <w:rPr>
                <w:color w:val="244061"/>
                <w:lang w:val="ru-RU"/>
              </w:rPr>
              <w:t>390</w:t>
            </w:r>
          </w:p>
        </w:tc>
      </w:tr>
      <w:tr w:rsidR="000B1B05" w14:paraId="68D59544" w14:textId="77777777" w:rsidTr="008542D9">
        <w:trPr>
          <w:trHeight w:val="210"/>
        </w:trPr>
        <w:tc>
          <w:tcPr>
            <w:tcW w:w="7621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4170682" w14:textId="1F937203" w:rsidR="000B1B05" w:rsidRPr="00135752" w:rsidRDefault="000B1B05" w:rsidP="000B1B05">
            <w:pPr>
              <w:rPr>
                <w:color w:val="244061"/>
              </w:rPr>
            </w:pPr>
            <w:proofErr w:type="spellStart"/>
            <w:r>
              <w:rPr>
                <w:color w:val="244061"/>
              </w:rPr>
              <w:t>Отель</w:t>
            </w:r>
            <w:proofErr w:type="spellEnd"/>
            <w:r w:rsidRPr="003D1FE2">
              <w:rPr>
                <w:color w:val="244061"/>
              </w:rPr>
              <w:t xml:space="preserve"> 4*(Brim, Brosse Garden, Astoria Tbilisi, Ramada </w:t>
            </w:r>
            <w:proofErr w:type="gramStart"/>
            <w:r w:rsidRPr="003D1FE2">
              <w:rPr>
                <w:color w:val="244061"/>
              </w:rPr>
              <w:t>By</w:t>
            </w:r>
            <w:proofErr w:type="gramEnd"/>
            <w:r w:rsidRPr="003D1FE2">
              <w:rPr>
                <w:color w:val="244061"/>
              </w:rPr>
              <w:t xml:space="preserve"> Wyndham Old City,</w:t>
            </w:r>
            <w:r>
              <w:rPr>
                <w:color w:val="244061"/>
              </w:rPr>
              <w:t xml:space="preserve"> Hotel 21 </w:t>
            </w:r>
            <w:proofErr w:type="spellStart"/>
            <w:r>
              <w:rPr>
                <w:color w:val="244061"/>
              </w:rPr>
              <w:t>или</w:t>
            </w:r>
            <w:proofErr w:type="spellEnd"/>
            <w:r w:rsidRPr="003D1FE2">
              <w:rPr>
                <w:color w:val="244061"/>
              </w:rPr>
              <w:t xml:space="preserve"> </w:t>
            </w:r>
            <w:proofErr w:type="spellStart"/>
            <w:r>
              <w:rPr>
                <w:color w:val="244061"/>
              </w:rPr>
              <w:t>подобные</w:t>
            </w:r>
            <w:proofErr w:type="spellEnd"/>
            <w:r w:rsidRPr="003D1FE2">
              <w:rPr>
                <w:color w:val="244061"/>
              </w:rPr>
              <w:t>)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6091"/>
            </w:tcBorders>
            <w:vAlign w:val="center"/>
          </w:tcPr>
          <w:p w14:paraId="3261AF93" w14:textId="22692541" w:rsidR="000B1B05" w:rsidRPr="000B1B05" w:rsidRDefault="000B1B05" w:rsidP="000B1B05">
            <w:pPr>
              <w:rPr>
                <w:color w:val="244061"/>
                <w:lang w:val="ru-RU"/>
              </w:rPr>
            </w:pPr>
            <w:r>
              <w:rPr>
                <w:color w:val="244061"/>
                <w:lang w:val="ru-RU"/>
              </w:rPr>
              <w:t>300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6899681A" w14:textId="470E2D8D" w:rsidR="000B1B05" w:rsidRPr="000B1B05" w:rsidRDefault="000B1B05" w:rsidP="000B1B05">
            <w:pPr>
              <w:rPr>
                <w:color w:val="244061"/>
                <w:lang w:val="ru-RU"/>
              </w:rPr>
            </w:pPr>
            <w:r>
              <w:rPr>
                <w:color w:val="244061"/>
              </w:rPr>
              <w:t>3</w:t>
            </w:r>
            <w:r>
              <w:rPr>
                <w:color w:val="244061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603B9525" w14:textId="7884221B" w:rsidR="000B1B05" w:rsidRDefault="000B1B05" w:rsidP="000B1B05">
            <w:pPr>
              <w:rPr>
                <w:color w:val="244061"/>
              </w:rPr>
            </w:pPr>
            <w:r>
              <w:rPr>
                <w:color w:val="244061"/>
                <w:lang w:val="ru-RU"/>
              </w:rPr>
              <w:t>410</w:t>
            </w:r>
            <w:r>
              <w:rPr>
                <w:color w:val="244061"/>
              </w:rPr>
              <w:t xml:space="preserve"> </w:t>
            </w:r>
          </w:p>
        </w:tc>
      </w:tr>
      <w:tr w:rsidR="000B1B05" w14:paraId="567A6AF3" w14:textId="77777777" w:rsidTr="008542D9">
        <w:trPr>
          <w:trHeight w:val="251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4CC2FF6" w14:textId="173F538E" w:rsidR="000B1B05" w:rsidRPr="003D1FE2" w:rsidRDefault="000B1B05" w:rsidP="000B1B05">
            <w:pPr>
              <w:rPr>
                <w:color w:val="244061"/>
              </w:rPr>
            </w:pPr>
            <w:proofErr w:type="spellStart"/>
            <w:r>
              <w:rPr>
                <w:color w:val="244061"/>
              </w:rPr>
              <w:lastRenderedPageBreak/>
              <w:t>Oтель</w:t>
            </w:r>
            <w:proofErr w:type="spellEnd"/>
            <w:r w:rsidRPr="009C5EA9">
              <w:rPr>
                <w:color w:val="244061"/>
              </w:rPr>
              <w:t xml:space="preserve"> 4</w:t>
            </w:r>
            <w:r>
              <w:rPr>
                <w:color w:val="244061"/>
                <w:lang w:val="ka-GE"/>
              </w:rPr>
              <w:t xml:space="preserve">* </w:t>
            </w:r>
            <w:proofErr w:type="gramStart"/>
            <w:r>
              <w:rPr>
                <w:color w:val="244061"/>
                <w:lang w:val="ka-GE"/>
              </w:rPr>
              <w:t xml:space="preserve">( </w:t>
            </w:r>
            <w:r>
              <w:rPr>
                <w:color w:val="244061"/>
              </w:rPr>
              <w:t>Hilton</w:t>
            </w:r>
            <w:proofErr w:type="gramEnd"/>
            <w:r>
              <w:rPr>
                <w:color w:val="244061"/>
              </w:rPr>
              <w:t xml:space="preserve"> garden River View, Hotel </w:t>
            </w:r>
            <w:proofErr w:type="spellStart"/>
            <w:r>
              <w:rPr>
                <w:color w:val="244061"/>
              </w:rPr>
              <w:t>Strofi</w:t>
            </w:r>
            <w:proofErr w:type="spellEnd"/>
            <w:r>
              <w:rPr>
                <w:color w:val="244061"/>
              </w:rPr>
              <w:t xml:space="preserve">, Hotel Tbilisi </w:t>
            </w:r>
            <w:proofErr w:type="spellStart"/>
            <w:r>
              <w:rPr>
                <w:color w:val="244061"/>
              </w:rPr>
              <w:t>Saburtalo</w:t>
            </w:r>
            <w:proofErr w:type="spellEnd"/>
            <w:r>
              <w:rPr>
                <w:color w:val="244061"/>
              </w:rPr>
              <w:t xml:space="preserve"> BY Mercure </w:t>
            </w:r>
            <w:proofErr w:type="spellStart"/>
            <w:r>
              <w:rPr>
                <w:color w:val="244061"/>
              </w:rPr>
              <w:t>или</w:t>
            </w:r>
            <w:proofErr w:type="spellEnd"/>
            <w:r w:rsidRPr="009C5EA9">
              <w:rPr>
                <w:color w:val="244061"/>
              </w:rPr>
              <w:t xml:space="preserve"> </w:t>
            </w:r>
            <w:proofErr w:type="spellStart"/>
            <w:r>
              <w:rPr>
                <w:color w:val="244061"/>
              </w:rPr>
              <w:t>подобные</w:t>
            </w:r>
            <w:proofErr w:type="spellEnd"/>
            <w:r w:rsidRPr="009C5EA9">
              <w:rPr>
                <w:color w:val="244061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0858DD8B" w14:textId="440C66FF" w:rsidR="000B1B05" w:rsidRPr="005B48ED" w:rsidRDefault="005B48ED" w:rsidP="000B1B05">
            <w:pPr>
              <w:rPr>
                <w:color w:val="244061"/>
                <w:lang w:val="ru-RU"/>
              </w:rPr>
            </w:pPr>
            <w:r>
              <w:rPr>
                <w:color w:val="244061"/>
                <w:lang w:val="ru-RU"/>
              </w:rPr>
              <w:t>325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5437C38F" w14:textId="2BF6893D" w:rsidR="000B1B05" w:rsidRPr="005B48ED" w:rsidRDefault="000B1B05" w:rsidP="000B1B05">
            <w:pPr>
              <w:rPr>
                <w:color w:val="244061"/>
                <w:lang w:val="ru-RU"/>
              </w:rPr>
            </w:pPr>
            <w:r>
              <w:rPr>
                <w:color w:val="244061"/>
              </w:rPr>
              <w:t>3</w:t>
            </w:r>
            <w:r w:rsidR="005B48ED">
              <w:rPr>
                <w:color w:val="244061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7A562946" w14:textId="53FA510C" w:rsidR="000B1B05" w:rsidRPr="005B48ED" w:rsidRDefault="005B48ED" w:rsidP="000B1B05">
            <w:pPr>
              <w:rPr>
                <w:color w:val="244061"/>
                <w:lang w:val="ru-RU"/>
              </w:rPr>
            </w:pPr>
            <w:r>
              <w:rPr>
                <w:color w:val="244061"/>
                <w:lang w:val="ru-RU"/>
              </w:rPr>
              <w:t>450</w:t>
            </w:r>
          </w:p>
        </w:tc>
      </w:tr>
    </w:tbl>
    <w:p w14:paraId="5A587797" w14:textId="77777777" w:rsidR="007F23F4" w:rsidRPr="00D150EF" w:rsidRDefault="007F23F4" w:rsidP="007013A9">
      <w:pPr>
        <w:rPr>
          <w:rFonts w:cstheme="minorHAnsi"/>
          <w:b/>
          <w:bCs/>
          <w:color w:val="365F91" w:themeColor="accent1" w:themeShade="BF"/>
          <w:sz w:val="21"/>
          <w:szCs w:val="21"/>
          <w:lang w:val="ru-RU"/>
        </w:rPr>
      </w:pPr>
    </w:p>
    <w:p w14:paraId="07EE8921" w14:textId="77777777" w:rsidR="008108FB" w:rsidRPr="00D150EF" w:rsidRDefault="008108FB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650F775A" w14:textId="77777777" w:rsidR="008108FB" w:rsidRPr="00D150EF" w:rsidRDefault="008108FB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1D6292A9" w14:textId="77777777" w:rsidR="008108FB" w:rsidRPr="00D150EF" w:rsidRDefault="008108FB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69A12480" w14:textId="77777777" w:rsidR="008108FB" w:rsidRPr="00D150EF" w:rsidRDefault="008108FB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66022ACC" w14:textId="77777777" w:rsidR="001406D6" w:rsidRPr="00D150EF" w:rsidRDefault="001406D6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7C30CE50" w14:textId="77777777" w:rsidR="001406D6" w:rsidRPr="00D150EF" w:rsidRDefault="001406D6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5D3BBE20" w14:textId="77777777" w:rsidR="001406D6" w:rsidRPr="00D150EF" w:rsidRDefault="001406D6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57F9B3B4" w14:textId="77777777" w:rsidR="001406D6" w:rsidRPr="00D150EF" w:rsidRDefault="001406D6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088A226A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3E449F1C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264D57A2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0691D613" w14:textId="77777777" w:rsidR="007477FF" w:rsidRDefault="007477FF" w:rsidP="007477FF">
      <w:pPr>
        <w:pStyle w:val="1"/>
        <w:spacing w:before="0" w:line="240" w:lineRule="auto"/>
        <w:rPr>
          <w:rFonts w:ascii="Calibri" w:eastAsia="Calibri" w:hAnsi="Calibri" w:cs="Calibri"/>
          <w:b/>
          <w:color w:val="24406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244061"/>
          <w:sz w:val="22"/>
          <w:szCs w:val="22"/>
          <w:u w:val="single"/>
        </w:rPr>
        <w:t>В СТОИМОСТЬ ТУРА ВХОДИТ:</w:t>
      </w:r>
    </w:p>
    <w:p w14:paraId="23CE5D56" w14:textId="77777777" w:rsidR="007477FF" w:rsidRDefault="007477FF" w:rsidP="007477FF">
      <w:pPr>
        <w:pStyle w:val="1"/>
        <w:spacing w:before="0" w:line="240" w:lineRule="auto"/>
        <w:rPr>
          <w:rFonts w:ascii="Calibri" w:eastAsia="Calibri" w:hAnsi="Calibri" w:cs="Calibri"/>
          <w:color w:val="244061"/>
          <w:sz w:val="22"/>
          <w:szCs w:val="22"/>
        </w:rPr>
      </w:pPr>
      <w:r>
        <w:rPr>
          <w:rFonts w:ascii="Calibri" w:eastAsia="Calibri" w:hAnsi="Calibri" w:cs="Calibri"/>
          <w:color w:val="244061"/>
          <w:sz w:val="22"/>
          <w:szCs w:val="22"/>
        </w:rPr>
        <w:t>*Трансфер: Аэропорт – Отель – Аэропорт</w:t>
      </w:r>
    </w:p>
    <w:p w14:paraId="3EDF7C31" w14:textId="77777777" w:rsidR="007477FF" w:rsidRDefault="007477FF" w:rsidP="007477FF">
      <w:pPr>
        <w:pStyle w:val="1"/>
        <w:spacing w:before="0" w:line="240" w:lineRule="auto"/>
        <w:rPr>
          <w:rFonts w:ascii="Calibri" w:eastAsia="Calibri" w:hAnsi="Calibri" w:cs="Calibri"/>
          <w:color w:val="244061"/>
          <w:sz w:val="22"/>
          <w:szCs w:val="22"/>
        </w:rPr>
      </w:pPr>
      <w:r>
        <w:rPr>
          <w:rFonts w:ascii="Calibri" w:eastAsia="Calibri" w:hAnsi="Calibri" w:cs="Calibri"/>
          <w:color w:val="244061"/>
          <w:sz w:val="22"/>
          <w:szCs w:val="22"/>
        </w:rPr>
        <w:t>* Проживание в гостинице выбранной категории на базе завтрака</w:t>
      </w:r>
    </w:p>
    <w:p w14:paraId="1EAC3660" w14:textId="686E0489" w:rsidR="007477FF" w:rsidRDefault="007477FF" w:rsidP="007477FF">
      <w:pPr>
        <w:pStyle w:val="1"/>
        <w:spacing w:before="0" w:line="240" w:lineRule="auto"/>
        <w:rPr>
          <w:rFonts w:ascii="Calibri" w:eastAsia="Calibri" w:hAnsi="Calibri" w:cs="Calibri"/>
          <w:color w:val="244061"/>
          <w:sz w:val="22"/>
          <w:szCs w:val="22"/>
        </w:rPr>
      </w:pPr>
      <w:r>
        <w:rPr>
          <w:rFonts w:ascii="Calibri" w:eastAsia="Calibri" w:hAnsi="Calibri" w:cs="Calibri"/>
          <w:color w:val="244061"/>
          <w:sz w:val="22"/>
          <w:szCs w:val="22"/>
        </w:rPr>
        <w:t xml:space="preserve">* Экскурсия – Тбилиси – Мцхета </w:t>
      </w:r>
    </w:p>
    <w:p w14:paraId="3DF42C23" w14:textId="28719E48" w:rsidR="007477FF" w:rsidRPr="000B1B05" w:rsidRDefault="000B1B05" w:rsidP="000B1B05">
      <w:pPr>
        <w:rPr>
          <w:lang w:val="ru-RU" w:eastAsia="ru-RU"/>
        </w:rPr>
      </w:pPr>
      <w:r>
        <w:rPr>
          <w:color w:val="244061"/>
          <w:lang w:val="ka-GE"/>
        </w:rPr>
        <w:t>*</w:t>
      </w:r>
      <w:r w:rsidRPr="007477FF">
        <w:rPr>
          <w:color w:val="244061"/>
          <w:lang w:val="ru-RU"/>
        </w:rPr>
        <w:t>Обед, дегустация и мастер-классы в винном погребе по программе</w:t>
      </w:r>
      <w:r>
        <w:rPr>
          <w:color w:val="244061"/>
          <w:lang w:val="ru-RU"/>
        </w:rPr>
        <w:t xml:space="preserve"> </w:t>
      </w:r>
      <w:r>
        <w:rPr>
          <w:color w:val="244061"/>
          <w:lang w:val="ka-GE"/>
        </w:rPr>
        <w:t xml:space="preserve"> </w:t>
      </w:r>
      <w:r>
        <w:rPr>
          <w:rFonts w:ascii="Sylfaen" w:hAnsi="Sylfaen"/>
          <w:color w:val="244061"/>
          <w:lang w:val="ru-RU"/>
        </w:rPr>
        <w:t>в Мцхета</w:t>
      </w:r>
      <w:r>
        <w:rPr>
          <w:lang w:val="ru-RU" w:eastAsia="ru-RU"/>
        </w:rPr>
        <w:br/>
      </w:r>
      <w:r w:rsidR="007477FF" w:rsidRPr="007477FF">
        <w:rPr>
          <w:color w:val="244061"/>
          <w:lang w:val="ru-RU"/>
        </w:rPr>
        <w:t>* Сопровождение русскоязычного гида во время экскурсий</w:t>
      </w:r>
      <w:r>
        <w:rPr>
          <w:lang w:val="ru-RU" w:eastAsia="ru-RU"/>
        </w:rPr>
        <w:br/>
      </w:r>
      <w:r w:rsidR="007477FF" w:rsidRPr="007477FF">
        <w:rPr>
          <w:color w:val="244061"/>
          <w:lang w:val="ru-RU"/>
        </w:rPr>
        <w:t>* Транспортное обслуживание во время экскурсии</w:t>
      </w:r>
    </w:p>
    <w:p w14:paraId="5B4E02DF" w14:textId="77777777" w:rsidR="007477FF" w:rsidRPr="007477FF" w:rsidRDefault="007477FF" w:rsidP="007477FF">
      <w:pPr>
        <w:spacing w:after="0"/>
        <w:rPr>
          <w:color w:val="244061"/>
          <w:lang w:val="ru-RU"/>
        </w:rPr>
      </w:pPr>
    </w:p>
    <w:p w14:paraId="5AD0FBC7" w14:textId="77777777" w:rsidR="007477FF" w:rsidRPr="007477FF" w:rsidRDefault="007477FF" w:rsidP="007477FF">
      <w:pPr>
        <w:spacing w:after="0"/>
        <w:rPr>
          <w:b/>
          <w:color w:val="244061"/>
          <w:sz w:val="20"/>
          <w:szCs w:val="20"/>
          <w:u w:val="single"/>
          <w:lang w:val="ru-RU"/>
        </w:rPr>
      </w:pPr>
      <w:r w:rsidRPr="007477FF">
        <w:rPr>
          <w:b/>
          <w:color w:val="244061"/>
          <w:sz w:val="20"/>
          <w:szCs w:val="20"/>
          <w:u w:val="single"/>
          <w:lang w:val="ru-RU"/>
        </w:rPr>
        <w:t>В СТОИМОСТЬ ТУРА НЕ ВХОДИТ:</w:t>
      </w:r>
    </w:p>
    <w:p w14:paraId="1E57E82C" w14:textId="77777777" w:rsidR="007477FF" w:rsidRPr="007477FF" w:rsidRDefault="007477FF" w:rsidP="007477FF">
      <w:pPr>
        <w:spacing w:after="0"/>
        <w:rPr>
          <w:color w:val="244061"/>
          <w:lang w:val="ru-RU"/>
        </w:rPr>
      </w:pPr>
      <w:r w:rsidRPr="007477FF">
        <w:rPr>
          <w:color w:val="244061"/>
          <w:lang w:val="ru-RU"/>
        </w:rPr>
        <w:t>*Авиабилеты</w:t>
      </w:r>
    </w:p>
    <w:p w14:paraId="2D72A286" w14:textId="77777777" w:rsidR="007477FF" w:rsidRPr="007477FF" w:rsidRDefault="007477FF" w:rsidP="007477FF">
      <w:pPr>
        <w:spacing w:after="0"/>
        <w:rPr>
          <w:color w:val="244061"/>
          <w:lang w:val="ru-RU"/>
        </w:rPr>
      </w:pPr>
      <w:r w:rsidRPr="007477FF">
        <w:rPr>
          <w:color w:val="244061"/>
          <w:lang w:val="ru-RU"/>
        </w:rPr>
        <w:t>*Личные расходы</w:t>
      </w:r>
    </w:p>
    <w:p w14:paraId="21D1AD8C" w14:textId="51B80B30" w:rsidR="007477FF" w:rsidRPr="007477FF" w:rsidRDefault="007477FF" w:rsidP="007477FF">
      <w:pPr>
        <w:spacing w:after="0"/>
        <w:rPr>
          <w:color w:val="244061"/>
          <w:lang w:val="ru-RU"/>
        </w:rPr>
      </w:pPr>
      <w:r w:rsidRPr="007477FF">
        <w:rPr>
          <w:color w:val="244061"/>
          <w:lang w:val="ru-RU"/>
        </w:rPr>
        <w:t xml:space="preserve">*Обеды и ужины вне программы  </w:t>
      </w:r>
    </w:p>
    <w:p w14:paraId="03FB968D" w14:textId="5940D084" w:rsidR="007477FF" w:rsidRDefault="007477FF" w:rsidP="007477FF">
      <w:pPr>
        <w:spacing w:after="0"/>
        <w:rPr>
          <w:color w:val="244061"/>
          <w:lang w:val="ru-RU"/>
        </w:rPr>
      </w:pPr>
      <w:r w:rsidRPr="007477FF">
        <w:rPr>
          <w:color w:val="244061"/>
          <w:lang w:val="ru-RU"/>
        </w:rPr>
        <w:t>*Медицинская страховка</w:t>
      </w:r>
    </w:p>
    <w:p w14:paraId="45C3F478" w14:textId="11A58A39" w:rsidR="000B1B05" w:rsidRPr="000B1B05" w:rsidRDefault="000B1B05" w:rsidP="007477FF">
      <w:pPr>
        <w:spacing w:after="0"/>
        <w:rPr>
          <w:color w:val="244061"/>
          <w:lang w:val="ru-RU"/>
        </w:rPr>
      </w:pPr>
      <w:r>
        <w:rPr>
          <w:color w:val="244061"/>
        </w:rPr>
        <w:t xml:space="preserve">* </w:t>
      </w:r>
      <w:r>
        <w:rPr>
          <w:color w:val="244061"/>
          <w:lang w:val="ru-RU"/>
        </w:rPr>
        <w:t>Факультативные экскурсии</w:t>
      </w:r>
    </w:p>
    <w:p w14:paraId="0EA8EEDD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174A200F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0C28AA1E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644C4B0D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2F9E8D05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17BB9035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216FF7AE" w14:textId="7094CE4F" w:rsidR="00556F0E" w:rsidRPr="00D150EF" w:rsidRDefault="00E019CC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  <w:r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lastRenderedPageBreak/>
        <w:t>*</w:t>
      </w:r>
      <w:r w:rsidR="003541B0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У</w:t>
      </w:r>
      <w:r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казанные цены могут меняться согласно курсу доллара на момент бронирования</w:t>
      </w:r>
      <w:r w:rsidR="005648C1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.</w:t>
      </w:r>
      <w:r w:rsidR="0070214E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br/>
      </w:r>
      <w:r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*</w:t>
      </w:r>
      <w:r w:rsidR="003541B0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У</w:t>
      </w:r>
      <w:r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казанные отели могут быть заменены аналогичными</w:t>
      </w:r>
      <w:r w:rsidR="005648C1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.</w:t>
      </w:r>
      <w:r w:rsidR="0070214E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br/>
      </w:r>
      <w:r w:rsidR="00507376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*Компания оста</w:t>
      </w:r>
      <w:r w:rsidR="00D771B5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 xml:space="preserve">вляет за собой право менять </w:t>
      </w:r>
      <w:r w:rsidR="007F6725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 xml:space="preserve">экскурсионные дни и последовательность туристических </w:t>
      </w:r>
      <w:r w:rsidR="00902A24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объектов</w:t>
      </w:r>
      <w:r w:rsidR="007F6725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 xml:space="preserve"> на момент </w:t>
      </w:r>
      <w:r w:rsidR="00902A24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 xml:space="preserve">бронирования. </w:t>
      </w:r>
      <w:r w:rsidR="00902A24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br/>
        <w:t>*</w:t>
      </w:r>
      <w:r w:rsidR="001E1B4C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 xml:space="preserve">Компания не несет ответственность за ущерб, нанесенный в случае форс-мажорных обстоятельств, стихийных бедствий, непредвиденных задержек на дорогах и </w:t>
      </w:r>
      <w:r w:rsidR="000F2F0F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тому подобное</w:t>
      </w:r>
      <w:r w:rsidR="005648C1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.</w:t>
      </w:r>
    </w:p>
    <w:p w14:paraId="5F7D8847" w14:textId="77777777" w:rsidR="00556F0E" w:rsidRPr="00D150EF" w:rsidRDefault="00556F0E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sectPr w:rsidR="00556F0E" w:rsidRPr="00D150EF" w:rsidSect="00926D0E"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67E"/>
    <w:multiLevelType w:val="hybridMultilevel"/>
    <w:tmpl w:val="E822F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52E"/>
    <w:multiLevelType w:val="hybridMultilevel"/>
    <w:tmpl w:val="1CF2DD2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F9E"/>
    <w:multiLevelType w:val="hybridMultilevel"/>
    <w:tmpl w:val="9670BA34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A719F"/>
    <w:multiLevelType w:val="hybridMultilevel"/>
    <w:tmpl w:val="543CF6F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4C08"/>
    <w:multiLevelType w:val="hybridMultilevel"/>
    <w:tmpl w:val="464E78D8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F6E06"/>
    <w:multiLevelType w:val="hybridMultilevel"/>
    <w:tmpl w:val="477A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155A"/>
    <w:multiLevelType w:val="hybridMultilevel"/>
    <w:tmpl w:val="A9DCFC1E"/>
    <w:lvl w:ilvl="0" w:tplc="1F184A8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B6553"/>
    <w:multiLevelType w:val="hybridMultilevel"/>
    <w:tmpl w:val="EE82A87A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62632"/>
    <w:multiLevelType w:val="hybridMultilevel"/>
    <w:tmpl w:val="5ECC10C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72BE"/>
    <w:multiLevelType w:val="hybridMultilevel"/>
    <w:tmpl w:val="184EE2F0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0AAC"/>
    <w:multiLevelType w:val="hybridMultilevel"/>
    <w:tmpl w:val="4662A334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31C8"/>
    <w:multiLevelType w:val="hybridMultilevel"/>
    <w:tmpl w:val="E096586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625C6"/>
    <w:multiLevelType w:val="hybridMultilevel"/>
    <w:tmpl w:val="C2642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935F5"/>
    <w:multiLevelType w:val="hybridMultilevel"/>
    <w:tmpl w:val="68EA76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40968"/>
    <w:multiLevelType w:val="hybridMultilevel"/>
    <w:tmpl w:val="35AA20F0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F4A43"/>
    <w:multiLevelType w:val="hybridMultilevel"/>
    <w:tmpl w:val="74E4F2C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C299A"/>
    <w:multiLevelType w:val="hybridMultilevel"/>
    <w:tmpl w:val="62084F64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93CD2"/>
    <w:multiLevelType w:val="hybridMultilevel"/>
    <w:tmpl w:val="22E0685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777E1"/>
    <w:multiLevelType w:val="multilevel"/>
    <w:tmpl w:val="8468FAF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B164050"/>
    <w:multiLevelType w:val="hybridMultilevel"/>
    <w:tmpl w:val="04AA6E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C29AC"/>
    <w:multiLevelType w:val="hybridMultilevel"/>
    <w:tmpl w:val="AC8C288E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138567">
    <w:abstractNumId w:val="1"/>
  </w:num>
  <w:num w:numId="2" w16cid:durableId="1634755615">
    <w:abstractNumId w:val="18"/>
  </w:num>
  <w:num w:numId="3" w16cid:durableId="813789027">
    <w:abstractNumId w:val="8"/>
  </w:num>
  <w:num w:numId="4" w16cid:durableId="1220240731">
    <w:abstractNumId w:val="24"/>
  </w:num>
  <w:num w:numId="5" w16cid:durableId="1370913596">
    <w:abstractNumId w:val="6"/>
  </w:num>
  <w:num w:numId="6" w16cid:durableId="249701453">
    <w:abstractNumId w:val="12"/>
  </w:num>
  <w:num w:numId="7" w16cid:durableId="1993484394">
    <w:abstractNumId w:val="28"/>
  </w:num>
  <w:num w:numId="8" w16cid:durableId="1035041504">
    <w:abstractNumId w:val="26"/>
  </w:num>
  <w:num w:numId="9" w16cid:durableId="1826509094">
    <w:abstractNumId w:val="15"/>
  </w:num>
  <w:num w:numId="10" w16cid:durableId="533006171">
    <w:abstractNumId w:val="25"/>
  </w:num>
  <w:num w:numId="11" w16cid:durableId="1845970308">
    <w:abstractNumId w:val="3"/>
  </w:num>
  <w:num w:numId="12" w16cid:durableId="394120">
    <w:abstractNumId w:val="16"/>
  </w:num>
  <w:num w:numId="13" w16cid:durableId="1914272473">
    <w:abstractNumId w:val="11"/>
  </w:num>
  <w:num w:numId="14" w16cid:durableId="1931690859">
    <w:abstractNumId w:val="14"/>
  </w:num>
  <w:num w:numId="15" w16cid:durableId="1891724608">
    <w:abstractNumId w:val="2"/>
  </w:num>
  <w:num w:numId="16" w16cid:durableId="1263031038">
    <w:abstractNumId w:val="5"/>
  </w:num>
  <w:num w:numId="17" w16cid:durableId="395248546">
    <w:abstractNumId w:val="27"/>
  </w:num>
  <w:num w:numId="18" w16cid:durableId="328992398">
    <w:abstractNumId w:val="9"/>
  </w:num>
  <w:num w:numId="19" w16cid:durableId="200441067">
    <w:abstractNumId w:val="19"/>
  </w:num>
  <w:num w:numId="20" w16cid:durableId="48113232">
    <w:abstractNumId w:val="10"/>
  </w:num>
  <w:num w:numId="21" w16cid:durableId="250621361">
    <w:abstractNumId w:val="0"/>
  </w:num>
  <w:num w:numId="22" w16cid:durableId="1982882959">
    <w:abstractNumId w:val="4"/>
  </w:num>
  <w:num w:numId="23" w16cid:durableId="376510124">
    <w:abstractNumId w:val="22"/>
  </w:num>
  <w:num w:numId="24" w16cid:durableId="276180848">
    <w:abstractNumId w:val="17"/>
  </w:num>
  <w:num w:numId="25" w16cid:durableId="1586449352">
    <w:abstractNumId w:val="20"/>
  </w:num>
  <w:num w:numId="26" w16cid:durableId="367342259">
    <w:abstractNumId w:val="30"/>
  </w:num>
  <w:num w:numId="27" w16cid:durableId="758016682">
    <w:abstractNumId w:val="13"/>
  </w:num>
  <w:num w:numId="28" w16cid:durableId="211962724">
    <w:abstractNumId w:val="23"/>
  </w:num>
  <w:num w:numId="29" w16cid:durableId="1781340329">
    <w:abstractNumId w:val="31"/>
  </w:num>
  <w:num w:numId="30" w16cid:durableId="1392343645">
    <w:abstractNumId w:val="21"/>
  </w:num>
  <w:num w:numId="31" w16cid:durableId="538082095">
    <w:abstractNumId w:val="7"/>
  </w:num>
  <w:num w:numId="32" w16cid:durableId="144480837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98"/>
    <w:rsid w:val="000222F8"/>
    <w:rsid w:val="00025F99"/>
    <w:rsid w:val="00054FEF"/>
    <w:rsid w:val="00092E9C"/>
    <w:rsid w:val="00093994"/>
    <w:rsid w:val="0009459F"/>
    <w:rsid w:val="00095934"/>
    <w:rsid w:val="00096727"/>
    <w:rsid w:val="000A277E"/>
    <w:rsid w:val="000A3AD2"/>
    <w:rsid w:val="000B1B05"/>
    <w:rsid w:val="000C7465"/>
    <w:rsid w:val="000E6EF9"/>
    <w:rsid w:val="000F2F0F"/>
    <w:rsid w:val="00105159"/>
    <w:rsid w:val="00110103"/>
    <w:rsid w:val="0011641A"/>
    <w:rsid w:val="001406D6"/>
    <w:rsid w:val="00147B9D"/>
    <w:rsid w:val="001637DD"/>
    <w:rsid w:val="001653C9"/>
    <w:rsid w:val="00171C25"/>
    <w:rsid w:val="001A65EE"/>
    <w:rsid w:val="001D0278"/>
    <w:rsid w:val="001E1B4C"/>
    <w:rsid w:val="001F7B42"/>
    <w:rsid w:val="002003E9"/>
    <w:rsid w:val="00201E51"/>
    <w:rsid w:val="0021453A"/>
    <w:rsid w:val="00217A77"/>
    <w:rsid w:val="002248FE"/>
    <w:rsid w:val="00236FD0"/>
    <w:rsid w:val="00247959"/>
    <w:rsid w:val="00251BBB"/>
    <w:rsid w:val="00270136"/>
    <w:rsid w:val="002707BB"/>
    <w:rsid w:val="00294E8D"/>
    <w:rsid w:val="002959F6"/>
    <w:rsid w:val="002B1C2F"/>
    <w:rsid w:val="002B6D14"/>
    <w:rsid w:val="002C3F98"/>
    <w:rsid w:val="002C5543"/>
    <w:rsid w:val="002D21A7"/>
    <w:rsid w:val="002E11BE"/>
    <w:rsid w:val="003050DB"/>
    <w:rsid w:val="0031576F"/>
    <w:rsid w:val="0031619A"/>
    <w:rsid w:val="00343A63"/>
    <w:rsid w:val="0035081F"/>
    <w:rsid w:val="00353F59"/>
    <w:rsid w:val="003541B0"/>
    <w:rsid w:val="00363C4D"/>
    <w:rsid w:val="003C4C31"/>
    <w:rsid w:val="003E7E7C"/>
    <w:rsid w:val="0041124E"/>
    <w:rsid w:val="00423659"/>
    <w:rsid w:val="0043406A"/>
    <w:rsid w:val="00460CD4"/>
    <w:rsid w:val="00495F87"/>
    <w:rsid w:val="004A1AF2"/>
    <w:rsid w:val="004B6991"/>
    <w:rsid w:val="004C2568"/>
    <w:rsid w:val="004C2778"/>
    <w:rsid w:val="004D1077"/>
    <w:rsid w:val="004D10B8"/>
    <w:rsid w:val="004D3ADF"/>
    <w:rsid w:val="00503CA7"/>
    <w:rsid w:val="0050683C"/>
    <w:rsid w:val="00507376"/>
    <w:rsid w:val="0051603F"/>
    <w:rsid w:val="00525EFC"/>
    <w:rsid w:val="00543E22"/>
    <w:rsid w:val="00545E71"/>
    <w:rsid w:val="005460E6"/>
    <w:rsid w:val="00556F0E"/>
    <w:rsid w:val="005648C1"/>
    <w:rsid w:val="0056783E"/>
    <w:rsid w:val="005732AD"/>
    <w:rsid w:val="00577C06"/>
    <w:rsid w:val="00596C5A"/>
    <w:rsid w:val="005A7F31"/>
    <w:rsid w:val="005B3F75"/>
    <w:rsid w:val="005B48ED"/>
    <w:rsid w:val="005D3AE3"/>
    <w:rsid w:val="005E10B9"/>
    <w:rsid w:val="005F0210"/>
    <w:rsid w:val="00601862"/>
    <w:rsid w:val="00606162"/>
    <w:rsid w:val="0061144B"/>
    <w:rsid w:val="006426AE"/>
    <w:rsid w:val="00653ABC"/>
    <w:rsid w:val="00666C23"/>
    <w:rsid w:val="00684035"/>
    <w:rsid w:val="00686576"/>
    <w:rsid w:val="006B0554"/>
    <w:rsid w:val="006B75D0"/>
    <w:rsid w:val="006C519A"/>
    <w:rsid w:val="006D271E"/>
    <w:rsid w:val="006F32E9"/>
    <w:rsid w:val="007013A9"/>
    <w:rsid w:val="0070214E"/>
    <w:rsid w:val="007025A7"/>
    <w:rsid w:val="00727FEF"/>
    <w:rsid w:val="00731859"/>
    <w:rsid w:val="00743561"/>
    <w:rsid w:val="007477FF"/>
    <w:rsid w:val="007523D0"/>
    <w:rsid w:val="007B0452"/>
    <w:rsid w:val="007C3C50"/>
    <w:rsid w:val="007D644A"/>
    <w:rsid w:val="007E70B5"/>
    <w:rsid w:val="007E7AA2"/>
    <w:rsid w:val="007F23F4"/>
    <w:rsid w:val="007F62F5"/>
    <w:rsid w:val="007F6725"/>
    <w:rsid w:val="007F7200"/>
    <w:rsid w:val="00803512"/>
    <w:rsid w:val="008108FB"/>
    <w:rsid w:val="00822932"/>
    <w:rsid w:val="00826DC0"/>
    <w:rsid w:val="008367BE"/>
    <w:rsid w:val="008457B3"/>
    <w:rsid w:val="0085160D"/>
    <w:rsid w:val="008547F5"/>
    <w:rsid w:val="0086782E"/>
    <w:rsid w:val="008747B1"/>
    <w:rsid w:val="00891D57"/>
    <w:rsid w:val="00897762"/>
    <w:rsid w:val="008A21D8"/>
    <w:rsid w:val="008A4913"/>
    <w:rsid w:val="008A74BE"/>
    <w:rsid w:val="008D2C0B"/>
    <w:rsid w:val="008D7A9C"/>
    <w:rsid w:val="00902A24"/>
    <w:rsid w:val="00912631"/>
    <w:rsid w:val="0092641F"/>
    <w:rsid w:val="00926D0E"/>
    <w:rsid w:val="00942652"/>
    <w:rsid w:val="0095281D"/>
    <w:rsid w:val="00957DE1"/>
    <w:rsid w:val="00982A63"/>
    <w:rsid w:val="00990ED5"/>
    <w:rsid w:val="009A0713"/>
    <w:rsid w:val="009A1FA6"/>
    <w:rsid w:val="009A605D"/>
    <w:rsid w:val="009B3EB1"/>
    <w:rsid w:val="009C2D42"/>
    <w:rsid w:val="009C4172"/>
    <w:rsid w:val="009C4A6E"/>
    <w:rsid w:val="009E19C5"/>
    <w:rsid w:val="009F3620"/>
    <w:rsid w:val="009F48B3"/>
    <w:rsid w:val="00A10159"/>
    <w:rsid w:val="00A15461"/>
    <w:rsid w:val="00A20517"/>
    <w:rsid w:val="00A2231B"/>
    <w:rsid w:val="00A26B6B"/>
    <w:rsid w:val="00A41AAD"/>
    <w:rsid w:val="00A51DF4"/>
    <w:rsid w:val="00A72A27"/>
    <w:rsid w:val="00A87AA5"/>
    <w:rsid w:val="00AA7551"/>
    <w:rsid w:val="00AC3922"/>
    <w:rsid w:val="00AE0D6A"/>
    <w:rsid w:val="00B21411"/>
    <w:rsid w:val="00B412B3"/>
    <w:rsid w:val="00B4262E"/>
    <w:rsid w:val="00B90AA4"/>
    <w:rsid w:val="00B928EB"/>
    <w:rsid w:val="00B96331"/>
    <w:rsid w:val="00BA1A72"/>
    <w:rsid w:val="00BE0066"/>
    <w:rsid w:val="00BF2CBA"/>
    <w:rsid w:val="00BF3EC3"/>
    <w:rsid w:val="00BF64D9"/>
    <w:rsid w:val="00C17C54"/>
    <w:rsid w:val="00C22B4B"/>
    <w:rsid w:val="00C23711"/>
    <w:rsid w:val="00C55BCE"/>
    <w:rsid w:val="00C574C5"/>
    <w:rsid w:val="00C65743"/>
    <w:rsid w:val="00C81F23"/>
    <w:rsid w:val="00C85AD8"/>
    <w:rsid w:val="00CB7662"/>
    <w:rsid w:val="00CB7A9E"/>
    <w:rsid w:val="00CB7CD8"/>
    <w:rsid w:val="00CD07D4"/>
    <w:rsid w:val="00CD6D64"/>
    <w:rsid w:val="00CD7E7A"/>
    <w:rsid w:val="00CE1AA8"/>
    <w:rsid w:val="00CE37C5"/>
    <w:rsid w:val="00CF5130"/>
    <w:rsid w:val="00D150EF"/>
    <w:rsid w:val="00D15561"/>
    <w:rsid w:val="00D20BB7"/>
    <w:rsid w:val="00D34BB0"/>
    <w:rsid w:val="00D52A25"/>
    <w:rsid w:val="00D620D8"/>
    <w:rsid w:val="00D6318D"/>
    <w:rsid w:val="00D74F47"/>
    <w:rsid w:val="00D76681"/>
    <w:rsid w:val="00D771B5"/>
    <w:rsid w:val="00D861B9"/>
    <w:rsid w:val="00D93EB1"/>
    <w:rsid w:val="00D95980"/>
    <w:rsid w:val="00D96F25"/>
    <w:rsid w:val="00DB21BB"/>
    <w:rsid w:val="00DB23F8"/>
    <w:rsid w:val="00DB55CA"/>
    <w:rsid w:val="00DC2D0B"/>
    <w:rsid w:val="00DC438C"/>
    <w:rsid w:val="00DD66E8"/>
    <w:rsid w:val="00DD69EC"/>
    <w:rsid w:val="00DE1F1B"/>
    <w:rsid w:val="00DE204C"/>
    <w:rsid w:val="00E019CC"/>
    <w:rsid w:val="00E05450"/>
    <w:rsid w:val="00E201AD"/>
    <w:rsid w:val="00E321D5"/>
    <w:rsid w:val="00E32887"/>
    <w:rsid w:val="00E434EB"/>
    <w:rsid w:val="00E44027"/>
    <w:rsid w:val="00E45016"/>
    <w:rsid w:val="00E47B8B"/>
    <w:rsid w:val="00E77195"/>
    <w:rsid w:val="00E96820"/>
    <w:rsid w:val="00EB39CE"/>
    <w:rsid w:val="00EB452D"/>
    <w:rsid w:val="00ED65F6"/>
    <w:rsid w:val="00EE44C9"/>
    <w:rsid w:val="00F05282"/>
    <w:rsid w:val="00F053A8"/>
    <w:rsid w:val="00F15D85"/>
    <w:rsid w:val="00F3181F"/>
    <w:rsid w:val="00F366BC"/>
    <w:rsid w:val="00F449A7"/>
    <w:rsid w:val="00F4588A"/>
    <w:rsid w:val="00F72D4F"/>
    <w:rsid w:val="00FC17A5"/>
    <w:rsid w:val="00FE77F4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EA78"/>
  <w15:docId w15:val="{0C3B03F4-9C55-4E3F-B499-D37DB0FC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1">
    <w:name w:val="heading 1"/>
    <w:basedOn w:val="a"/>
    <w:next w:val="a"/>
    <w:link w:val="10"/>
    <w:uiPriority w:val="9"/>
    <w:qFormat/>
    <w:rsid w:val="00747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C519A"/>
    <w:rPr>
      <w:b/>
      <w:bCs/>
    </w:rPr>
  </w:style>
  <w:style w:type="paragraph" w:styleId="a8">
    <w:name w:val="Normal (Web)"/>
    <w:basedOn w:val="a"/>
    <w:uiPriority w:val="99"/>
    <w:semiHidden/>
    <w:unhideWhenUsed/>
    <w:rsid w:val="0055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7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DA6A-E695-5B41-A44E-52CE7A9C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sofo tskitishvili</cp:lastModifiedBy>
  <cp:revision>47</cp:revision>
  <dcterms:created xsi:type="dcterms:W3CDTF">2016-10-07T14:24:00Z</dcterms:created>
  <dcterms:modified xsi:type="dcterms:W3CDTF">2024-01-19T19:12:00Z</dcterms:modified>
</cp:coreProperties>
</file>